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DE0" w:rsidRPr="00C15BF2" w:rsidRDefault="00104DE0" w:rsidP="00333B4D">
      <w:pPr>
        <w:pStyle w:val="Default"/>
        <w:spacing w:line="276" w:lineRule="auto"/>
        <w:jc w:val="center"/>
        <w:rPr>
          <w:b/>
          <w:bCs/>
          <w:noProof/>
          <w:color w:val="000000" w:themeColor="text1"/>
          <w:sz w:val="22"/>
          <w:szCs w:val="22"/>
          <w:lang w:val="ro-RO"/>
        </w:rPr>
      </w:pPr>
      <w:bookmarkStart w:id="0" w:name="_GoBack"/>
      <w:bookmarkEnd w:id="0"/>
      <w:r w:rsidRPr="00C15BF2">
        <w:rPr>
          <w:b/>
          <w:bCs/>
          <w:noProof/>
          <w:color w:val="000000" w:themeColor="text1"/>
          <w:sz w:val="22"/>
          <w:szCs w:val="22"/>
          <w:lang w:val="ro-RO"/>
        </w:rPr>
        <w:t>FI</w:t>
      </w:r>
      <w:r w:rsidR="00886412" w:rsidRPr="00C15BF2">
        <w:rPr>
          <w:b/>
          <w:bCs/>
          <w:noProof/>
          <w:color w:val="000000" w:themeColor="text1"/>
          <w:sz w:val="22"/>
          <w:szCs w:val="22"/>
          <w:lang w:val="ro-RO"/>
        </w:rPr>
        <w:t>S</w:t>
      </w:r>
      <w:r w:rsidRPr="00C15BF2">
        <w:rPr>
          <w:b/>
          <w:bCs/>
          <w:noProof/>
          <w:color w:val="000000" w:themeColor="text1"/>
          <w:sz w:val="22"/>
          <w:szCs w:val="22"/>
          <w:lang w:val="ro-RO"/>
        </w:rPr>
        <w:t>A M</w:t>
      </w:r>
      <w:r w:rsidR="00886412" w:rsidRPr="00C15BF2">
        <w:rPr>
          <w:b/>
          <w:bCs/>
          <w:noProof/>
          <w:color w:val="000000" w:themeColor="text1"/>
          <w:sz w:val="22"/>
          <w:szCs w:val="22"/>
          <w:lang w:val="ro-RO"/>
        </w:rPr>
        <w:t>A</w:t>
      </w:r>
      <w:r w:rsidRPr="00C15BF2">
        <w:rPr>
          <w:b/>
          <w:bCs/>
          <w:noProof/>
          <w:color w:val="000000" w:themeColor="text1"/>
          <w:sz w:val="22"/>
          <w:szCs w:val="22"/>
          <w:lang w:val="ro-RO"/>
        </w:rPr>
        <w:t>SURII</w:t>
      </w:r>
      <w:r w:rsidR="00CC4206">
        <w:rPr>
          <w:b/>
          <w:bCs/>
          <w:noProof/>
          <w:color w:val="000000" w:themeColor="text1"/>
          <w:sz w:val="22"/>
          <w:szCs w:val="22"/>
          <w:lang w:val="ro-RO"/>
        </w:rPr>
        <w:t xml:space="preserve"> </w:t>
      </w:r>
      <w:r w:rsidRPr="00C15BF2">
        <w:rPr>
          <w:b/>
          <w:bCs/>
          <w:noProof/>
          <w:color w:val="000000" w:themeColor="text1"/>
          <w:sz w:val="22"/>
          <w:szCs w:val="22"/>
          <w:lang w:val="ro-RO"/>
        </w:rPr>
        <w:t xml:space="preserve"> M </w:t>
      </w:r>
      <w:r w:rsidR="000D0FDC" w:rsidRPr="00C15BF2">
        <w:rPr>
          <w:b/>
          <w:bCs/>
          <w:noProof/>
          <w:color w:val="000000" w:themeColor="text1"/>
          <w:sz w:val="22"/>
          <w:szCs w:val="22"/>
          <w:lang w:val="ro-RO"/>
        </w:rPr>
        <w:t>4</w:t>
      </w:r>
      <w:r w:rsidRPr="00C15BF2">
        <w:rPr>
          <w:b/>
          <w:bCs/>
          <w:noProof/>
          <w:color w:val="000000" w:themeColor="text1"/>
          <w:sz w:val="22"/>
          <w:szCs w:val="22"/>
          <w:lang w:val="ro-RO"/>
        </w:rPr>
        <w:t>.</w:t>
      </w:r>
      <w:r w:rsidR="008E6C43" w:rsidRPr="00C15BF2">
        <w:rPr>
          <w:b/>
          <w:bCs/>
          <w:noProof/>
          <w:color w:val="000000" w:themeColor="text1"/>
          <w:sz w:val="22"/>
          <w:szCs w:val="22"/>
          <w:lang w:val="ro-RO"/>
        </w:rPr>
        <w:t>5</w:t>
      </w:r>
    </w:p>
    <w:p w:rsidR="00104DE0" w:rsidRPr="00C15BF2" w:rsidRDefault="00104DE0" w:rsidP="00333B4D">
      <w:pPr>
        <w:pStyle w:val="Default"/>
        <w:spacing w:line="276" w:lineRule="auto"/>
        <w:jc w:val="both"/>
        <w:rPr>
          <w:b/>
          <w:bCs/>
          <w:noProof/>
          <w:color w:val="000000" w:themeColor="text1"/>
          <w:sz w:val="22"/>
          <w:szCs w:val="22"/>
          <w:lang w:val="ro-RO"/>
        </w:rPr>
      </w:pPr>
    </w:p>
    <w:p w:rsidR="00104DE0" w:rsidRPr="00C15BF2" w:rsidRDefault="00104DE0" w:rsidP="00484778">
      <w:pPr>
        <w:pStyle w:val="Default"/>
        <w:spacing w:line="276" w:lineRule="auto"/>
        <w:jc w:val="center"/>
        <w:rPr>
          <w:b/>
          <w:bCs/>
          <w:noProof/>
          <w:color w:val="000000" w:themeColor="text1"/>
          <w:sz w:val="22"/>
          <w:szCs w:val="22"/>
          <w:lang w:val="ro-RO"/>
        </w:rPr>
      </w:pPr>
      <w:r w:rsidRPr="00C15BF2">
        <w:rPr>
          <w:b/>
          <w:bCs/>
          <w:noProof/>
          <w:color w:val="000000" w:themeColor="text1"/>
          <w:sz w:val="22"/>
          <w:szCs w:val="22"/>
          <w:lang w:val="ro-RO"/>
        </w:rPr>
        <w:t>Denumirea m</w:t>
      </w:r>
      <w:r w:rsidR="00886412" w:rsidRPr="00C15BF2">
        <w:rPr>
          <w:b/>
          <w:bCs/>
          <w:noProof/>
          <w:color w:val="000000" w:themeColor="text1"/>
          <w:sz w:val="22"/>
          <w:szCs w:val="22"/>
          <w:lang w:val="ro-RO"/>
        </w:rPr>
        <w:t>a</w:t>
      </w:r>
      <w:r w:rsidRPr="00C15BF2">
        <w:rPr>
          <w:b/>
          <w:bCs/>
          <w:noProof/>
          <w:color w:val="000000" w:themeColor="text1"/>
          <w:sz w:val="22"/>
          <w:szCs w:val="22"/>
          <w:lang w:val="ro-RO"/>
        </w:rPr>
        <w:t>surii:</w:t>
      </w:r>
      <w:r w:rsidRPr="00C15BF2">
        <w:rPr>
          <w:noProof/>
          <w:color w:val="000000" w:themeColor="text1"/>
          <w:sz w:val="22"/>
          <w:szCs w:val="22"/>
          <w:lang w:val="ro-RO"/>
        </w:rPr>
        <w:t xml:space="preserve"> </w:t>
      </w:r>
      <w:r w:rsidR="00CC4206">
        <w:rPr>
          <w:noProof/>
          <w:color w:val="000000" w:themeColor="text1"/>
          <w:sz w:val="22"/>
          <w:szCs w:val="22"/>
          <w:lang w:val="ro-RO"/>
        </w:rPr>
        <w:t xml:space="preserve">  </w:t>
      </w:r>
      <w:r w:rsidR="00025963" w:rsidRPr="00C15BF2">
        <w:rPr>
          <w:b/>
          <w:bCs/>
          <w:noProof/>
          <w:color w:val="000000" w:themeColor="text1"/>
          <w:sz w:val="22"/>
          <w:szCs w:val="22"/>
          <w:lang w:val="ro-RO"/>
        </w:rPr>
        <w:t>Incluziunea sociala pentru populatia r</w:t>
      </w:r>
      <w:r w:rsidR="003832E7" w:rsidRPr="00C15BF2">
        <w:rPr>
          <w:b/>
          <w:bCs/>
          <w:noProof/>
          <w:color w:val="000000" w:themeColor="text1"/>
          <w:sz w:val="22"/>
          <w:szCs w:val="22"/>
          <w:lang w:val="ro-RO"/>
        </w:rPr>
        <w:t>r</w:t>
      </w:r>
      <w:r w:rsidR="00025963" w:rsidRPr="00C15BF2">
        <w:rPr>
          <w:b/>
          <w:bCs/>
          <w:noProof/>
          <w:color w:val="000000" w:themeColor="text1"/>
          <w:sz w:val="22"/>
          <w:szCs w:val="22"/>
          <w:lang w:val="ro-RO"/>
        </w:rPr>
        <w:t>oma</w:t>
      </w:r>
    </w:p>
    <w:p w:rsidR="003832E7" w:rsidRPr="00C15BF2" w:rsidRDefault="003832E7" w:rsidP="00333B4D">
      <w:pPr>
        <w:pStyle w:val="Default"/>
        <w:spacing w:line="276" w:lineRule="auto"/>
        <w:jc w:val="both"/>
        <w:rPr>
          <w:b/>
          <w:bCs/>
          <w:noProof/>
          <w:color w:val="000000" w:themeColor="text1"/>
          <w:sz w:val="22"/>
          <w:szCs w:val="22"/>
          <w:lang w:val="ro-RO"/>
        </w:rPr>
      </w:pPr>
    </w:p>
    <w:p w:rsidR="00104DE0" w:rsidRPr="00C15BF2" w:rsidRDefault="00104DE0" w:rsidP="00333B4D">
      <w:pPr>
        <w:pStyle w:val="Default"/>
        <w:spacing w:line="276" w:lineRule="auto"/>
        <w:jc w:val="both"/>
        <w:rPr>
          <w:b/>
          <w:bCs/>
          <w:noProof/>
          <w:color w:val="000000" w:themeColor="text1"/>
          <w:sz w:val="22"/>
          <w:szCs w:val="22"/>
          <w:lang w:val="ro-RO"/>
        </w:rPr>
      </w:pPr>
      <w:r w:rsidRPr="00C15BF2">
        <w:rPr>
          <w:b/>
          <w:bCs/>
          <w:noProof/>
          <w:color w:val="000000" w:themeColor="text1"/>
          <w:sz w:val="22"/>
          <w:szCs w:val="22"/>
          <w:lang w:val="ro-RO"/>
        </w:rPr>
        <w:t>CODUL M</w:t>
      </w:r>
      <w:r w:rsidR="00886412" w:rsidRPr="00C15BF2">
        <w:rPr>
          <w:b/>
          <w:bCs/>
          <w:noProof/>
          <w:color w:val="000000" w:themeColor="text1"/>
          <w:sz w:val="22"/>
          <w:szCs w:val="22"/>
          <w:lang w:val="ro-RO"/>
        </w:rPr>
        <w:t>a</w:t>
      </w:r>
      <w:r w:rsidRPr="00C15BF2">
        <w:rPr>
          <w:b/>
          <w:bCs/>
          <w:noProof/>
          <w:color w:val="000000" w:themeColor="text1"/>
          <w:sz w:val="22"/>
          <w:szCs w:val="22"/>
          <w:lang w:val="ro-RO"/>
        </w:rPr>
        <w:t>surii: M</w:t>
      </w:r>
      <w:r w:rsidR="001D31D2" w:rsidRPr="00C15BF2">
        <w:rPr>
          <w:b/>
          <w:bCs/>
          <w:noProof/>
          <w:color w:val="000000" w:themeColor="text1"/>
          <w:sz w:val="22"/>
          <w:szCs w:val="22"/>
          <w:lang w:val="ro-RO"/>
        </w:rPr>
        <w:t xml:space="preserve"> </w:t>
      </w:r>
      <w:r w:rsidR="000D0FDC" w:rsidRPr="00C15BF2">
        <w:rPr>
          <w:b/>
          <w:bCs/>
          <w:noProof/>
          <w:color w:val="000000" w:themeColor="text1"/>
          <w:sz w:val="22"/>
          <w:szCs w:val="22"/>
          <w:lang w:val="ro-RO"/>
        </w:rPr>
        <w:t>4</w:t>
      </w:r>
      <w:r w:rsidR="001D31D2" w:rsidRPr="00C15BF2">
        <w:rPr>
          <w:b/>
          <w:bCs/>
          <w:noProof/>
          <w:color w:val="000000" w:themeColor="text1"/>
          <w:sz w:val="22"/>
          <w:szCs w:val="22"/>
          <w:lang w:val="ro-RO"/>
        </w:rPr>
        <w:t>.</w:t>
      </w:r>
      <w:r w:rsidR="008E6C43" w:rsidRPr="00C15BF2">
        <w:rPr>
          <w:b/>
          <w:bCs/>
          <w:noProof/>
          <w:color w:val="000000" w:themeColor="text1"/>
          <w:sz w:val="22"/>
          <w:szCs w:val="22"/>
          <w:lang w:val="ro-RO"/>
        </w:rPr>
        <w:t>5</w:t>
      </w:r>
    </w:p>
    <w:p w:rsidR="00104DE0" w:rsidRPr="00C15BF2" w:rsidRDefault="00104DE0" w:rsidP="00333B4D">
      <w:pPr>
        <w:pStyle w:val="Default"/>
        <w:spacing w:line="276" w:lineRule="auto"/>
        <w:jc w:val="both"/>
        <w:rPr>
          <w:noProof/>
          <w:color w:val="000000" w:themeColor="text1"/>
          <w:sz w:val="22"/>
          <w:szCs w:val="22"/>
          <w:lang w:val="ro-RO"/>
        </w:rPr>
      </w:pPr>
      <w:r w:rsidRPr="00C15BF2">
        <w:rPr>
          <w:b/>
          <w:bCs/>
          <w:noProof/>
          <w:color w:val="000000" w:themeColor="text1"/>
          <w:sz w:val="22"/>
          <w:szCs w:val="22"/>
          <w:lang w:val="ro-RO"/>
        </w:rPr>
        <w:t>M</w:t>
      </w:r>
      <w:r w:rsidR="00886412" w:rsidRPr="00C15BF2">
        <w:rPr>
          <w:b/>
          <w:bCs/>
          <w:noProof/>
          <w:color w:val="000000" w:themeColor="text1"/>
          <w:sz w:val="22"/>
          <w:szCs w:val="22"/>
          <w:lang w:val="ro-RO"/>
        </w:rPr>
        <w:t>a</w:t>
      </w:r>
      <w:r w:rsidRPr="00C15BF2">
        <w:rPr>
          <w:b/>
          <w:bCs/>
          <w:noProof/>
          <w:color w:val="000000" w:themeColor="text1"/>
          <w:sz w:val="22"/>
          <w:szCs w:val="22"/>
          <w:lang w:val="ro-RO"/>
        </w:rPr>
        <w:t xml:space="preserve">sura / DI: </w:t>
      </w:r>
      <w:r w:rsidR="003832E7" w:rsidRPr="00C15BF2">
        <w:rPr>
          <w:b/>
          <w:bCs/>
          <w:noProof/>
          <w:color w:val="000000" w:themeColor="text1"/>
          <w:sz w:val="22"/>
          <w:szCs w:val="22"/>
          <w:lang w:val="ro-RO"/>
        </w:rPr>
        <w:t xml:space="preserve"> </w:t>
      </w:r>
      <w:r w:rsidRPr="00C15BF2">
        <w:rPr>
          <w:b/>
          <w:bCs/>
          <w:noProof/>
          <w:color w:val="000000" w:themeColor="text1"/>
          <w:sz w:val="22"/>
          <w:szCs w:val="22"/>
          <w:lang w:val="ro-RO"/>
        </w:rPr>
        <w:t>M</w:t>
      </w:r>
      <w:r w:rsidR="001D31D2" w:rsidRPr="00C15BF2">
        <w:rPr>
          <w:b/>
          <w:bCs/>
          <w:noProof/>
          <w:color w:val="000000" w:themeColor="text1"/>
          <w:sz w:val="22"/>
          <w:szCs w:val="22"/>
          <w:lang w:val="ro-RO"/>
        </w:rPr>
        <w:t xml:space="preserve"> </w:t>
      </w:r>
      <w:r w:rsidR="000D0FDC" w:rsidRPr="00C15BF2">
        <w:rPr>
          <w:b/>
          <w:bCs/>
          <w:noProof/>
          <w:color w:val="000000" w:themeColor="text1"/>
          <w:sz w:val="22"/>
          <w:szCs w:val="22"/>
          <w:lang w:val="ro-RO"/>
        </w:rPr>
        <w:t>4</w:t>
      </w:r>
      <w:r w:rsidR="001D31D2" w:rsidRPr="00C15BF2">
        <w:rPr>
          <w:b/>
          <w:bCs/>
          <w:noProof/>
          <w:color w:val="000000" w:themeColor="text1"/>
          <w:sz w:val="22"/>
          <w:szCs w:val="22"/>
          <w:lang w:val="ro-RO"/>
        </w:rPr>
        <w:t>.</w:t>
      </w:r>
      <w:r w:rsidR="008E6C43" w:rsidRPr="00C15BF2">
        <w:rPr>
          <w:b/>
          <w:bCs/>
          <w:noProof/>
          <w:color w:val="000000" w:themeColor="text1"/>
          <w:sz w:val="22"/>
          <w:szCs w:val="22"/>
          <w:lang w:val="ro-RO"/>
        </w:rPr>
        <w:t>5</w:t>
      </w:r>
      <w:r w:rsidRPr="00C15BF2">
        <w:rPr>
          <w:b/>
          <w:bCs/>
          <w:noProof/>
          <w:color w:val="000000" w:themeColor="text1"/>
          <w:sz w:val="22"/>
          <w:szCs w:val="22"/>
          <w:lang w:val="ro-RO"/>
        </w:rPr>
        <w:t xml:space="preserve"> / 6B</w:t>
      </w:r>
    </w:p>
    <w:p w:rsidR="00104DE0" w:rsidRPr="00C15BF2" w:rsidRDefault="00104DE0" w:rsidP="00333B4D">
      <w:pPr>
        <w:pStyle w:val="Default"/>
        <w:spacing w:line="276" w:lineRule="auto"/>
        <w:jc w:val="both"/>
        <w:rPr>
          <w:noProof/>
          <w:color w:val="000000" w:themeColor="text1"/>
          <w:sz w:val="22"/>
          <w:szCs w:val="22"/>
          <w:lang w:val="ro-RO"/>
        </w:rPr>
      </w:pPr>
      <w:r w:rsidRPr="00C15BF2">
        <w:rPr>
          <w:b/>
          <w:bCs/>
          <w:noProof/>
          <w:color w:val="000000" w:themeColor="text1"/>
          <w:sz w:val="22"/>
          <w:szCs w:val="22"/>
          <w:lang w:val="ro-RO"/>
        </w:rPr>
        <w:t>Tipul m</w:t>
      </w:r>
      <w:r w:rsidR="00886412" w:rsidRPr="00C15BF2">
        <w:rPr>
          <w:b/>
          <w:bCs/>
          <w:noProof/>
          <w:color w:val="000000" w:themeColor="text1"/>
          <w:sz w:val="22"/>
          <w:szCs w:val="22"/>
          <w:lang w:val="ro-RO"/>
        </w:rPr>
        <w:t>a</w:t>
      </w:r>
      <w:r w:rsidRPr="00C15BF2">
        <w:rPr>
          <w:b/>
          <w:bCs/>
          <w:noProof/>
          <w:color w:val="000000" w:themeColor="text1"/>
          <w:sz w:val="22"/>
          <w:szCs w:val="22"/>
          <w:lang w:val="ro-RO"/>
        </w:rPr>
        <w:t>surii:    X INVESTI</w:t>
      </w:r>
      <w:r w:rsidR="00860A3F" w:rsidRPr="00C15BF2">
        <w:rPr>
          <w:b/>
          <w:bCs/>
          <w:noProof/>
          <w:color w:val="000000" w:themeColor="text1"/>
          <w:sz w:val="22"/>
          <w:szCs w:val="22"/>
          <w:lang w:val="ro-RO"/>
        </w:rPr>
        <w:t>T</w:t>
      </w:r>
      <w:r w:rsidRPr="00C15BF2">
        <w:rPr>
          <w:b/>
          <w:bCs/>
          <w:noProof/>
          <w:color w:val="000000" w:themeColor="text1"/>
          <w:sz w:val="22"/>
          <w:szCs w:val="22"/>
          <w:lang w:val="ro-RO"/>
        </w:rPr>
        <w:t xml:space="preserve">II </w:t>
      </w:r>
    </w:p>
    <w:p w:rsidR="00104DE0" w:rsidRPr="00C15BF2" w:rsidRDefault="00386166" w:rsidP="00333B4D">
      <w:pPr>
        <w:pStyle w:val="Default"/>
        <w:spacing w:line="276" w:lineRule="auto"/>
        <w:jc w:val="both"/>
        <w:rPr>
          <w:b/>
          <w:noProof/>
          <w:color w:val="000000" w:themeColor="text1"/>
          <w:sz w:val="22"/>
          <w:szCs w:val="22"/>
          <w:lang w:val="ro-RO"/>
        </w:rPr>
      </w:pPr>
      <w:r w:rsidRPr="00C15BF2">
        <w:rPr>
          <w:b/>
          <w:bCs/>
          <w:noProof/>
          <w:color w:val="000000" w:themeColor="text1"/>
          <w:sz w:val="22"/>
          <w:szCs w:val="22"/>
          <w:lang w:val="ro-RO"/>
        </w:rPr>
        <w:t xml:space="preserve">                        </w:t>
      </w:r>
      <w:r w:rsidRPr="00C15BF2">
        <w:rPr>
          <w:noProof/>
          <w:color w:val="000000" w:themeColor="text1"/>
          <w:sz w:val="22"/>
          <w:szCs w:val="22"/>
          <w:lang w:val="ro-RO"/>
        </w:rPr>
        <w:t>□</w:t>
      </w:r>
      <w:r w:rsidRPr="00C15BF2">
        <w:rPr>
          <w:b/>
          <w:bCs/>
          <w:noProof/>
          <w:color w:val="000000" w:themeColor="text1"/>
          <w:sz w:val="22"/>
          <w:szCs w:val="22"/>
          <w:lang w:val="ro-RO"/>
        </w:rPr>
        <w:t xml:space="preserve"> </w:t>
      </w:r>
      <w:r w:rsidR="00104DE0" w:rsidRPr="00C15BF2">
        <w:rPr>
          <w:b/>
          <w:noProof/>
          <w:color w:val="000000" w:themeColor="text1"/>
          <w:sz w:val="22"/>
          <w:szCs w:val="22"/>
          <w:lang w:val="ro-RO"/>
        </w:rPr>
        <w:t xml:space="preserve">SERVICII </w:t>
      </w:r>
    </w:p>
    <w:p w:rsidR="00104DE0" w:rsidRPr="00C15BF2" w:rsidRDefault="00104DE0" w:rsidP="00333B4D">
      <w:pPr>
        <w:pStyle w:val="Default"/>
        <w:spacing w:line="276" w:lineRule="auto"/>
        <w:jc w:val="both"/>
        <w:rPr>
          <w:bCs/>
          <w:noProof/>
          <w:color w:val="000000" w:themeColor="text1"/>
          <w:sz w:val="22"/>
          <w:szCs w:val="22"/>
          <w:lang w:val="ro-RO"/>
        </w:rPr>
      </w:pPr>
      <w:r w:rsidRPr="00C15BF2">
        <w:rPr>
          <w:b/>
          <w:bCs/>
          <w:noProof/>
          <w:color w:val="000000" w:themeColor="text1"/>
          <w:sz w:val="22"/>
          <w:szCs w:val="22"/>
          <w:lang w:val="ro-RO"/>
        </w:rPr>
        <w:t xml:space="preserve">                        </w:t>
      </w:r>
      <w:r w:rsidRPr="00C15BF2">
        <w:rPr>
          <w:noProof/>
          <w:color w:val="000000" w:themeColor="text1"/>
          <w:sz w:val="22"/>
          <w:szCs w:val="22"/>
          <w:lang w:val="ro-RO"/>
        </w:rPr>
        <w:t>□</w:t>
      </w:r>
      <w:r w:rsidRPr="00C15BF2">
        <w:rPr>
          <w:b/>
          <w:bCs/>
          <w:noProof/>
          <w:color w:val="000000" w:themeColor="text1"/>
          <w:sz w:val="22"/>
          <w:szCs w:val="22"/>
          <w:lang w:val="ro-RO"/>
        </w:rPr>
        <w:t xml:space="preserve"> </w:t>
      </w:r>
      <w:r w:rsidRPr="00C15BF2">
        <w:rPr>
          <w:bCs/>
          <w:noProof/>
          <w:color w:val="000000" w:themeColor="text1"/>
          <w:sz w:val="22"/>
          <w:szCs w:val="22"/>
          <w:lang w:val="ro-RO"/>
        </w:rPr>
        <w:t xml:space="preserve">SPRIJIN FORFETAR </w:t>
      </w:r>
    </w:p>
    <w:p w:rsidR="00104DE0" w:rsidRPr="00C15BF2" w:rsidRDefault="00104DE0" w:rsidP="00333B4D">
      <w:pPr>
        <w:pStyle w:val="Default"/>
        <w:spacing w:line="276" w:lineRule="auto"/>
        <w:jc w:val="both"/>
        <w:rPr>
          <w:noProof/>
          <w:color w:val="000000" w:themeColor="text1"/>
          <w:sz w:val="22"/>
          <w:szCs w:val="22"/>
          <w:lang w:val="ro-RO"/>
        </w:rPr>
      </w:pPr>
    </w:p>
    <w:p w:rsidR="00104DE0" w:rsidRPr="00C15BF2" w:rsidRDefault="00104DE0" w:rsidP="00333B4D">
      <w:pPr>
        <w:pStyle w:val="Default"/>
        <w:shd w:val="clear" w:color="auto" w:fill="F2DBDB" w:themeFill="accent2" w:themeFillTint="33"/>
        <w:spacing w:line="276" w:lineRule="auto"/>
        <w:jc w:val="both"/>
        <w:rPr>
          <w:b/>
          <w:noProof/>
          <w:color w:val="000000" w:themeColor="text1"/>
          <w:sz w:val="22"/>
          <w:szCs w:val="22"/>
          <w:lang w:val="ro-RO"/>
        </w:rPr>
      </w:pPr>
      <w:r w:rsidRPr="00C15BF2">
        <w:rPr>
          <w:b/>
          <w:noProof/>
          <w:color w:val="000000" w:themeColor="text1"/>
          <w:sz w:val="22"/>
          <w:szCs w:val="22"/>
          <w:lang w:val="ro-RO"/>
        </w:rPr>
        <w:t>1.Descrierea general</w:t>
      </w:r>
      <w:r w:rsidR="00886412" w:rsidRPr="00C15BF2">
        <w:rPr>
          <w:b/>
          <w:noProof/>
          <w:color w:val="000000" w:themeColor="text1"/>
          <w:sz w:val="22"/>
          <w:szCs w:val="22"/>
          <w:lang w:val="ro-RO"/>
        </w:rPr>
        <w:t>a</w:t>
      </w:r>
      <w:r w:rsidRPr="00C15BF2">
        <w:rPr>
          <w:b/>
          <w:noProof/>
          <w:color w:val="000000" w:themeColor="text1"/>
          <w:sz w:val="22"/>
          <w:szCs w:val="22"/>
          <w:lang w:val="ro-RO"/>
        </w:rPr>
        <w:t xml:space="preserve"> a m</w:t>
      </w:r>
      <w:r w:rsidR="00886412" w:rsidRPr="00C15BF2">
        <w:rPr>
          <w:b/>
          <w:noProof/>
          <w:color w:val="000000" w:themeColor="text1"/>
          <w:sz w:val="22"/>
          <w:szCs w:val="22"/>
          <w:lang w:val="ro-RO"/>
        </w:rPr>
        <w:t>a</w:t>
      </w:r>
      <w:r w:rsidRPr="00C15BF2">
        <w:rPr>
          <w:b/>
          <w:noProof/>
          <w:color w:val="000000" w:themeColor="text1"/>
          <w:sz w:val="22"/>
          <w:szCs w:val="22"/>
          <w:lang w:val="ro-RO"/>
        </w:rPr>
        <w:t>surii, inclusiv a logicii de interven</w:t>
      </w:r>
      <w:r w:rsidR="00860A3F" w:rsidRPr="00C15BF2">
        <w:rPr>
          <w:b/>
          <w:noProof/>
          <w:color w:val="000000" w:themeColor="text1"/>
          <w:sz w:val="22"/>
          <w:szCs w:val="22"/>
          <w:lang w:val="ro-RO"/>
        </w:rPr>
        <w:t>t</w:t>
      </w:r>
      <w:r w:rsidRPr="00C15BF2">
        <w:rPr>
          <w:b/>
          <w:noProof/>
          <w:color w:val="000000" w:themeColor="text1"/>
          <w:sz w:val="22"/>
          <w:szCs w:val="22"/>
          <w:lang w:val="ro-RO"/>
        </w:rPr>
        <w:t xml:space="preserve">ie a acesteia </w:t>
      </w:r>
      <w:r w:rsidR="00886412" w:rsidRPr="00C15BF2">
        <w:rPr>
          <w:b/>
          <w:noProof/>
          <w:color w:val="000000" w:themeColor="text1"/>
          <w:sz w:val="22"/>
          <w:szCs w:val="22"/>
          <w:lang w:val="ro-RO"/>
        </w:rPr>
        <w:t>s</w:t>
      </w:r>
      <w:r w:rsidRPr="00C15BF2">
        <w:rPr>
          <w:b/>
          <w:noProof/>
          <w:color w:val="000000" w:themeColor="text1"/>
          <w:sz w:val="22"/>
          <w:szCs w:val="22"/>
          <w:lang w:val="ro-RO"/>
        </w:rPr>
        <w:t>i a contribu</w:t>
      </w:r>
      <w:r w:rsidR="00860A3F" w:rsidRPr="00C15BF2">
        <w:rPr>
          <w:b/>
          <w:noProof/>
          <w:color w:val="000000" w:themeColor="text1"/>
          <w:sz w:val="22"/>
          <w:szCs w:val="22"/>
          <w:lang w:val="ro-RO"/>
        </w:rPr>
        <w:t>t</w:t>
      </w:r>
      <w:r w:rsidRPr="00C15BF2">
        <w:rPr>
          <w:b/>
          <w:noProof/>
          <w:color w:val="000000" w:themeColor="text1"/>
          <w:sz w:val="22"/>
          <w:szCs w:val="22"/>
          <w:lang w:val="ro-RO"/>
        </w:rPr>
        <w:t>iei la priorit</w:t>
      </w:r>
      <w:r w:rsidR="00886412" w:rsidRPr="00C15BF2">
        <w:rPr>
          <w:b/>
          <w:noProof/>
          <w:color w:val="000000" w:themeColor="text1"/>
          <w:sz w:val="22"/>
          <w:szCs w:val="22"/>
          <w:lang w:val="ro-RO"/>
        </w:rPr>
        <w:t>a</w:t>
      </w:r>
      <w:r w:rsidR="00860A3F" w:rsidRPr="00C15BF2">
        <w:rPr>
          <w:b/>
          <w:noProof/>
          <w:color w:val="000000" w:themeColor="text1"/>
          <w:sz w:val="22"/>
          <w:szCs w:val="22"/>
          <w:lang w:val="ro-RO"/>
        </w:rPr>
        <w:t>t</w:t>
      </w:r>
      <w:r w:rsidRPr="00C15BF2">
        <w:rPr>
          <w:b/>
          <w:noProof/>
          <w:color w:val="000000" w:themeColor="text1"/>
          <w:sz w:val="22"/>
          <w:szCs w:val="22"/>
          <w:lang w:val="ro-RO"/>
        </w:rPr>
        <w:t>ile strategiei, la domeniile de interven</w:t>
      </w:r>
      <w:r w:rsidR="00860A3F" w:rsidRPr="00C15BF2">
        <w:rPr>
          <w:b/>
          <w:noProof/>
          <w:color w:val="000000" w:themeColor="text1"/>
          <w:sz w:val="22"/>
          <w:szCs w:val="22"/>
          <w:lang w:val="ro-RO"/>
        </w:rPr>
        <w:t>t</w:t>
      </w:r>
      <w:r w:rsidRPr="00C15BF2">
        <w:rPr>
          <w:b/>
          <w:noProof/>
          <w:color w:val="000000" w:themeColor="text1"/>
          <w:sz w:val="22"/>
          <w:szCs w:val="22"/>
          <w:lang w:val="ro-RO"/>
        </w:rPr>
        <w:t xml:space="preserve">ie, la obiectivele transversale </w:t>
      </w:r>
      <w:r w:rsidR="00886412" w:rsidRPr="00C15BF2">
        <w:rPr>
          <w:b/>
          <w:noProof/>
          <w:color w:val="000000" w:themeColor="text1"/>
          <w:sz w:val="22"/>
          <w:szCs w:val="22"/>
          <w:lang w:val="ro-RO"/>
        </w:rPr>
        <w:t>s</w:t>
      </w:r>
      <w:r w:rsidRPr="00C15BF2">
        <w:rPr>
          <w:b/>
          <w:noProof/>
          <w:color w:val="000000" w:themeColor="text1"/>
          <w:sz w:val="22"/>
          <w:szCs w:val="22"/>
          <w:lang w:val="ro-RO"/>
        </w:rPr>
        <w:t>i a complementarit</w:t>
      </w:r>
      <w:r w:rsidR="00886412" w:rsidRPr="00C15BF2">
        <w:rPr>
          <w:b/>
          <w:noProof/>
          <w:color w:val="000000" w:themeColor="text1"/>
          <w:sz w:val="22"/>
          <w:szCs w:val="22"/>
          <w:lang w:val="ro-RO"/>
        </w:rPr>
        <w:t>a</w:t>
      </w:r>
      <w:r w:rsidR="00860A3F" w:rsidRPr="00C15BF2">
        <w:rPr>
          <w:b/>
          <w:noProof/>
          <w:color w:val="000000" w:themeColor="text1"/>
          <w:sz w:val="22"/>
          <w:szCs w:val="22"/>
          <w:lang w:val="ro-RO"/>
        </w:rPr>
        <w:t>t</w:t>
      </w:r>
      <w:r w:rsidRPr="00C15BF2">
        <w:rPr>
          <w:b/>
          <w:noProof/>
          <w:color w:val="000000" w:themeColor="text1"/>
          <w:sz w:val="22"/>
          <w:szCs w:val="22"/>
          <w:lang w:val="ro-RO"/>
        </w:rPr>
        <w:t>ii cu alte m</w:t>
      </w:r>
      <w:r w:rsidR="00886412" w:rsidRPr="00C15BF2">
        <w:rPr>
          <w:b/>
          <w:noProof/>
          <w:color w:val="000000" w:themeColor="text1"/>
          <w:sz w:val="22"/>
          <w:szCs w:val="22"/>
          <w:lang w:val="ro-RO"/>
        </w:rPr>
        <w:t>a</w:t>
      </w:r>
      <w:r w:rsidRPr="00C15BF2">
        <w:rPr>
          <w:b/>
          <w:noProof/>
          <w:color w:val="000000" w:themeColor="text1"/>
          <w:sz w:val="22"/>
          <w:szCs w:val="22"/>
          <w:lang w:val="ro-RO"/>
        </w:rPr>
        <w:t>suri din SDL</w:t>
      </w:r>
    </w:p>
    <w:p w:rsidR="00025963" w:rsidRPr="00C15BF2" w:rsidRDefault="00025963" w:rsidP="00333B4D">
      <w:pPr>
        <w:pStyle w:val="Default"/>
        <w:spacing w:line="276" w:lineRule="auto"/>
        <w:jc w:val="both"/>
        <w:rPr>
          <w:noProof/>
          <w:color w:val="000000" w:themeColor="text1"/>
          <w:sz w:val="8"/>
          <w:szCs w:val="22"/>
          <w:lang w:val="ro-RO"/>
        </w:rPr>
      </w:pPr>
    </w:p>
    <w:p w:rsidR="00104DE0" w:rsidRPr="00C15BF2" w:rsidRDefault="00BE038E" w:rsidP="00333B4D">
      <w:pPr>
        <w:pStyle w:val="Default"/>
        <w:spacing w:line="276" w:lineRule="auto"/>
        <w:jc w:val="both"/>
        <w:rPr>
          <w:noProof/>
          <w:color w:val="000000" w:themeColor="text1"/>
          <w:sz w:val="22"/>
          <w:szCs w:val="22"/>
          <w:lang w:val="ro-RO"/>
        </w:rPr>
      </w:pPr>
      <w:r w:rsidRPr="00C15BF2">
        <w:rPr>
          <w:noProof/>
          <w:color w:val="000000" w:themeColor="text1"/>
          <w:sz w:val="22"/>
          <w:szCs w:val="22"/>
          <w:lang w:val="ro-RO"/>
        </w:rPr>
        <w:t>Prin intermediul m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a</w:t>
      </w:r>
      <w:r w:rsidR="001D31D2" w:rsidRPr="00C15BF2">
        <w:rPr>
          <w:noProof/>
          <w:color w:val="000000" w:themeColor="text1"/>
          <w:sz w:val="22"/>
          <w:szCs w:val="22"/>
          <w:lang w:val="ro-RO"/>
        </w:rPr>
        <w:t xml:space="preserve">surii </w:t>
      </w:r>
      <w:r w:rsidR="000D0FDC" w:rsidRPr="00C15BF2">
        <w:rPr>
          <w:noProof/>
          <w:color w:val="000000" w:themeColor="text1"/>
          <w:sz w:val="22"/>
          <w:szCs w:val="22"/>
          <w:lang w:val="ro-RO"/>
        </w:rPr>
        <w:t>4</w:t>
      </w:r>
      <w:r w:rsidR="001D31D2" w:rsidRPr="00C15BF2">
        <w:rPr>
          <w:noProof/>
          <w:color w:val="000000" w:themeColor="text1"/>
          <w:sz w:val="22"/>
          <w:szCs w:val="22"/>
          <w:lang w:val="ro-RO"/>
        </w:rPr>
        <w:t>.</w:t>
      </w:r>
      <w:r w:rsidR="008E6C43" w:rsidRPr="00C15BF2">
        <w:rPr>
          <w:noProof/>
          <w:color w:val="000000" w:themeColor="text1"/>
          <w:sz w:val="22"/>
          <w:szCs w:val="22"/>
          <w:lang w:val="ro-RO"/>
        </w:rPr>
        <w:t>5</w:t>
      </w:r>
      <w:r w:rsidRPr="00C15BF2">
        <w:rPr>
          <w:noProof/>
          <w:color w:val="000000" w:themeColor="text1"/>
          <w:sz w:val="22"/>
          <w:szCs w:val="22"/>
          <w:lang w:val="ro-RO"/>
        </w:rPr>
        <w:t xml:space="preserve"> se urm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a</w:t>
      </w:r>
      <w:r w:rsidRPr="00C15BF2">
        <w:rPr>
          <w:noProof/>
          <w:color w:val="000000" w:themeColor="text1"/>
          <w:sz w:val="22"/>
          <w:szCs w:val="22"/>
          <w:lang w:val="ro-RO"/>
        </w:rPr>
        <w:t>re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s</w:t>
      </w:r>
      <w:r w:rsidRPr="00C15BF2">
        <w:rPr>
          <w:noProof/>
          <w:color w:val="000000" w:themeColor="text1"/>
          <w:sz w:val="22"/>
          <w:szCs w:val="22"/>
          <w:lang w:val="ro-RO"/>
        </w:rPr>
        <w:t>te d</w:t>
      </w:r>
      <w:r w:rsidR="00104DE0" w:rsidRPr="00C15BF2">
        <w:rPr>
          <w:noProof/>
          <w:color w:val="000000" w:themeColor="text1"/>
          <w:sz w:val="22"/>
          <w:szCs w:val="22"/>
          <w:lang w:val="ro-RO"/>
        </w:rPr>
        <w:t>ezvoltarea infrastructurii rurale, a serviciilor de baz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a</w:t>
      </w:r>
      <w:r w:rsidR="00104DE0" w:rsidRPr="00C15BF2">
        <w:rPr>
          <w:noProof/>
          <w:color w:val="000000" w:themeColor="text1"/>
          <w:sz w:val="22"/>
          <w:szCs w:val="22"/>
          <w:lang w:val="ro-RO"/>
        </w:rPr>
        <w:t xml:space="preserve"> 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s</w:t>
      </w:r>
      <w:r w:rsidR="00104DE0" w:rsidRPr="00C15BF2">
        <w:rPr>
          <w:noProof/>
          <w:color w:val="000000" w:themeColor="text1"/>
          <w:sz w:val="22"/>
          <w:szCs w:val="22"/>
          <w:lang w:val="ro-RO"/>
        </w:rPr>
        <w:t>i protejare</w:t>
      </w:r>
      <w:r w:rsidR="00025963" w:rsidRPr="00C15BF2">
        <w:rPr>
          <w:noProof/>
          <w:color w:val="000000" w:themeColor="text1"/>
          <w:sz w:val="22"/>
          <w:szCs w:val="22"/>
          <w:lang w:val="ro-RO"/>
        </w:rPr>
        <w:t xml:space="preserve">a patrimoniului cultural local in comunitatile de romi din teritoriul GAL. </w:t>
      </w:r>
      <w:r w:rsidR="009855E3" w:rsidRPr="00C15BF2">
        <w:rPr>
          <w:noProof/>
          <w:color w:val="000000" w:themeColor="text1"/>
          <w:sz w:val="22"/>
          <w:szCs w:val="22"/>
          <w:lang w:val="ro-RO"/>
        </w:rPr>
        <w:t>La nivelul comunit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a</w:t>
      </w:r>
      <w:r w:rsidR="00860A3F" w:rsidRPr="00C15BF2">
        <w:rPr>
          <w:noProof/>
          <w:color w:val="000000" w:themeColor="text1"/>
          <w:sz w:val="22"/>
          <w:szCs w:val="22"/>
          <w:lang w:val="ro-RO"/>
        </w:rPr>
        <w:t>t</w:t>
      </w:r>
      <w:r w:rsidR="009855E3" w:rsidRPr="00C15BF2">
        <w:rPr>
          <w:noProof/>
          <w:color w:val="000000" w:themeColor="text1"/>
          <w:sz w:val="22"/>
          <w:szCs w:val="22"/>
          <w:lang w:val="ro-RO"/>
        </w:rPr>
        <w:t xml:space="preserve">ilor dezavantajate </w:t>
      </w:r>
      <w:r w:rsidR="00025963" w:rsidRPr="00C15BF2">
        <w:rPr>
          <w:noProof/>
          <w:color w:val="000000" w:themeColor="text1"/>
          <w:sz w:val="22"/>
          <w:szCs w:val="22"/>
          <w:lang w:val="ro-RO"/>
        </w:rPr>
        <w:t xml:space="preserve">de romi din orasul Negresti si </w:t>
      </w:r>
      <w:r w:rsidR="003832E7" w:rsidRPr="00C15BF2">
        <w:rPr>
          <w:noProof/>
          <w:color w:val="000000" w:themeColor="text1"/>
          <w:sz w:val="22"/>
          <w:szCs w:val="22"/>
          <w:lang w:val="ro-RO"/>
        </w:rPr>
        <w:t xml:space="preserve">din </w:t>
      </w:r>
      <w:r w:rsidR="00025963" w:rsidRPr="00C15BF2">
        <w:rPr>
          <w:noProof/>
          <w:color w:val="000000" w:themeColor="text1"/>
          <w:sz w:val="22"/>
          <w:szCs w:val="22"/>
          <w:lang w:val="ro-RO"/>
        </w:rPr>
        <w:t xml:space="preserve">satele adiacente </w:t>
      </w:r>
      <w:r w:rsidR="009855E3" w:rsidRPr="00C15BF2">
        <w:rPr>
          <w:noProof/>
          <w:color w:val="000000" w:themeColor="text1"/>
          <w:sz w:val="22"/>
          <w:szCs w:val="22"/>
          <w:lang w:val="ro-RO"/>
        </w:rPr>
        <w:t>exist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a</w:t>
      </w:r>
      <w:r w:rsidR="009855E3" w:rsidRPr="00C15BF2">
        <w:rPr>
          <w:noProof/>
          <w:color w:val="000000" w:themeColor="text1"/>
          <w:sz w:val="22"/>
          <w:szCs w:val="22"/>
          <w:lang w:val="ro-RO"/>
        </w:rPr>
        <w:t xml:space="preserve"> numeroase probleme de asigurare a unui trai decent, 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i</w:t>
      </w:r>
      <w:r w:rsidR="009855E3" w:rsidRPr="00C15BF2">
        <w:rPr>
          <w:noProof/>
          <w:color w:val="000000" w:themeColor="text1"/>
          <w:sz w:val="22"/>
          <w:szCs w:val="22"/>
          <w:lang w:val="ro-RO"/>
        </w:rPr>
        <w:t>n condi</w:t>
      </w:r>
      <w:r w:rsidR="00860A3F" w:rsidRPr="00C15BF2">
        <w:rPr>
          <w:noProof/>
          <w:color w:val="000000" w:themeColor="text1"/>
          <w:sz w:val="22"/>
          <w:szCs w:val="22"/>
          <w:lang w:val="ro-RO"/>
        </w:rPr>
        <w:t>t</w:t>
      </w:r>
      <w:r w:rsidR="009855E3" w:rsidRPr="00C15BF2">
        <w:rPr>
          <w:noProof/>
          <w:color w:val="000000" w:themeColor="text1"/>
          <w:sz w:val="22"/>
          <w:szCs w:val="22"/>
          <w:lang w:val="ro-RO"/>
        </w:rPr>
        <w:t>iile unei rate reduse de participare pe pia</w:t>
      </w:r>
      <w:r w:rsidR="00860A3F" w:rsidRPr="00C15BF2">
        <w:rPr>
          <w:noProof/>
          <w:color w:val="000000" w:themeColor="text1"/>
          <w:sz w:val="22"/>
          <w:szCs w:val="22"/>
          <w:lang w:val="ro-RO"/>
        </w:rPr>
        <w:t>t</w:t>
      </w:r>
      <w:r w:rsidR="009855E3" w:rsidRPr="00C15BF2">
        <w:rPr>
          <w:noProof/>
          <w:color w:val="000000" w:themeColor="text1"/>
          <w:sz w:val="22"/>
          <w:szCs w:val="22"/>
          <w:lang w:val="ro-RO"/>
        </w:rPr>
        <w:t>a muncii, un nivel educa</w:t>
      </w:r>
      <w:r w:rsidR="00860A3F" w:rsidRPr="00C15BF2">
        <w:rPr>
          <w:noProof/>
          <w:color w:val="000000" w:themeColor="text1"/>
          <w:sz w:val="22"/>
          <w:szCs w:val="22"/>
          <w:lang w:val="ro-RO"/>
        </w:rPr>
        <w:t>t</w:t>
      </w:r>
      <w:r w:rsidR="009855E3" w:rsidRPr="00C15BF2">
        <w:rPr>
          <w:noProof/>
          <w:color w:val="000000" w:themeColor="text1"/>
          <w:sz w:val="22"/>
          <w:szCs w:val="22"/>
          <w:lang w:val="ro-RO"/>
        </w:rPr>
        <w:t>ional sc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a</w:t>
      </w:r>
      <w:r w:rsidR="003832E7" w:rsidRPr="00C15BF2">
        <w:rPr>
          <w:noProof/>
          <w:color w:val="000000" w:themeColor="text1"/>
          <w:sz w:val="22"/>
          <w:szCs w:val="22"/>
          <w:lang w:val="ro-RO"/>
        </w:rPr>
        <w:t>zut,</w:t>
      </w:r>
      <w:r w:rsidR="009855E3" w:rsidRPr="00C15BF2">
        <w:rPr>
          <w:noProof/>
          <w:color w:val="000000" w:themeColor="text1"/>
          <w:sz w:val="22"/>
          <w:szCs w:val="22"/>
          <w:lang w:val="ro-RO"/>
        </w:rPr>
        <w:t xml:space="preserve"> </w:t>
      </w:r>
      <w:r w:rsidR="003832E7" w:rsidRPr="00C15BF2">
        <w:rPr>
          <w:noProof/>
          <w:color w:val="000000" w:themeColor="text1"/>
          <w:sz w:val="22"/>
          <w:szCs w:val="22"/>
          <w:lang w:val="ro-RO"/>
        </w:rPr>
        <w:t xml:space="preserve">in conditiile unui </w:t>
      </w:r>
      <w:r w:rsidR="009855E3" w:rsidRPr="00C15BF2">
        <w:rPr>
          <w:noProof/>
          <w:color w:val="000000" w:themeColor="text1"/>
          <w:sz w:val="22"/>
          <w:szCs w:val="22"/>
          <w:lang w:val="ro-RO"/>
        </w:rPr>
        <w:t>acces deficitar la servicii de baz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a</w:t>
      </w:r>
      <w:r w:rsidR="009855E3" w:rsidRPr="00C15BF2">
        <w:rPr>
          <w:noProof/>
          <w:color w:val="000000" w:themeColor="text1"/>
          <w:sz w:val="22"/>
          <w:szCs w:val="22"/>
          <w:lang w:val="ro-RO"/>
        </w:rPr>
        <w:t xml:space="preserve"> 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s</w:t>
      </w:r>
      <w:r w:rsidR="009855E3" w:rsidRPr="00C15BF2">
        <w:rPr>
          <w:noProof/>
          <w:color w:val="000000" w:themeColor="text1"/>
          <w:sz w:val="22"/>
          <w:szCs w:val="22"/>
          <w:lang w:val="ro-RO"/>
        </w:rPr>
        <w:t xml:space="preserve">i </w:t>
      </w:r>
      <w:r w:rsidR="003832E7" w:rsidRPr="00C15BF2">
        <w:rPr>
          <w:noProof/>
          <w:color w:val="000000" w:themeColor="text1"/>
          <w:sz w:val="22"/>
          <w:szCs w:val="22"/>
          <w:lang w:val="ro-RO"/>
        </w:rPr>
        <w:t xml:space="preserve">la </w:t>
      </w:r>
      <w:r w:rsidR="009855E3" w:rsidRPr="00C15BF2">
        <w:rPr>
          <w:noProof/>
          <w:color w:val="000000" w:themeColor="text1"/>
          <w:sz w:val="22"/>
          <w:szCs w:val="22"/>
          <w:lang w:val="ro-RO"/>
        </w:rPr>
        <w:t>condi</w:t>
      </w:r>
      <w:r w:rsidR="00860A3F" w:rsidRPr="00C15BF2">
        <w:rPr>
          <w:noProof/>
          <w:color w:val="000000" w:themeColor="text1"/>
          <w:sz w:val="22"/>
          <w:szCs w:val="22"/>
          <w:lang w:val="ro-RO"/>
        </w:rPr>
        <w:t>t</w:t>
      </w:r>
      <w:r w:rsidR="009855E3" w:rsidRPr="00C15BF2">
        <w:rPr>
          <w:noProof/>
          <w:color w:val="000000" w:themeColor="text1"/>
          <w:sz w:val="22"/>
          <w:szCs w:val="22"/>
          <w:lang w:val="ro-RO"/>
        </w:rPr>
        <w:t xml:space="preserve">ii decente de locuit. Se 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i</w:t>
      </w:r>
      <w:r w:rsidR="009855E3" w:rsidRPr="00C15BF2">
        <w:rPr>
          <w:noProof/>
          <w:color w:val="000000" w:themeColor="text1"/>
          <w:sz w:val="22"/>
          <w:szCs w:val="22"/>
          <w:lang w:val="ro-RO"/>
        </w:rPr>
        <w:t>nregistreaz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a</w:t>
      </w:r>
      <w:r w:rsidR="003832E7" w:rsidRPr="00C15BF2">
        <w:rPr>
          <w:noProof/>
          <w:color w:val="000000" w:themeColor="text1"/>
          <w:sz w:val="22"/>
          <w:szCs w:val="22"/>
          <w:lang w:val="ro-RO"/>
        </w:rPr>
        <w:t>,</w:t>
      </w:r>
      <w:r w:rsidR="009855E3" w:rsidRPr="00C15BF2">
        <w:rPr>
          <w:noProof/>
          <w:color w:val="000000" w:themeColor="text1"/>
          <w:sz w:val="22"/>
          <w:szCs w:val="22"/>
          <w:lang w:val="ro-RO"/>
        </w:rPr>
        <w:t xml:space="preserve"> totodat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a</w:t>
      </w:r>
      <w:r w:rsidR="003832E7" w:rsidRPr="00C15BF2">
        <w:rPr>
          <w:noProof/>
          <w:color w:val="000000" w:themeColor="text1"/>
          <w:sz w:val="22"/>
          <w:szCs w:val="22"/>
          <w:lang w:val="ro-RO"/>
        </w:rPr>
        <w:t>,</w:t>
      </w:r>
      <w:r w:rsidR="009855E3" w:rsidRPr="00C15BF2">
        <w:rPr>
          <w:noProof/>
          <w:color w:val="000000" w:themeColor="text1"/>
          <w:sz w:val="22"/>
          <w:szCs w:val="22"/>
          <w:lang w:val="ro-RO"/>
        </w:rPr>
        <w:t xml:space="preserve"> tendin</w:t>
      </w:r>
      <w:r w:rsidR="00860A3F" w:rsidRPr="00C15BF2">
        <w:rPr>
          <w:noProof/>
          <w:color w:val="000000" w:themeColor="text1"/>
          <w:sz w:val="22"/>
          <w:szCs w:val="22"/>
          <w:lang w:val="ro-RO"/>
        </w:rPr>
        <w:t>t</w:t>
      </w:r>
      <w:r w:rsidR="009855E3" w:rsidRPr="00C15BF2">
        <w:rPr>
          <w:noProof/>
          <w:color w:val="000000" w:themeColor="text1"/>
          <w:sz w:val="22"/>
          <w:szCs w:val="22"/>
          <w:lang w:val="ro-RO"/>
        </w:rPr>
        <w:t xml:space="preserve">e care 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i</w:t>
      </w:r>
      <w:r w:rsidR="009855E3" w:rsidRPr="00C15BF2">
        <w:rPr>
          <w:noProof/>
          <w:color w:val="000000" w:themeColor="text1"/>
          <w:sz w:val="22"/>
          <w:szCs w:val="22"/>
          <w:lang w:val="ro-RO"/>
        </w:rPr>
        <w:t>nregistreaz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a</w:t>
      </w:r>
      <w:r w:rsidR="009855E3" w:rsidRPr="00C15BF2">
        <w:rPr>
          <w:noProof/>
          <w:color w:val="000000" w:themeColor="text1"/>
          <w:sz w:val="22"/>
          <w:szCs w:val="22"/>
          <w:lang w:val="ro-RO"/>
        </w:rPr>
        <w:t xml:space="preserve"> agravarea situa</w:t>
      </w:r>
      <w:r w:rsidR="00860A3F" w:rsidRPr="00C15BF2">
        <w:rPr>
          <w:noProof/>
          <w:color w:val="000000" w:themeColor="text1"/>
          <w:sz w:val="22"/>
          <w:szCs w:val="22"/>
          <w:lang w:val="ro-RO"/>
        </w:rPr>
        <w:t>t</w:t>
      </w:r>
      <w:r w:rsidR="009855E3" w:rsidRPr="00C15BF2">
        <w:rPr>
          <w:noProof/>
          <w:color w:val="000000" w:themeColor="text1"/>
          <w:sz w:val="22"/>
          <w:szCs w:val="22"/>
          <w:lang w:val="ro-RO"/>
        </w:rPr>
        <w:t>iei, prin ad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a</w:t>
      </w:r>
      <w:r w:rsidR="009855E3" w:rsidRPr="00C15BF2">
        <w:rPr>
          <w:noProof/>
          <w:color w:val="000000" w:themeColor="text1"/>
          <w:sz w:val="22"/>
          <w:szCs w:val="22"/>
          <w:lang w:val="ro-RO"/>
        </w:rPr>
        <w:t>ncirea s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a</w:t>
      </w:r>
      <w:r w:rsidR="009855E3" w:rsidRPr="00C15BF2">
        <w:rPr>
          <w:noProof/>
          <w:color w:val="000000" w:themeColor="text1"/>
          <w:sz w:val="22"/>
          <w:szCs w:val="22"/>
          <w:lang w:val="ro-RO"/>
        </w:rPr>
        <w:t>r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a</w:t>
      </w:r>
      <w:r w:rsidR="009855E3" w:rsidRPr="00C15BF2">
        <w:rPr>
          <w:noProof/>
          <w:color w:val="000000" w:themeColor="text1"/>
          <w:sz w:val="22"/>
          <w:szCs w:val="22"/>
          <w:lang w:val="ro-RO"/>
        </w:rPr>
        <w:t xml:space="preserve">ciei 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i</w:t>
      </w:r>
      <w:r w:rsidR="009855E3" w:rsidRPr="00C15BF2">
        <w:rPr>
          <w:noProof/>
          <w:color w:val="000000" w:themeColor="text1"/>
          <w:sz w:val="22"/>
          <w:szCs w:val="22"/>
          <w:lang w:val="ro-RO"/>
        </w:rPr>
        <w:t xml:space="preserve">n mediul rural </w:t>
      </w:r>
      <w:r w:rsidR="003832E7" w:rsidRPr="00C15BF2">
        <w:rPr>
          <w:noProof/>
          <w:color w:val="000000" w:themeColor="text1"/>
          <w:sz w:val="22"/>
          <w:szCs w:val="22"/>
          <w:lang w:val="ro-RO"/>
        </w:rPr>
        <w:t>—</w:t>
      </w:r>
      <w:r w:rsidR="009855E3" w:rsidRPr="00C15BF2">
        <w:rPr>
          <w:noProof/>
          <w:color w:val="000000" w:themeColor="text1"/>
          <w:sz w:val="22"/>
          <w:szCs w:val="22"/>
          <w:lang w:val="ro-RO"/>
        </w:rPr>
        <w:t xml:space="preserve"> 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i</w:t>
      </w:r>
      <w:r w:rsidR="009855E3" w:rsidRPr="00C15BF2">
        <w:rPr>
          <w:noProof/>
          <w:color w:val="000000" w:themeColor="text1"/>
          <w:sz w:val="22"/>
          <w:szCs w:val="22"/>
          <w:lang w:val="ro-RO"/>
        </w:rPr>
        <w:t xml:space="preserve">n cele mai multe cazuri 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i</w:t>
      </w:r>
      <w:r w:rsidR="009855E3" w:rsidRPr="00C15BF2">
        <w:rPr>
          <w:noProof/>
          <w:color w:val="000000" w:themeColor="text1"/>
          <w:sz w:val="22"/>
          <w:szCs w:val="22"/>
          <w:lang w:val="ro-RO"/>
        </w:rPr>
        <w:t>n zonele cu popula</w:t>
      </w:r>
      <w:r w:rsidR="00860A3F" w:rsidRPr="00C15BF2">
        <w:rPr>
          <w:noProof/>
          <w:color w:val="000000" w:themeColor="text1"/>
          <w:sz w:val="22"/>
          <w:szCs w:val="22"/>
          <w:lang w:val="ro-RO"/>
        </w:rPr>
        <w:t>t</w:t>
      </w:r>
      <w:r w:rsidR="009855E3" w:rsidRPr="00C15BF2">
        <w:rPr>
          <w:noProof/>
          <w:color w:val="000000" w:themeColor="text1"/>
          <w:sz w:val="22"/>
          <w:szCs w:val="22"/>
          <w:lang w:val="ro-RO"/>
        </w:rPr>
        <w:t>ie semnificativ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a</w:t>
      </w:r>
      <w:r w:rsidR="009855E3" w:rsidRPr="00C15BF2">
        <w:rPr>
          <w:noProof/>
          <w:color w:val="000000" w:themeColor="text1"/>
          <w:sz w:val="22"/>
          <w:szCs w:val="22"/>
          <w:lang w:val="ro-RO"/>
        </w:rPr>
        <w:t xml:space="preserve"> de etnie rom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a</w:t>
      </w:r>
      <w:r w:rsidR="009855E3" w:rsidRPr="00C15BF2">
        <w:rPr>
          <w:noProof/>
          <w:color w:val="000000" w:themeColor="text1"/>
          <w:sz w:val="22"/>
          <w:szCs w:val="22"/>
          <w:lang w:val="ro-RO"/>
        </w:rPr>
        <w:t xml:space="preserve"> </w:t>
      </w:r>
      <w:r w:rsidR="003832E7" w:rsidRPr="00C15BF2">
        <w:rPr>
          <w:noProof/>
          <w:color w:val="000000" w:themeColor="text1"/>
          <w:sz w:val="22"/>
          <w:szCs w:val="22"/>
          <w:lang w:val="ro-RO"/>
        </w:rPr>
        <w:t>—</w:t>
      </w:r>
      <w:r w:rsidR="009855E3" w:rsidRPr="00C15BF2">
        <w:rPr>
          <w:noProof/>
          <w:color w:val="000000" w:themeColor="text1"/>
          <w:sz w:val="22"/>
          <w:szCs w:val="22"/>
          <w:lang w:val="ro-RO"/>
        </w:rPr>
        <w:t xml:space="preserve"> ceea ce indic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a</w:t>
      </w:r>
      <w:r w:rsidR="009855E3" w:rsidRPr="00C15BF2">
        <w:rPr>
          <w:noProof/>
          <w:color w:val="000000" w:themeColor="text1"/>
          <w:sz w:val="22"/>
          <w:szCs w:val="22"/>
          <w:lang w:val="ro-RO"/>
        </w:rPr>
        <w:t xml:space="preserve"> o eficien</w:t>
      </w:r>
      <w:r w:rsidR="00860A3F" w:rsidRPr="00C15BF2">
        <w:rPr>
          <w:noProof/>
          <w:color w:val="000000" w:themeColor="text1"/>
          <w:sz w:val="22"/>
          <w:szCs w:val="22"/>
          <w:lang w:val="ro-RO"/>
        </w:rPr>
        <w:t>t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a</w:t>
      </w:r>
      <w:r w:rsidR="009855E3" w:rsidRPr="00C15BF2">
        <w:rPr>
          <w:noProof/>
          <w:color w:val="000000" w:themeColor="text1"/>
          <w:sz w:val="22"/>
          <w:szCs w:val="22"/>
          <w:lang w:val="ro-RO"/>
        </w:rPr>
        <w:t xml:space="preserve"> redus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a</w:t>
      </w:r>
      <w:r w:rsidR="009855E3" w:rsidRPr="00C15BF2">
        <w:rPr>
          <w:noProof/>
          <w:color w:val="000000" w:themeColor="text1"/>
          <w:sz w:val="22"/>
          <w:szCs w:val="22"/>
          <w:lang w:val="ro-RO"/>
        </w:rPr>
        <w:t xml:space="preserve"> a m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a</w:t>
      </w:r>
      <w:r w:rsidR="009855E3" w:rsidRPr="00C15BF2">
        <w:rPr>
          <w:noProof/>
          <w:color w:val="000000" w:themeColor="text1"/>
          <w:sz w:val="22"/>
          <w:szCs w:val="22"/>
          <w:lang w:val="ro-RO"/>
        </w:rPr>
        <w:t>surilor implementate p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a</w:t>
      </w:r>
      <w:r w:rsidR="009855E3" w:rsidRPr="00C15BF2">
        <w:rPr>
          <w:noProof/>
          <w:color w:val="000000" w:themeColor="text1"/>
          <w:sz w:val="22"/>
          <w:szCs w:val="22"/>
          <w:lang w:val="ro-RO"/>
        </w:rPr>
        <w:t>n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a</w:t>
      </w:r>
      <w:r w:rsidR="009855E3" w:rsidRPr="00C15BF2">
        <w:rPr>
          <w:noProof/>
          <w:color w:val="000000" w:themeColor="text1"/>
          <w:sz w:val="22"/>
          <w:szCs w:val="22"/>
          <w:lang w:val="ro-RO"/>
        </w:rPr>
        <w:t xml:space="preserve"> acum, c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a</w:t>
      </w:r>
      <w:r w:rsidR="009855E3" w:rsidRPr="00C15BF2">
        <w:rPr>
          <w:noProof/>
          <w:color w:val="000000" w:themeColor="text1"/>
          <w:sz w:val="22"/>
          <w:szCs w:val="22"/>
          <w:lang w:val="ro-RO"/>
        </w:rPr>
        <w:t>nd proiectele de infrastructur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a</w:t>
      </w:r>
      <w:r w:rsidR="009855E3" w:rsidRPr="00C15BF2">
        <w:rPr>
          <w:noProof/>
          <w:color w:val="000000" w:themeColor="text1"/>
          <w:sz w:val="22"/>
          <w:szCs w:val="22"/>
          <w:lang w:val="ro-RO"/>
        </w:rPr>
        <w:t xml:space="preserve"> nu au fost 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i</w:t>
      </w:r>
      <w:r w:rsidR="009855E3" w:rsidRPr="00C15BF2">
        <w:rPr>
          <w:noProof/>
          <w:color w:val="000000" w:themeColor="text1"/>
          <w:sz w:val="22"/>
          <w:szCs w:val="22"/>
          <w:lang w:val="ro-RO"/>
        </w:rPr>
        <w:t>nso</w:t>
      </w:r>
      <w:r w:rsidR="00860A3F" w:rsidRPr="00C15BF2">
        <w:rPr>
          <w:noProof/>
          <w:color w:val="000000" w:themeColor="text1"/>
          <w:sz w:val="22"/>
          <w:szCs w:val="22"/>
          <w:lang w:val="ro-RO"/>
        </w:rPr>
        <w:t>t</w:t>
      </w:r>
      <w:r w:rsidR="009855E3" w:rsidRPr="00C15BF2">
        <w:rPr>
          <w:noProof/>
          <w:color w:val="000000" w:themeColor="text1"/>
          <w:sz w:val="22"/>
          <w:szCs w:val="22"/>
          <w:lang w:val="ro-RO"/>
        </w:rPr>
        <w:t>ite de proiecte care s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a</w:t>
      </w:r>
      <w:r w:rsidR="009855E3" w:rsidRPr="00C15BF2">
        <w:rPr>
          <w:noProof/>
          <w:color w:val="000000" w:themeColor="text1"/>
          <w:sz w:val="22"/>
          <w:szCs w:val="22"/>
          <w:lang w:val="ro-RO"/>
        </w:rPr>
        <w:t xml:space="preserve"> vizeze m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a</w:t>
      </w:r>
      <w:r w:rsidR="009855E3" w:rsidRPr="00C15BF2">
        <w:rPr>
          <w:noProof/>
          <w:color w:val="000000" w:themeColor="text1"/>
          <w:sz w:val="22"/>
          <w:szCs w:val="22"/>
          <w:lang w:val="ro-RO"/>
        </w:rPr>
        <w:t xml:space="preserve">suri complementare inovative sociale. 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I</w:t>
      </w:r>
      <w:r w:rsidR="009855E3" w:rsidRPr="00C15BF2">
        <w:rPr>
          <w:noProof/>
          <w:color w:val="000000" w:themeColor="text1"/>
          <w:sz w:val="22"/>
          <w:szCs w:val="22"/>
          <w:lang w:val="ro-RO"/>
        </w:rPr>
        <w:t>n aceste condi</w:t>
      </w:r>
      <w:r w:rsidR="00860A3F" w:rsidRPr="00C15BF2">
        <w:rPr>
          <w:noProof/>
          <w:color w:val="000000" w:themeColor="text1"/>
          <w:sz w:val="22"/>
          <w:szCs w:val="22"/>
          <w:lang w:val="ro-RO"/>
        </w:rPr>
        <w:t>t</w:t>
      </w:r>
      <w:r w:rsidR="009855E3" w:rsidRPr="00C15BF2">
        <w:rPr>
          <w:noProof/>
          <w:color w:val="000000" w:themeColor="text1"/>
          <w:sz w:val="22"/>
          <w:szCs w:val="22"/>
          <w:lang w:val="ro-RO"/>
        </w:rPr>
        <w:t>ii, utilizarea unor abord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a</w:t>
      </w:r>
      <w:r w:rsidR="009855E3" w:rsidRPr="00C15BF2">
        <w:rPr>
          <w:noProof/>
          <w:color w:val="000000" w:themeColor="text1"/>
          <w:sz w:val="22"/>
          <w:szCs w:val="22"/>
          <w:lang w:val="ro-RO"/>
        </w:rPr>
        <w:t xml:space="preserve">ri integrate 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i</w:t>
      </w:r>
      <w:r w:rsidR="009855E3" w:rsidRPr="00C15BF2">
        <w:rPr>
          <w:noProof/>
          <w:color w:val="000000" w:themeColor="text1"/>
          <w:sz w:val="22"/>
          <w:szCs w:val="22"/>
          <w:lang w:val="ro-RO"/>
        </w:rPr>
        <w:t>n solu</w:t>
      </w:r>
      <w:r w:rsidR="00860A3F" w:rsidRPr="00C15BF2">
        <w:rPr>
          <w:noProof/>
          <w:color w:val="000000" w:themeColor="text1"/>
          <w:sz w:val="22"/>
          <w:szCs w:val="22"/>
          <w:lang w:val="ro-RO"/>
        </w:rPr>
        <w:t>t</w:t>
      </w:r>
      <w:r w:rsidR="009855E3" w:rsidRPr="00C15BF2">
        <w:rPr>
          <w:noProof/>
          <w:color w:val="000000" w:themeColor="text1"/>
          <w:sz w:val="22"/>
          <w:szCs w:val="22"/>
          <w:lang w:val="ro-RO"/>
        </w:rPr>
        <w:t>ionarea problemelor cu care se confrunt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a</w:t>
      </w:r>
      <w:r w:rsidR="009855E3" w:rsidRPr="00C15BF2">
        <w:rPr>
          <w:noProof/>
          <w:color w:val="000000" w:themeColor="text1"/>
          <w:sz w:val="22"/>
          <w:szCs w:val="22"/>
          <w:lang w:val="ro-RO"/>
        </w:rPr>
        <w:t xml:space="preserve"> aceste comunit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a</w:t>
      </w:r>
      <w:r w:rsidR="00860A3F" w:rsidRPr="00C15BF2">
        <w:rPr>
          <w:noProof/>
          <w:color w:val="000000" w:themeColor="text1"/>
          <w:sz w:val="22"/>
          <w:szCs w:val="22"/>
          <w:lang w:val="ro-RO"/>
        </w:rPr>
        <w:t>t</w:t>
      </w:r>
      <w:r w:rsidR="009855E3" w:rsidRPr="00C15BF2">
        <w:rPr>
          <w:noProof/>
          <w:color w:val="000000" w:themeColor="text1"/>
          <w:sz w:val="22"/>
          <w:szCs w:val="22"/>
          <w:lang w:val="ro-RO"/>
        </w:rPr>
        <w:t xml:space="preserve">i </w:t>
      </w:r>
      <w:r w:rsidR="00025963" w:rsidRPr="00C15BF2">
        <w:rPr>
          <w:noProof/>
          <w:color w:val="000000" w:themeColor="text1"/>
          <w:sz w:val="22"/>
          <w:szCs w:val="22"/>
          <w:lang w:val="ro-RO"/>
        </w:rPr>
        <w:t xml:space="preserve">de romi </w:t>
      </w:r>
      <w:r w:rsidR="009855E3" w:rsidRPr="00C15BF2">
        <w:rPr>
          <w:noProof/>
          <w:color w:val="000000" w:themeColor="text1"/>
          <w:sz w:val="22"/>
          <w:szCs w:val="22"/>
          <w:lang w:val="ro-RO"/>
        </w:rPr>
        <w:t>este absolut necesar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a</w:t>
      </w:r>
      <w:r w:rsidR="009855E3" w:rsidRPr="00C15BF2">
        <w:rPr>
          <w:noProof/>
          <w:color w:val="000000" w:themeColor="text1"/>
          <w:sz w:val="22"/>
          <w:szCs w:val="22"/>
          <w:lang w:val="ro-RO"/>
        </w:rPr>
        <w:t>.</w:t>
      </w:r>
    </w:p>
    <w:p w:rsidR="00363E1B" w:rsidRPr="00C15BF2" w:rsidRDefault="00363E1B" w:rsidP="00333B4D">
      <w:pPr>
        <w:pStyle w:val="Default"/>
        <w:spacing w:line="276" w:lineRule="auto"/>
        <w:jc w:val="both"/>
        <w:rPr>
          <w:noProof/>
          <w:color w:val="000000" w:themeColor="text1"/>
          <w:sz w:val="8"/>
          <w:szCs w:val="22"/>
          <w:lang w:val="ro-RO"/>
        </w:rPr>
      </w:pPr>
    </w:p>
    <w:p w:rsidR="00962490" w:rsidRPr="00C15BF2" w:rsidRDefault="00707394" w:rsidP="00333B4D">
      <w:pPr>
        <w:pStyle w:val="Default"/>
        <w:spacing w:line="276" w:lineRule="auto"/>
        <w:jc w:val="both"/>
        <w:rPr>
          <w:noProof/>
          <w:color w:val="000000" w:themeColor="text1"/>
          <w:sz w:val="22"/>
          <w:szCs w:val="22"/>
          <w:lang w:val="ro-RO"/>
        </w:rPr>
      </w:pPr>
      <w:r w:rsidRPr="00C15BF2">
        <w:rPr>
          <w:noProof/>
          <w:color w:val="000000" w:themeColor="text1"/>
          <w:sz w:val="22"/>
          <w:szCs w:val="22"/>
          <w:lang w:val="ro-RO"/>
        </w:rPr>
        <w:t>M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a</w:t>
      </w:r>
      <w:r w:rsidRPr="00C15BF2">
        <w:rPr>
          <w:noProof/>
          <w:color w:val="000000" w:themeColor="text1"/>
          <w:sz w:val="22"/>
          <w:szCs w:val="22"/>
          <w:lang w:val="ro-RO"/>
        </w:rPr>
        <w:t xml:space="preserve">sura planificata va contribui, 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i</w:t>
      </w:r>
      <w:r w:rsidRPr="00C15BF2">
        <w:rPr>
          <w:noProof/>
          <w:color w:val="000000" w:themeColor="text1"/>
          <w:sz w:val="22"/>
          <w:szCs w:val="22"/>
          <w:lang w:val="ro-RO"/>
        </w:rPr>
        <w:t xml:space="preserve">n principal, la 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i</w:t>
      </w:r>
      <w:r w:rsidRPr="00C15BF2">
        <w:rPr>
          <w:noProof/>
          <w:color w:val="000000" w:themeColor="text1"/>
          <w:sz w:val="22"/>
          <w:szCs w:val="22"/>
          <w:lang w:val="ro-RO"/>
        </w:rPr>
        <w:t>ndeplinirea obiectivului-</w:t>
      </w:r>
      <w:r w:rsidR="00860A3F" w:rsidRPr="00C15BF2">
        <w:rPr>
          <w:noProof/>
          <w:color w:val="000000" w:themeColor="text1"/>
          <w:sz w:val="22"/>
          <w:szCs w:val="22"/>
          <w:lang w:val="ro-RO"/>
        </w:rPr>
        <w:t>t</w:t>
      </w:r>
      <w:r w:rsidRPr="00C15BF2">
        <w:rPr>
          <w:noProof/>
          <w:color w:val="000000" w:themeColor="text1"/>
          <w:sz w:val="22"/>
          <w:szCs w:val="22"/>
          <w:lang w:val="ro-RO"/>
        </w:rPr>
        <w:t>int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a</w:t>
      </w:r>
      <w:r w:rsidR="003832E7" w:rsidRPr="00C15BF2">
        <w:rPr>
          <w:noProof/>
          <w:color w:val="000000" w:themeColor="text1"/>
          <w:sz w:val="22"/>
          <w:szCs w:val="22"/>
          <w:lang w:val="ro-RO"/>
        </w:rPr>
        <w:t>,</w:t>
      </w:r>
      <w:r w:rsidRPr="00C15BF2">
        <w:rPr>
          <w:noProof/>
          <w:color w:val="000000" w:themeColor="text1"/>
          <w:sz w:val="22"/>
          <w:szCs w:val="22"/>
          <w:lang w:val="ro-RO"/>
        </w:rPr>
        <w:t xml:space="preserve"> acela de reducere a num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a</w:t>
      </w:r>
      <w:r w:rsidRPr="00C15BF2">
        <w:rPr>
          <w:noProof/>
          <w:color w:val="000000" w:themeColor="text1"/>
          <w:sz w:val="22"/>
          <w:szCs w:val="22"/>
          <w:lang w:val="ro-RO"/>
        </w:rPr>
        <w:t xml:space="preserve">rului persoanelor </w:t>
      </w:r>
      <w:r w:rsidR="00025963" w:rsidRPr="00C15BF2">
        <w:rPr>
          <w:noProof/>
          <w:color w:val="000000" w:themeColor="text1"/>
          <w:sz w:val="22"/>
          <w:szCs w:val="22"/>
          <w:lang w:val="ro-RO"/>
        </w:rPr>
        <w:t xml:space="preserve">rome </w:t>
      </w:r>
      <w:r w:rsidRPr="00C15BF2">
        <w:rPr>
          <w:noProof/>
          <w:color w:val="000000" w:themeColor="text1"/>
          <w:sz w:val="22"/>
          <w:szCs w:val="22"/>
          <w:lang w:val="ro-RO"/>
        </w:rPr>
        <w:t>expuse riscului de s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a</w:t>
      </w:r>
      <w:r w:rsidRPr="00C15BF2">
        <w:rPr>
          <w:noProof/>
          <w:color w:val="000000" w:themeColor="text1"/>
          <w:sz w:val="22"/>
          <w:szCs w:val="22"/>
          <w:lang w:val="ro-RO"/>
        </w:rPr>
        <w:t>r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a</w:t>
      </w:r>
      <w:r w:rsidRPr="00C15BF2">
        <w:rPr>
          <w:noProof/>
          <w:color w:val="000000" w:themeColor="text1"/>
          <w:sz w:val="22"/>
          <w:szCs w:val="22"/>
          <w:lang w:val="ro-RO"/>
        </w:rPr>
        <w:t xml:space="preserve">cie 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s</w:t>
      </w:r>
      <w:r w:rsidRPr="00C15BF2">
        <w:rPr>
          <w:noProof/>
          <w:color w:val="000000" w:themeColor="text1"/>
          <w:sz w:val="22"/>
          <w:szCs w:val="22"/>
          <w:lang w:val="ro-RO"/>
        </w:rPr>
        <w:t>i excluziune sociala. De aceea</w:t>
      </w:r>
      <w:r w:rsidR="003832E7" w:rsidRPr="00C15BF2">
        <w:rPr>
          <w:noProof/>
          <w:color w:val="000000" w:themeColor="text1"/>
          <w:sz w:val="22"/>
          <w:szCs w:val="22"/>
          <w:lang w:val="ro-RO"/>
        </w:rPr>
        <w:t>,</w:t>
      </w:r>
      <w:r w:rsidRPr="00C15BF2">
        <w:rPr>
          <w:noProof/>
          <w:color w:val="000000" w:themeColor="text1"/>
          <w:sz w:val="22"/>
          <w:szCs w:val="22"/>
          <w:lang w:val="ro-RO"/>
        </w:rPr>
        <w:t xml:space="preserve"> masura se diferentiaza de masurile similare existente in POCU 2014</w:t>
      </w:r>
      <w:r w:rsidR="003832E7" w:rsidRPr="00C15BF2">
        <w:rPr>
          <w:noProof/>
          <w:color w:val="000000" w:themeColor="text1"/>
          <w:sz w:val="22"/>
          <w:szCs w:val="22"/>
          <w:lang w:val="ro-RO"/>
        </w:rPr>
        <w:t xml:space="preserve"> </w:t>
      </w:r>
      <w:r w:rsidRPr="00C15BF2">
        <w:rPr>
          <w:noProof/>
          <w:color w:val="000000" w:themeColor="text1"/>
          <w:sz w:val="22"/>
          <w:szCs w:val="22"/>
          <w:lang w:val="ro-RO"/>
        </w:rPr>
        <w:t>-</w:t>
      </w:r>
      <w:r w:rsidR="003832E7" w:rsidRPr="00C15BF2">
        <w:rPr>
          <w:noProof/>
          <w:color w:val="000000" w:themeColor="text1"/>
          <w:sz w:val="22"/>
          <w:szCs w:val="22"/>
          <w:lang w:val="ro-RO"/>
        </w:rPr>
        <w:t xml:space="preserve"> </w:t>
      </w:r>
      <w:r w:rsidRPr="00C15BF2">
        <w:rPr>
          <w:noProof/>
          <w:color w:val="000000" w:themeColor="text1"/>
          <w:sz w:val="22"/>
          <w:szCs w:val="22"/>
          <w:lang w:val="ro-RO"/>
        </w:rPr>
        <w:t>2020</w:t>
      </w:r>
      <w:r w:rsidR="003832E7" w:rsidRPr="00C15BF2">
        <w:rPr>
          <w:noProof/>
          <w:color w:val="000000" w:themeColor="text1"/>
          <w:sz w:val="22"/>
          <w:szCs w:val="22"/>
          <w:lang w:val="ro-RO"/>
        </w:rPr>
        <w:t>,</w:t>
      </w:r>
      <w:r w:rsidRPr="00C15BF2">
        <w:rPr>
          <w:noProof/>
          <w:color w:val="000000" w:themeColor="text1"/>
          <w:sz w:val="22"/>
          <w:szCs w:val="22"/>
          <w:lang w:val="ro-RO"/>
        </w:rPr>
        <w:t xml:space="preserve"> propunand criterii de selectie care sa sprijine intiativele societatii civile, autoritatilor locale si intreprinderilor sociale din teritoriu de a rezolva problemele sociale prin solutii locale</w:t>
      </w:r>
      <w:r w:rsidR="003832E7" w:rsidRPr="00C15BF2">
        <w:rPr>
          <w:noProof/>
          <w:color w:val="000000" w:themeColor="text1"/>
          <w:sz w:val="22"/>
          <w:szCs w:val="22"/>
          <w:lang w:val="ro-RO"/>
        </w:rPr>
        <w:t>,</w:t>
      </w:r>
      <w:r w:rsidRPr="00C15BF2">
        <w:rPr>
          <w:noProof/>
          <w:color w:val="000000" w:themeColor="text1"/>
          <w:sz w:val="22"/>
          <w:szCs w:val="22"/>
          <w:lang w:val="ro-RO"/>
        </w:rPr>
        <w:t xml:space="preserve"> </w:t>
      </w:r>
      <w:r w:rsidR="00962490" w:rsidRPr="00C15BF2">
        <w:rPr>
          <w:noProof/>
          <w:color w:val="000000" w:themeColor="text1"/>
          <w:sz w:val="22"/>
          <w:szCs w:val="22"/>
          <w:lang w:val="ro-RO"/>
        </w:rPr>
        <w:t>ide</w:t>
      </w:r>
      <w:r w:rsidR="00D26BA2" w:rsidRPr="00C15BF2">
        <w:rPr>
          <w:noProof/>
          <w:color w:val="000000" w:themeColor="text1"/>
          <w:sz w:val="22"/>
          <w:szCs w:val="22"/>
          <w:lang w:val="ro-RO"/>
        </w:rPr>
        <w:t>ntificate la nivel de comunitate cu populatie roma semnificativa</w:t>
      </w:r>
      <w:r w:rsidR="003832E7" w:rsidRPr="00C15BF2">
        <w:rPr>
          <w:noProof/>
          <w:color w:val="000000" w:themeColor="text1"/>
          <w:sz w:val="22"/>
          <w:szCs w:val="22"/>
          <w:lang w:val="ro-RO"/>
        </w:rPr>
        <w:t>,</w:t>
      </w:r>
      <w:r w:rsidR="00D26BA2" w:rsidRPr="00C15BF2">
        <w:rPr>
          <w:noProof/>
          <w:color w:val="000000" w:themeColor="text1"/>
          <w:sz w:val="22"/>
          <w:szCs w:val="22"/>
          <w:lang w:val="ro-RO"/>
        </w:rPr>
        <w:t xml:space="preserve"> </w:t>
      </w:r>
      <w:r w:rsidR="00962490" w:rsidRPr="00C15BF2">
        <w:rPr>
          <w:noProof/>
          <w:color w:val="000000" w:themeColor="text1"/>
          <w:sz w:val="22"/>
          <w:szCs w:val="22"/>
          <w:lang w:val="ro-RO"/>
        </w:rPr>
        <w:t xml:space="preserve">prin </w:t>
      </w:r>
      <w:r w:rsidR="003832E7" w:rsidRPr="00C15BF2">
        <w:rPr>
          <w:noProof/>
          <w:color w:val="000000" w:themeColor="text1"/>
          <w:sz w:val="22"/>
          <w:szCs w:val="22"/>
          <w:lang w:val="ro-RO"/>
        </w:rPr>
        <w:t xml:space="preserve">crearea unei </w:t>
      </w:r>
      <w:r w:rsidR="00962490" w:rsidRPr="00C15BF2">
        <w:rPr>
          <w:noProof/>
          <w:color w:val="000000" w:themeColor="text1"/>
          <w:sz w:val="22"/>
          <w:szCs w:val="22"/>
          <w:lang w:val="ro-RO"/>
        </w:rPr>
        <w:t>rete</w:t>
      </w:r>
      <w:r w:rsidR="003832E7" w:rsidRPr="00C15BF2">
        <w:rPr>
          <w:noProof/>
          <w:color w:val="000000" w:themeColor="text1"/>
          <w:sz w:val="22"/>
          <w:szCs w:val="22"/>
          <w:lang w:val="ro-RO"/>
        </w:rPr>
        <w:t>le</w:t>
      </w:r>
      <w:r w:rsidR="00962490" w:rsidRPr="00C15BF2">
        <w:rPr>
          <w:noProof/>
          <w:color w:val="000000" w:themeColor="text1"/>
          <w:sz w:val="22"/>
          <w:szCs w:val="22"/>
          <w:lang w:val="ro-RO"/>
        </w:rPr>
        <w:t xml:space="preserve"> de proiecte </w:t>
      </w:r>
      <w:r w:rsidRPr="00C15BF2">
        <w:rPr>
          <w:noProof/>
          <w:color w:val="000000" w:themeColor="text1"/>
          <w:sz w:val="22"/>
          <w:szCs w:val="22"/>
          <w:lang w:val="ro-RO"/>
        </w:rPr>
        <w:t>finantate in cadrul acestei masuri si transformarii acestora in locatii de referinta pentru teritoriul GAL</w:t>
      </w:r>
      <w:r w:rsidR="003832E7" w:rsidRPr="00C15BF2">
        <w:rPr>
          <w:noProof/>
          <w:color w:val="000000" w:themeColor="text1"/>
          <w:sz w:val="22"/>
          <w:szCs w:val="22"/>
          <w:lang w:val="ro-RO"/>
        </w:rPr>
        <w:t>, in vederea</w:t>
      </w:r>
      <w:r w:rsidRPr="00C15BF2">
        <w:rPr>
          <w:noProof/>
          <w:color w:val="000000" w:themeColor="text1"/>
          <w:sz w:val="22"/>
          <w:szCs w:val="22"/>
          <w:lang w:val="ro-RO"/>
        </w:rPr>
        <w:t xml:space="preserve"> includerii acestora in circuitele educationale </w:t>
      </w:r>
      <w:r w:rsidR="00962490" w:rsidRPr="00C15BF2">
        <w:rPr>
          <w:noProof/>
          <w:color w:val="000000" w:themeColor="text1"/>
          <w:sz w:val="22"/>
          <w:szCs w:val="22"/>
          <w:lang w:val="ro-RO"/>
        </w:rPr>
        <w:t>si sociale</w:t>
      </w:r>
      <w:r w:rsidRPr="00C15BF2">
        <w:rPr>
          <w:noProof/>
          <w:color w:val="000000" w:themeColor="text1"/>
          <w:sz w:val="22"/>
          <w:szCs w:val="22"/>
          <w:lang w:val="ro-RO"/>
        </w:rPr>
        <w:t xml:space="preserve"> din teritoriul GAL. De</w:t>
      </w:r>
      <w:r w:rsidR="003832E7" w:rsidRPr="00C15BF2">
        <w:rPr>
          <w:noProof/>
          <w:color w:val="000000" w:themeColor="text1"/>
          <w:sz w:val="22"/>
          <w:szCs w:val="22"/>
          <w:lang w:val="ro-RO"/>
        </w:rPr>
        <w:t xml:space="preserve"> </w:t>
      </w:r>
      <w:r w:rsidRPr="00C15BF2">
        <w:rPr>
          <w:noProof/>
          <w:color w:val="000000" w:themeColor="text1"/>
          <w:sz w:val="22"/>
          <w:szCs w:val="22"/>
          <w:lang w:val="ro-RO"/>
        </w:rPr>
        <w:t>asemen</w:t>
      </w:r>
      <w:r w:rsidR="00D26BA2" w:rsidRPr="00C15BF2">
        <w:rPr>
          <w:noProof/>
          <w:color w:val="000000" w:themeColor="text1"/>
          <w:sz w:val="22"/>
          <w:szCs w:val="22"/>
          <w:lang w:val="ro-RO"/>
        </w:rPr>
        <w:t>e</w:t>
      </w:r>
      <w:r w:rsidRPr="00C15BF2">
        <w:rPr>
          <w:noProof/>
          <w:color w:val="000000" w:themeColor="text1"/>
          <w:sz w:val="22"/>
          <w:szCs w:val="22"/>
          <w:lang w:val="ro-RO"/>
        </w:rPr>
        <w:t>a</w:t>
      </w:r>
      <w:r w:rsidR="003832E7" w:rsidRPr="00C15BF2">
        <w:rPr>
          <w:noProof/>
          <w:color w:val="000000" w:themeColor="text1"/>
          <w:sz w:val="22"/>
          <w:szCs w:val="22"/>
          <w:lang w:val="ro-RO"/>
        </w:rPr>
        <w:t>,</w:t>
      </w:r>
      <w:r w:rsidRPr="00C15BF2">
        <w:rPr>
          <w:noProof/>
          <w:color w:val="000000" w:themeColor="text1"/>
          <w:sz w:val="22"/>
          <w:szCs w:val="22"/>
          <w:lang w:val="ro-RO"/>
        </w:rPr>
        <w:t xml:space="preserve"> masura va stimula beneficiarii acesteia</w:t>
      </w:r>
      <w:r w:rsidR="003832E7" w:rsidRPr="00C15BF2">
        <w:rPr>
          <w:noProof/>
          <w:color w:val="000000" w:themeColor="text1"/>
          <w:sz w:val="22"/>
          <w:szCs w:val="22"/>
          <w:lang w:val="ro-RO"/>
        </w:rPr>
        <w:t>,</w:t>
      </w:r>
      <w:r w:rsidRPr="00C15BF2">
        <w:rPr>
          <w:noProof/>
          <w:color w:val="000000" w:themeColor="text1"/>
          <w:sz w:val="22"/>
          <w:szCs w:val="22"/>
          <w:lang w:val="ro-RO"/>
        </w:rPr>
        <w:t xml:space="preserve"> </w:t>
      </w:r>
      <w:r w:rsidR="00962490" w:rsidRPr="00C15BF2">
        <w:rPr>
          <w:noProof/>
          <w:color w:val="000000" w:themeColor="text1"/>
          <w:sz w:val="22"/>
          <w:szCs w:val="22"/>
          <w:lang w:val="ro-RO"/>
        </w:rPr>
        <w:t>prin includerea</w:t>
      </w:r>
      <w:r w:rsidRPr="00C15BF2">
        <w:rPr>
          <w:noProof/>
          <w:color w:val="000000" w:themeColor="text1"/>
          <w:sz w:val="22"/>
          <w:szCs w:val="22"/>
          <w:lang w:val="ro-RO"/>
        </w:rPr>
        <w:t xml:space="preserve"> tuturor proiectelor finantate in cataloage de prezentare sau alte forme de promovare fizica sau in mediul online.</w:t>
      </w:r>
    </w:p>
    <w:p w:rsidR="00363E1B" w:rsidRPr="00C15BF2" w:rsidRDefault="00363E1B" w:rsidP="00333B4D">
      <w:pPr>
        <w:pStyle w:val="Default"/>
        <w:spacing w:line="276" w:lineRule="auto"/>
        <w:jc w:val="both"/>
        <w:rPr>
          <w:noProof/>
          <w:color w:val="000000" w:themeColor="text1"/>
          <w:sz w:val="8"/>
          <w:szCs w:val="22"/>
          <w:lang w:val="ro-RO"/>
        </w:rPr>
      </w:pPr>
    </w:p>
    <w:p w:rsidR="00104DE0" w:rsidRPr="00C15BF2" w:rsidRDefault="00104DE0" w:rsidP="00333B4D">
      <w:pPr>
        <w:pStyle w:val="Default"/>
        <w:spacing w:line="276" w:lineRule="auto"/>
        <w:jc w:val="both"/>
        <w:rPr>
          <w:noProof/>
          <w:color w:val="000000" w:themeColor="text1"/>
          <w:sz w:val="22"/>
          <w:szCs w:val="22"/>
          <w:lang w:val="ro-RO"/>
        </w:rPr>
      </w:pPr>
      <w:r w:rsidRPr="00C15BF2">
        <w:rPr>
          <w:b/>
          <w:noProof/>
          <w:color w:val="000000" w:themeColor="text1"/>
          <w:sz w:val="22"/>
          <w:szCs w:val="22"/>
          <w:lang w:val="ro-RO"/>
        </w:rPr>
        <w:t>Ob</w:t>
      </w:r>
      <w:r w:rsidR="00B01EE2" w:rsidRPr="00C15BF2">
        <w:rPr>
          <w:b/>
          <w:noProof/>
          <w:color w:val="000000" w:themeColor="text1"/>
          <w:sz w:val="22"/>
          <w:szCs w:val="22"/>
          <w:lang w:val="ro-RO"/>
        </w:rPr>
        <w:t xml:space="preserve">iectiv </w:t>
      </w:r>
      <w:r w:rsidRPr="00C15BF2">
        <w:rPr>
          <w:b/>
          <w:noProof/>
          <w:color w:val="000000" w:themeColor="text1"/>
          <w:sz w:val="22"/>
          <w:szCs w:val="22"/>
          <w:lang w:val="ro-RO"/>
        </w:rPr>
        <w:t>de dezvoltare rural</w:t>
      </w:r>
      <w:r w:rsidR="00886412" w:rsidRPr="00C15BF2">
        <w:rPr>
          <w:b/>
          <w:noProof/>
          <w:color w:val="000000" w:themeColor="text1"/>
          <w:sz w:val="22"/>
          <w:szCs w:val="22"/>
          <w:lang w:val="ro-RO"/>
        </w:rPr>
        <w:t>a</w:t>
      </w:r>
      <w:r w:rsidR="00B01EE2" w:rsidRPr="00C15BF2">
        <w:rPr>
          <w:b/>
          <w:noProof/>
          <w:color w:val="000000" w:themeColor="text1"/>
          <w:sz w:val="22"/>
          <w:szCs w:val="22"/>
          <w:lang w:val="ro-RO"/>
        </w:rPr>
        <w:t>:</w:t>
      </w:r>
      <w:r w:rsidRPr="00C15BF2">
        <w:rPr>
          <w:noProof/>
          <w:color w:val="000000" w:themeColor="text1"/>
          <w:sz w:val="22"/>
          <w:szCs w:val="22"/>
          <w:lang w:val="ro-RO"/>
        </w:rPr>
        <w:t xml:space="preserve"> </w:t>
      </w:r>
      <w:r w:rsidR="00B01EE2" w:rsidRPr="00C15BF2">
        <w:rPr>
          <w:noProof/>
          <w:color w:val="000000" w:themeColor="text1"/>
          <w:sz w:val="22"/>
          <w:szCs w:val="22"/>
          <w:lang w:val="ro-RO"/>
        </w:rPr>
        <w:t>Ob</w:t>
      </w:r>
      <w:r w:rsidR="00860A3F" w:rsidRPr="00C15BF2">
        <w:rPr>
          <w:noProof/>
          <w:color w:val="000000" w:themeColor="text1"/>
          <w:sz w:val="22"/>
          <w:szCs w:val="22"/>
          <w:lang w:val="ro-RO"/>
        </w:rPr>
        <w:t>t</w:t>
      </w:r>
      <w:r w:rsidR="00B01EE2" w:rsidRPr="00C15BF2">
        <w:rPr>
          <w:noProof/>
          <w:color w:val="000000" w:themeColor="text1"/>
          <w:sz w:val="22"/>
          <w:szCs w:val="22"/>
          <w:lang w:val="ro-RO"/>
        </w:rPr>
        <w:t>inerea unei dezvolt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a</w:t>
      </w:r>
      <w:r w:rsidR="00B01EE2" w:rsidRPr="00C15BF2">
        <w:rPr>
          <w:noProof/>
          <w:color w:val="000000" w:themeColor="text1"/>
          <w:sz w:val="22"/>
          <w:szCs w:val="22"/>
          <w:lang w:val="ro-RO"/>
        </w:rPr>
        <w:t xml:space="preserve">ri teritoriale echilibrate a economiilor 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s</w:t>
      </w:r>
      <w:r w:rsidR="00B01EE2" w:rsidRPr="00C15BF2">
        <w:rPr>
          <w:noProof/>
          <w:color w:val="000000" w:themeColor="text1"/>
          <w:sz w:val="22"/>
          <w:szCs w:val="22"/>
          <w:lang w:val="ro-RO"/>
        </w:rPr>
        <w:t>i comunit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a</w:t>
      </w:r>
      <w:r w:rsidR="00860A3F" w:rsidRPr="00C15BF2">
        <w:rPr>
          <w:noProof/>
          <w:color w:val="000000" w:themeColor="text1"/>
          <w:sz w:val="22"/>
          <w:szCs w:val="22"/>
          <w:lang w:val="ro-RO"/>
        </w:rPr>
        <w:t>t</w:t>
      </w:r>
      <w:r w:rsidR="00B01EE2" w:rsidRPr="00C15BF2">
        <w:rPr>
          <w:noProof/>
          <w:color w:val="000000" w:themeColor="text1"/>
          <w:sz w:val="22"/>
          <w:szCs w:val="22"/>
          <w:lang w:val="ro-RO"/>
        </w:rPr>
        <w:t xml:space="preserve">ilor rurale, inclusiv crearea 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s</w:t>
      </w:r>
      <w:r w:rsidR="00B01EE2" w:rsidRPr="00C15BF2">
        <w:rPr>
          <w:noProof/>
          <w:color w:val="000000" w:themeColor="text1"/>
          <w:sz w:val="22"/>
          <w:szCs w:val="22"/>
          <w:lang w:val="ro-RO"/>
        </w:rPr>
        <w:t>i men</w:t>
      </w:r>
      <w:r w:rsidR="00860A3F" w:rsidRPr="00C15BF2">
        <w:rPr>
          <w:noProof/>
          <w:color w:val="000000" w:themeColor="text1"/>
          <w:sz w:val="22"/>
          <w:szCs w:val="22"/>
          <w:lang w:val="ro-RO"/>
        </w:rPr>
        <w:t>t</w:t>
      </w:r>
      <w:r w:rsidR="00B01EE2" w:rsidRPr="00C15BF2">
        <w:rPr>
          <w:noProof/>
          <w:color w:val="000000" w:themeColor="text1"/>
          <w:sz w:val="22"/>
          <w:szCs w:val="22"/>
          <w:lang w:val="ro-RO"/>
        </w:rPr>
        <w:t>inerea de locuri de munc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a</w:t>
      </w:r>
    </w:p>
    <w:p w:rsidR="00363E1B" w:rsidRPr="00C15BF2" w:rsidRDefault="00363E1B" w:rsidP="00333B4D">
      <w:pPr>
        <w:pStyle w:val="Default"/>
        <w:spacing w:line="276" w:lineRule="auto"/>
        <w:jc w:val="both"/>
        <w:rPr>
          <w:noProof/>
          <w:color w:val="000000" w:themeColor="text1"/>
          <w:sz w:val="8"/>
          <w:szCs w:val="22"/>
          <w:lang w:val="ro-RO"/>
        </w:rPr>
      </w:pPr>
    </w:p>
    <w:p w:rsidR="00104DE0" w:rsidRPr="00C15BF2" w:rsidRDefault="00B01EE2" w:rsidP="00333B4D">
      <w:pPr>
        <w:tabs>
          <w:tab w:val="left" w:pos="2917"/>
        </w:tabs>
        <w:spacing w:after="0" w:line="276" w:lineRule="auto"/>
        <w:jc w:val="both"/>
        <w:rPr>
          <w:rFonts w:ascii="Trebuchet MS" w:hAnsi="Trebuchet MS"/>
          <w:b/>
          <w:noProof/>
          <w:color w:val="000000" w:themeColor="text1"/>
          <w:lang w:val="ro-RO"/>
        </w:rPr>
      </w:pPr>
      <w:r w:rsidRPr="00C15BF2">
        <w:rPr>
          <w:rFonts w:ascii="Trebuchet MS" w:hAnsi="Trebuchet MS"/>
          <w:b/>
          <w:noProof/>
          <w:color w:val="000000" w:themeColor="text1"/>
          <w:lang w:val="ro-RO"/>
        </w:rPr>
        <w:t>Obiective specifice ale m</w:t>
      </w:r>
      <w:r w:rsidR="00886412" w:rsidRPr="00C15BF2">
        <w:rPr>
          <w:rFonts w:ascii="Trebuchet MS" w:hAnsi="Trebuchet MS"/>
          <w:b/>
          <w:noProof/>
          <w:color w:val="000000" w:themeColor="text1"/>
          <w:lang w:val="ro-RO"/>
        </w:rPr>
        <w:t>a</w:t>
      </w:r>
      <w:r w:rsidRPr="00C15BF2">
        <w:rPr>
          <w:rFonts w:ascii="Trebuchet MS" w:hAnsi="Trebuchet MS"/>
          <w:b/>
          <w:noProof/>
          <w:color w:val="000000" w:themeColor="text1"/>
          <w:lang w:val="ro-RO"/>
        </w:rPr>
        <w:t xml:space="preserve">surii: </w:t>
      </w:r>
      <w:r w:rsidRPr="00C15BF2">
        <w:rPr>
          <w:rFonts w:ascii="Trebuchet MS" w:hAnsi="Trebuchet MS" w:cs="Trebuchet MS"/>
          <w:noProof/>
          <w:color w:val="000000" w:themeColor="text1"/>
          <w:lang w:val="ro-RO"/>
        </w:rPr>
        <w:t>R</w:t>
      </w:r>
      <w:r w:rsidR="00104DE0" w:rsidRPr="00C15BF2">
        <w:rPr>
          <w:rFonts w:ascii="Trebuchet MS" w:hAnsi="Trebuchet MS" w:cs="Trebuchet MS"/>
          <w:noProof/>
          <w:color w:val="000000" w:themeColor="text1"/>
          <w:lang w:val="ro-RO"/>
        </w:rPr>
        <w:t>educerea s</w:t>
      </w:r>
      <w:r w:rsidR="00886412" w:rsidRPr="00C15BF2">
        <w:rPr>
          <w:rFonts w:ascii="Trebuchet MS" w:hAnsi="Trebuchet MS" w:cs="Trebuchet MS"/>
          <w:noProof/>
          <w:color w:val="000000" w:themeColor="text1"/>
          <w:lang w:val="ro-RO"/>
        </w:rPr>
        <w:t>a</w:t>
      </w:r>
      <w:r w:rsidR="00104DE0" w:rsidRPr="00C15BF2">
        <w:rPr>
          <w:rFonts w:ascii="Trebuchet MS" w:hAnsi="Trebuchet MS" w:cs="Trebuchet MS"/>
          <w:noProof/>
          <w:color w:val="000000" w:themeColor="text1"/>
          <w:lang w:val="ro-RO"/>
        </w:rPr>
        <w:t>r</w:t>
      </w:r>
      <w:r w:rsidR="00886412" w:rsidRPr="00C15BF2">
        <w:rPr>
          <w:rFonts w:ascii="Trebuchet MS" w:hAnsi="Trebuchet MS" w:cs="Trebuchet MS"/>
          <w:noProof/>
          <w:color w:val="000000" w:themeColor="text1"/>
          <w:lang w:val="ro-RO"/>
        </w:rPr>
        <w:t>a</w:t>
      </w:r>
      <w:r w:rsidR="00104DE0" w:rsidRPr="00C15BF2">
        <w:rPr>
          <w:rFonts w:ascii="Trebuchet MS" w:hAnsi="Trebuchet MS" w:cs="Trebuchet MS"/>
          <w:noProof/>
          <w:color w:val="000000" w:themeColor="text1"/>
          <w:lang w:val="ro-RO"/>
        </w:rPr>
        <w:t xml:space="preserve">ciei </w:t>
      </w:r>
      <w:r w:rsidR="00886412" w:rsidRPr="00C15BF2">
        <w:rPr>
          <w:rFonts w:ascii="Trebuchet MS" w:hAnsi="Trebuchet MS" w:cs="Trebuchet MS"/>
          <w:noProof/>
          <w:color w:val="000000" w:themeColor="text1"/>
          <w:lang w:val="ro-RO"/>
        </w:rPr>
        <w:t>s</w:t>
      </w:r>
      <w:r w:rsidR="00104DE0" w:rsidRPr="00C15BF2">
        <w:rPr>
          <w:rFonts w:ascii="Trebuchet MS" w:hAnsi="Trebuchet MS" w:cs="Trebuchet MS"/>
          <w:noProof/>
          <w:color w:val="000000" w:themeColor="text1"/>
          <w:lang w:val="ro-RO"/>
        </w:rPr>
        <w:t>i imbunatatirea calitatii vietii</w:t>
      </w:r>
      <w:r w:rsidR="003832E7" w:rsidRPr="00C15BF2">
        <w:rPr>
          <w:rFonts w:ascii="Trebuchet MS" w:hAnsi="Trebuchet MS" w:cs="Trebuchet MS"/>
          <w:noProof/>
          <w:color w:val="000000" w:themeColor="text1"/>
          <w:lang w:val="ro-RO"/>
        </w:rPr>
        <w:t>;</w:t>
      </w:r>
      <w:r w:rsidR="00104DE0" w:rsidRPr="00C15BF2">
        <w:rPr>
          <w:rFonts w:ascii="Trebuchet MS" w:hAnsi="Trebuchet MS" w:cs="Trebuchet MS"/>
          <w:noProof/>
          <w:color w:val="000000" w:themeColor="text1"/>
          <w:lang w:val="ro-RO"/>
        </w:rPr>
        <w:t xml:space="preserve"> </w:t>
      </w:r>
      <w:r w:rsidRPr="00C15BF2">
        <w:rPr>
          <w:rFonts w:ascii="Trebuchet MS" w:hAnsi="Trebuchet MS" w:cs="Trebuchet MS"/>
          <w:noProof/>
          <w:color w:val="000000" w:themeColor="text1"/>
          <w:lang w:val="ro-RO"/>
        </w:rPr>
        <w:t>C</w:t>
      </w:r>
      <w:r w:rsidR="00104DE0" w:rsidRPr="00C15BF2">
        <w:rPr>
          <w:rFonts w:ascii="Trebuchet MS" w:hAnsi="Trebuchet MS" w:cs="Trebuchet MS"/>
          <w:noProof/>
          <w:color w:val="000000" w:themeColor="text1"/>
          <w:lang w:val="ro-RO"/>
        </w:rPr>
        <w:t>onservarea mostenirii culturale</w:t>
      </w:r>
      <w:r w:rsidR="003832E7" w:rsidRPr="00C15BF2">
        <w:rPr>
          <w:rFonts w:ascii="Trebuchet MS" w:hAnsi="Trebuchet MS" w:cs="Trebuchet MS"/>
          <w:noProof/>
          <w:color w:val="000000" w:themeColor="text1"/>
          <w:lang w:val="ro-RO"/>
        </w:rPr>
        <w:t>;</w:t>
      </w:r>
      <w:r w:rsidRPr="00C15BF2">
        <w:rPr>
          <w:rFonts w:ascii="Trebuchet MS" w:hAnsi="Trebuchet MS" w:cs="Trebuchet MS"/>
          <w:noProof/>
          <w:color w:val="000000" w:themeColor="text1"/>
          <w:lang w:val="ro-RO"/>
        </w:rPr>
        <w:t xml:space="preserve"> </w:t>
      </w:r>
      <w:r w:rsidR="00886412" w:rsidRPr="00C15BF2">
        <w:rPr>
          <w:rFonts w:ascii="Trebuchet MS" w:hAnsi="Trebuchet MS" w:cs="Trebuchet MS"/>
          <w:noProof/>
          <w:color w:val="000000" w:themeColor="text1"/>
          <w:lang w:val="ro-RO"/>
        </w:rPr>
        <w:t>I</w:t>
      </w:r>
      <w:r w:rsidR="00104DE0" w:rsidRPr="00C15BF2">
        <w:rPr>
          <w:rFonts w:ascii="Trebuchet MS" w:hAnsi="Trebuchet MS" w:cs="Trebuchet MS"/>
          <w:noProof/>
          <w:color w:val="000000" w:themeColor="text1"/>
          <w:lang w:val="ro-RO"/>
        </w:rPr>
        <w:t>mbunatatirea conditiilor de viata a locuitorilor prin dezvoltarea</w:t>
      </w:r>
      <w:r w:rsidRPr="00C15BF2">
        <w:rPr>
          <w:rFonts w:ascii="Trebuchet MS" w:hAnsi="Trebuchet MS" w:cs="Trebuchet MS"/>
          <w:noProof/>
          <w:color w:val="000000" w:themeColor="text1"/>
          <w:lang w:val="ro-RO"/>
        </w:rPr>
        <w:t xml:space="preserve"> spatiilor publice locale</w:t>
      </w:r>
      <w:r w:rsidR="003832E7" w:rsidRPr="00C15BF2">
        <w:rPr>
          <w:rFonts w:ascii="Trebuchet MS" w:hAnsi="Trebuchet MS" w:cs="Trebuchet MS"/>
          <w:noProof/>
          <w:color w:val="000000" w:themeColor="text1"/>
          <w:lang w:val="ro-RO"/>
        </w:rPr>
        <w:t>;</w:t>
      </w:r>
      <w:r w:rsidRPr="00C15BF2">
        <w:rPr>
          <w:rFonts w:ascii="Trebuchet MS" w:hAnsi="Trebuchet MS" w:cs="Trebuchet MS"/>
          <w:noProof/>
          <w:color w:val="000000" w:themeColor="text1"/>
          <w:lang w:val="ro-RO"/>
        </w:rPr>
        <w:t xml:space="preserve"> Cresterea num</w:t>
      </w:r>
      <w:r w:rsidR="00886412" w:rsidRPr="00C15BF2">
        <w:rPr>
          <w:rFonts w:ascii="Trebuchet MS" w:hAnsi="Trebuchet MS" w:cs="Trebuchet MS"/>
          <w:noProof/>
          <w:color w:val="000000" w:themeColor="text1"/>
          <w:lang w:val="ro-RO"/>
        </w:rPr>
        <w:t>a</w:t>
      </w:r>
      <w:r w:rsidR="00104DE0" w:rsidRPr="00C15BF2">
        <w:rPr>
          <w:rFonts w:ascii="Trebuchet MS" w:hAnsi="Trebuchet MS" w:cs="Trebuchet MS"/>
          <w:noProof/>
          <w:color w:val="000000" w:themeColor="text1"/>
          <w:lang w:val="ro-RO"/>
        </w:rPr>
        <w:t>rului  de locuitori din teritoriul GAL care beneficiaz</w:t>
      </w:r>
      <w:r w:rsidR="00886412" w:rsidRPr="00C15BF2">
        <w:rPr>
          <w:rFonts w:ascii="Trebuchet MS" w:hAnsi="Trebuchet MS" w:cs="Trebuchet MS"/>
          <w:noProof/>
          <w:color w:val="000000" w:themeColor="text1"/>
          <w:lang w:val="ro-RO"/>
        </w:rPr>
        <w:t>a</w:t>
      </w:r>
      <w:r w:rsidR="00104DE0" w:rsidRPr="00C15BF2">
        <w:rPr>
          <w:rFonts w:ascii="Trebuchet MS" w:hAnsi="Trebuchet MS" w:cs="Trebuchet MS"/>
          <w:noProof/>
          <w:color w:val="000000" w:themeColor="text1"/>
          <w:lang w:val="ro-RO"/>
        </w:rPr>
        <w:t xml:space="preserve"> de servicii </w:t>
      </w:r>
      <w:r w:rsidR="00886412" w:rsidRPr="00C15BF2">
        <w:rPr>
          <w:rFonts w:ascii="Trebuchet MS" w:hAnsi="Trebuchet MS" w:cs="Trebuchet MS"/>
          <w:noProof/>
          <w:color w:val="000000" w:themeColor="text1"/>
          <w:lang w:val="ro-RO"/>
        </w:rPr>
        <w:t>i</w:t>
      </w:r>
      <w:r w:rsidR="00104DE0" w:rsidRPr="00C15BF2">
        <w:rPr>
          <w:rFonts w:ascii="Trebuchet MS" w:hAnsi="Trebuchet MS" w:cs="Trebuchet MS"/>
          <w:noProof/>
          <w:color w:val="000000" w:themeColor="text1"/>
          <w:lang w:val="ro-RO"/>
        </w:rPr>
        <w:t>mbun</w:t>
      </w:r>
      <w:r w:rsidR="00886412" w:rsidRPr="00C15BF2">
        <w:rPr>
          <w:rFonts w:ascii="Trebuchet MS" w:hAnsi="Trebuchet MS" w:cs="Trebuchet MS"/>
          <w:noProof/>
          <w:color w:val="000000" w:themeColor="text1"/>
          <w:lang w:val="ro-RO"/>
        </w:rPr>
        <w:t>a</w:t>
      </w:r>
      <w:r w:rsidR="00104DE0" w:rsidRPr="00C15BF2">
        <w:rPr>
          <w:rFonts w:ascii="Trebuchet MS" w:hAnsi="Trebuchet MS" w:cs="Trebuchet MS"/>
          <w:noProof/>
          <w:color w:val="000000" w:themeColor="text1"/>
          <w:lang w:val="ro-RO"/>
        </w:rPr>
        <w:t>t</w:t>
      </w:r>
      <w:r w:rsidR="00886412" w:rsidRPr="00C15BF2">
        <w:rPr>
          <w:rFonts w:ascii="Trebuchet MS" w:hAnsi="Trebuchet MS" w:cs="Trebuchet MS"/>
          <w:noProof/>
          <w:color w:val="000000" w:themeColor="text1"/>
          <w:lang w:val="ro-RO"/>
        </w:rPr>
        <w:t>a</w:t>
      </w:r>
      <w:r w:rsidR="00860A3F" w:rsidRPr="00C15BF2">
        <w:rPr>
          <w:rFonts w:ascii="Trebuchet MS" w:hAnsi="Trebuchet MS" w:cs="Trebuchet MS"/>
          <w:noProof/>
          <w:color w:val="000000" w:themeColor="text1"/>
          <w:lang w:val="ro-RO"/>
        </w:rPr>
        <w:t>t</w:t>
      </w:r>
      <w:r w:rsidR="00104DE0" w:rsidRPr="00C15BF2">
        <w:rPr>
          <w:rFonts w:ascii="Trebuchet MS" w:hAnsi="Trebuchet MS" w:cs="Trebuchet MS"/>
          <w:noProof/>
          <w:color w:val="000000" w:themeColor="text1"/>
          <w:lang w:val="ro-RO"/>
        </w:rPr>
        <w:t>ite.</w:t>
      </w:r>
    </w:p>
    <w:p w:rsidR="00363E1B" w:rsidRPr="00C15BF2" w:rsidRDefault="00363E1B" w:rsidP="00333B4D">
      <w:pPr>
        <w:pStyle w:val="Default"/>
        <w:spacing w:line="276" w:lineRule="auto"/>
        <w:jc w:val="both"/>
        <w:rPr>
          <w:noProof/>
          <w:color w:val="000000" w:themeColor="text1"/>
          <w:sz w:val="8"/>
          <w:szCs w:val="22"/>
          <w:lang w:val="ro-RO"/>
        </w:rPr>
      </w:pPr>
    </w:p>
    <w:p w:rsidR="00B01EE2" w:rsidRPr="00C15BF2" w:rsidRDefault="00B01EE2" w:rsidP="00333B4D">
      <w:pPr>
        <w:pStyle w:val="Default"/>
        <w:spacing w:line="276" w:lineRule="auto"/>
        <w:jc w:val="both"/>
        <w:rPr>
          <w:noProof/>
          <w:color w:val="000000" w:themeColor="text1"/>
          <w:spacing w:val="-2"/>
          <w:sz w:val="22"/>
          <w:szCs w:val="22"/>
          <w:lang w:val="ro-RO"/>
        </w:rPr>
      </w:pPr>
      <w:r w:rsidRPr="00C15BF2">
        <w:rPr>
          <w:b/>
          <w:noProof/>
          <w:color w:val="000000" w:themeColor="text1"/>
          <w:sz w:val="22"/>
          <w:szCs w:val="22"/>
          <w:lang w:val="ro-RO"/>
        </w:rPr>
        <w:t>M</w:t>
      </w:r>
      <w:r w:rsidR="00886412" w:rsidRPr="00C15BF2">
        <w:rPr>
          <w:b/>
          <w:noProof/>
          <w:color w:val="000000" w:themeColor="text1"/>
          <w:sz w:val="22"/>
          <w:szCs w:val="22"/>
          <w:lang w:val="ro-RO"/>
        </w:rPr>
        <w:t>a</w:t>
      </w:r>
      <w:r w:rsidRPr="00C15BF2">
        <w:rPr>
          <w:b/>
          <w:noProof/>
          <w:color w:val="000000" w:themeColor="text1"/>
          <w:sz w:val="22"/>
          <w:szCs w:val="22"/>
          <w:lang w:val="ro-RO"/>
        </w:rPr>
        <w:t>sura contribuie la prioritatea prev</w:t>
      </w:r>
      <w:r w:rsidR="00886412" w:rsidRPr="00C15BF2">
        <w:rPr>
          <w:b/>
          <w:noProof/>
          <w:color w:val="000000" w:themeColor="text1"/>
          <w:sz w:val="22"/>
          <w:szCs w:val="22"/>
          <w:lang w:val="ro-RO"/>
        </w:rPr>
        <w:t>a</w:t>
      </w:r>
      <w:r w:rsidRPr="00C15BF2">
        <w:rPr>
          <w:b/>
          <w:noProof/>
          <w:color w:val="000000" w:themeColor="text1"/>
          <w:sz w:val="22"/>
          <w:szCs w:val="22"/>
          <w:lang w:val="ro-RO"/>
        </w:rPr>
        <w:t>zut</w:t>
      </w:r>
      <w:r w:rsidR="003832E7" w:rsidRPr="00C15BF2">
        <w:rPr>
          <w:b/>
          <w:noProof/>
          <w:color w:val="000000" w:themeColor="text1"/>
          <w:sz w:val="22"/>
          <w:szCs w:val="22"/>
          <w:lang w:val="ro-RO"/>
        </w:rPr>
        <w:t>ă</w:t>
      </w:r>
      <w:r w:rsidRPr="00C15BF2">
        <w:rPr>
          <w:b/>
          <w:noProof/>
          <w:color w:val="000000" w:themeColor="text1"/>
          <w:sz w:val="22"/>
          <w:szCs w:val="22"/>
          <w:lang w:val="ro-RO"/>
        </w:rPr>
        <w:t xml:space="preserve"> la art. 5, Reg. (UE) nr. 1305/20131: P6</w:t>
      </w:r>
      <w:r w:rsidRPr="00C15BF2">
        <w:rPr>
          <w:noProof/>
          <w:color w:val="000000" w:themeColor="text1"/>
          <w:sz w:val="22"/>
          <w:szCs w:val="22"/>
          <w:lang w:val="ro-RO"/>
        </w:rPr>
        <w:t xml:space="preserve"> </w:t>
      </w:r>
      <w:r w:rsidR="003832E7" w:rsidRPr="00C15BF2">
        <w:rPr>
          <w:noProof/>
          <w:color w:val="000000" w:themeColor="text1"/>
          <w:sz w:val="22"/>
          <w:szCs w:val="22"/>
          <w:lang w:val="ro-RO"/>
        </w:rPr>
        <w:t>—</w:t>
      </w:r>
      <w:r w:rsidRPr="00C15BF2">
        <w:rPr>
          <w:noProof/>
          <w:color w:val="000000" w:themeColor="text1"/>
          <w:sz w:val="22"/>
          <w:szCs w:val="22"/>
          <w:lang w:val="ro-RO"/>
        </w:rPr>
        <w:t xml:space="preserve"> </w:t>
      </w:r>
      <w:r w:rsidRPr="00C15BF2">
        <w:rPr>
          <w:noProof/>
          <w:color w:val="000000" w:themeColor="text1"/>
          <w:spacing w:val="-2"/>
          <w:sz w:val="22"/>
          <w:szCs w:val="22"/>
          <w:lang w:val="ro-RO"/>
        </w:rPr>
        <w:t>Promovarea incluziunii sociale, a reducerii s</w:t>
      </w:r>
      <w:r w:rsidR="00886412" w:rsidRPr="00C15BF2">
        <w:rPr>
          <w:noProof/>
          <w:color w:val="000000" w:themeColor="text1"/>
          <w:spacing w:val="-2"/>
          <w:sz w:val="22"/>
          <w:szCs w:val="22"/>
          <w:lang w:val="ro-RO"/>
        </w:rPr>
        <w:t>a</w:t>
      </w:r>
      <w:r w:rsidRPr="00C15BF2">
        <w:rPr>
          <w:noProof/>
          <w:color w:val="000000" w:themeColor="text1"/>
          <w:spacing w:val="-2"/>
          <w:sz w:val="22"/>
          <w:szCs w:val="22"/>
          <w:lang w:val="ro-RO"/>
        </w:rPr>
        <w:t>r</w:t>
      </w:r>
      <w:r w:rsidR="00886412" w:rsidRPr="00C15BF2">
        <w:rPr>
          <w:noProof/>
          <w:color w:val="000000" w:themeColor="text1"/>
          <w:spacing w:val="-2"/>
          <w:sz w:val="22"/>
          <w:szCs w:val="22"/>
          <w:lang w:val="ro-RO"/>
        </w:rPr>
        <w:t>a</w:t>
      </w:r>
      <w:r w:rsidRPr="00C15BF2">
        <w:rPr>
          <w:noProof/>
          <w:color w:val="000000" w:themeColor="text1"/>
          <w:spacing w:val="-2"/>
          <w:sz w:val="22"/>
          <w:szCs w:val="22"/>
          <w:lang w:val="ro-RO"/>
        </w:rPr>
        <w:t xml:space="preserve">ciei </w:t>
      </w:r>
      <w:r w:rsidR="00886412" w:rsidRPr="00C15BF2">
        <w:rPr>
          <w:noProof/>
          <w:color w:val="000000" w:themeColor="text1"/>
          <w:spacing w:val="-2"/>
          <w:sz w:val="22"/>
          <w:szCs w:val="22"/>
          <w:lang w:val="ro-RO"/>
        </w:rPr>
        <w:t>s</w:t>
      </w:r>
      <w:r w:rsidRPr="00C15BF2">
        <w:rPr>
          <w:noProof/>
          <w:color w:val="000000" w:themeColor="text1"/>
          <w:spacing w:val="-2"/>
          <w:sz w:val="22"/>
          <w:szCs w:val="22"/>
          <w:lang w:val="ro-RO"/>
        </w:rPr>
        <w:t>i a dezvolt</w:t>
      </w:r>
      <w:r w:rsidR="00886412" w:rsidRPr="00C15BF2">
        <w:rPr>
          <w:noProof/>
          <w:color w:val="000000" w:themeColor="text1"/>
          <w:spacing w:val="-2"/>
          <w:sz w:val="22"/>
          <w:szCs w:val="22"/>
          <w:lang w:val="ro-RO"/>
        </w:rPr>
        <w:t>a</w:t>
      </w:r>
      <w:r w:rsidRPr="00C15BF2">
        <w:rPr>
          <w:noProof/>
          <w:color w:val="000000" w:themeColor="text1"/>
          <w:spacing w:val="-2"/>
          <w:sz w:val="22"/>
          <w:szCs w:val="22"/>
          <w:lang w:val="ro-RO"/>
        </w:rPr>
        <w:t xml:space="preserve">rii economice </w:t>
      </w:r>
      <w:r w:rsidR="00886412" w:rsidRPr="00C15BF2">
        <w:rPr>
          <w:noProof/>
          <w:color w:val="000000" w:themeColor="text1"/>
          <w:spacing w:val="-2"/>
          <w:sz w:val="22"/>
          <w:szCs w:val="22"/>
          <w:lang w:val="ro-RO"/>
        </w:rPr>
        <w:t>i</w:t>
      </w:r>
      <w:r w:rsidRPr="00C15BF2">
        <w:rPr>
          <w:noProof/>
          <w:color w:val="000000" w:themeColor="text1"/>
          <w:spacing w:val="-2"/>
          <w:sz w:val="22"/>
          <w:szCs w:val="22"/>
          <w:lang w:val="ro-RO"/>
        </w:rPr>
        <w:t>n zonele rurale</w:t>
      </w:r>
    </w:p>
    <w:p w:rsidR="00363E1B" w:rsidRPr="00C15BF2" w:rsidRDefault="00363E1B" w:rsidP="00333B4D">
      <w:pPr>
        <w:pStyle w:val="Default"/>
        <w:spacing w:line="276" w:lineRule="auto"/>
        <w:jc w:val="both"/>
        <w:rPr>
          <w:noProof/>
          <w:color w:val="000000" w:themeColor="text1"/>
          <w:sz w:val="8"/>
          <w:szCs w:val="22"/>
          <w:lang w:val="ro-RO"/>
        </w:rPr>
      </w:pPr>
    </w:p>
    <w:p w:rsidR="00104DE0" w:rsidRPr="00C15BF2" w:rsidRDefault="00104DE0" w:rsidP="00333B4D">
      <w:pPr>
        <w:spacing w:after="0" w:line="276" w:lineRule="auto"/>
        <w:jc w:val="both"/>
        <w:rPr>
          <w:rFonts w:ascii="Trebuchet MS" w:hAnsi="Trebuchet MS" w:cs="Trebuchet MS"/>
          <w:noProof/>
          <w:color w:val="000000" w:themeColor="text1"/>
          <w:lang w:val="ro-RO"/>
        </w:rPr>
      </w:pPr>
      <w:r w:rsidRPr="00C15BF2">
        <w:rPr>
          <w:rFonts w:ascii="Trebuchet MS" w:hAnsi="Trebuchet MS" w:cs="Trebuchet MS"/>
          <w:b/>
          <w:noProof/>
          <w:color w:val="000000" w:themeColor="text1"/>
          <w:lang w:val="ro-RO"/>
        </w:rPr>
        <w:t>M</w:t>
      </w:r>
      <w:r w:rsidR="00886412" w:rsidRPr="00C15BF2">
        <w:rPr>
          <w:rFonts w:ascii="Trebuchet MS" w:hAnsi="Trebuchet MS" w:cs="Trebuchet MS"/>
          <w:b/>
          <w:noProof/>
          <w:color w:val="000000" w:themeColor="text1"/>
          <w:lang w:val="ro-RO"/>
        </w:rPr>
        <w:t>a</w:t>
      </w:r>
      <w:r w:rsidRPr="00C15BF2">
        <w:rPr>
          <w:rFonts w:ascii="Trebuchet MS" w:hAnsi="Trebuchet MS" w:cs="Trebuchet MS"/>
          <w:b/>
          <w:noProof/>
          <w:color w:val="000000" w:themeColor="text1"/>
          <w:lang w:val="ro-RO"/>
        </w:rPr>
        <w:t>sura corespunde obiectivelor</w:t>
      </w:r>
      <w:r w:rsidRPr="00C15BF2">
        <w:rPr>
          <w:rFonts w:ascii="Trebuchet MS" w:hAnsi="Trebuchet MS" w:cs="Trebuchet MS"/>
          <w:noProof/>
          <w:color w:val="000000" w:themeColor="text1"/>
          <w:lang w:val="ro-RO"/>
        </w:rPr>
        <w:t xml:space="preserve"> </w:t>
      </w:r>
      <w:r w:rsidRPr="00C15BF2">
        <w:rPr>
          <w:rFonts w:ascii="Trebuchet MS" w:hAnsi="Trebuchet MS" w:cs="Trebuchet MS"/>
          <w:b/>
          <w:noProof/>
          <w:color w:val="000000" w:themeColor="text1"/>
          <w:lang w:val="ro-RO"/>
        </w:rPr>
        <w:t>art.</w:t>
      </w:r>
      <w:r w:rsidRPr="00C15BF2">
        <w:rPr>
          <w:rFonts w:ascii="Trebuchet MS" w:hAnsi="Trebuchet MS" w:cs="Trebuchet MS"/>
          <w:noProof/>
          <w:color w:val="000000" w:themeColor="text1"/>
          <w:lang w:val="ro-RO"/>
        </w:rPr>
        <w:t xml:space="preserve"> </w:t>
      </w:r>
      <w:r w:rsidRPr="00C15BF2">
        <w:rPr>
          <w:rFonts w:ascii="Trebuchet MS" w:hAnsi="Trebuchet MS" w:cs="Trebuchet MS"/>
          <w:b/>
          <w:noProof/>
          <w:color w:val="000000" w:themeColor="text1"/>
          <w:lang w:val="ro-RO"/>
        </w:rPr>
        <w:t>20</w:t>
      </w:r>
      <w:r w:rsidRPr="00C15BF2">
        <w:rPr>
          <w:rFonts w:ascii="Trebuchet MS" w:hAnsi="Trebuchet MS" w:cs="Trebuchet MS"/>
          <w:noProof/>
          <w:color w:val="000000" w:themeColor="text1"/>
          <w:lang w:val="ro-RO"/>
        </w:rPr>
        <w:t xml:space="preserve"> </w:t>
      </w:r>
      <w:r w:rsidR="003832E7" w:rsidRPr="00C15BF2">
        <w:rPr>
          <w:rFonts w:ascii="Trebuchet MS" w:hAnsi="Trebuchet MS" w:cs="Trebuchet MS"/>
          <w:noProof/>
          <w:color w:val="000000" w:themeColor="text1"/>
          <w:lang w:val="ro-RO"/>
        </w:rPr>
        <w:t xml:space="preserve"> </w:t>
      </w:r>
      <w:r w:rsidRPr="00C15BF2">
        <w:rPr>
          <w:rFonts w:ascii="Trebuchet MS" w:hAnsi="Trebuchet MS"/>
          <w:b/>
          <w:noProof/>
          <w:color w:val="000000" w:themeColor="text1"/>
          <w:lang w:val="ro-RO"/>
        </w:rPr>
        <w:t>din Reg. (UE) nr. 1305/2013</w:t>
      </w:r>
      <w:r w:rsidR="00B01EE2" w:rsidRPr="00C15BF2">
        <w:rPr>
          <w:rFonts w:ascii="Trebuchet MS" w:hAnsi="Trebuchet MS"/>
          <w:b/>
          <w:noProof/>
          <w:color w:val="000000" w:themeColor="text1"/>
          <w:lang w:val="ro-RO"/>
        </w:rPr>
        <w:t>.</w:t>
      </w:r>
      <w:r w:rsidRPr="00C15BF2">
        <w:rPr>
          <w:rFonts w:ascii="Trebuchet MS" w:hAnsi="Trebuchet MS"/>
          <w:noProof/>
          <w:color w:val="000000" w:themeColor="text1"/>
          <w:lang w:val="ro-RO"/>
        </w:rPr>
        <w:t xml:space="preserve"> </w:t>
      </w:r>
    </w:p>
    <w:p w:rsidR="00363E1B" w:rsidRPr="00C15BF2" w:rsidRDefault="00363E1B" w:rsidP="00333B4D">
      <w:pPr>
        <w:pStyle w:val="Default"/>
        <w:spacing w:line="276" w:lineRule="auto"/>
        <w:jc w:val="both"/>
        <w:rPr>
          <w:noProof/>
          <w:color w:val="000000" w:themeColor="text1"/>
          <w:sz w:val="8"/>
          <w:szCs w:val="22"/>
          <w:lang w:val="ro-RO"/>
        </w:rPr>
      </w:pPr>
    </w:p>
    <w:p w:rsidR="00104DE0" w:rsidRPr="00C15BF2" w:rsidRDefault="00B01EE2" w:rsidP="00333B4D">
      <w:pPr>
        <w:pStyle w:val="Default"/>
        <w:spacing w:line="276" w:lineRule="auto"/>
        <w:jc w:val="both"/>
        <w:rPr>
          <w:noProof/>
          <w:color w:val="000000" w:themeColor="text1"/>
          <w:sz w:val="20"/>
          <w:szCs w:val="22"/>
          <w:lang w:val="ro-RO"/>
        </w:rPr>
      </w:pPr>
      <w:r w:rsidRPr="00C15BF2">
        <w:rPr>
          <w:b/>
          <w:noProof/>
          <w:color w:val="000000" w:themeColor="text1"/>
          <w:sz w:val="22"/>
          <w:szCs w:val="22"/>
          <w:lang w:val="ro-RO"/>
        </w:rPr>
        <w:lastRenderedPageBreak/>
        <w:t>M</w:t>
      </w:r>
      <w:r w:rsidR="00886412" w:rsidRPr="00C15BF2">
        <w:rPr>
          <w:b/>
          <w:noProof/>
          <w:color w:val="000000" w:themeColor="text1"/>
          <w:sz w:val="22"/>
          <w:szCs w:val="22"/>
          <w:lang w:val="ro-RO"/>
        </w:rPr>
        <w:t>a</w:t>
      </w:r>
      <w:r w:rsidRPr="00C15BF2">
        <w:rPr>
          <w:b/>
          <w:noProof/>
          <w:color w:val="000000" w:themeColor="text1"/>
          <w:sz w:val="22"/>
          <w:szCs w:val="22"/>
          <w:lang w:val="ro-RO"/>
        </w:rPr>
        <w:t>sura contribuie la Domeniul de interven</w:t>
      </w:r>
      <w:r w:rsidR="00860A3F" w:rsidRPr="00C15BF2">
        <w:rPr>
          <w:b/>
          <w:noProof/>
          <w:color w:val="000000" w:themeColor="text1"/>
          <w:sz w:val="22"/>
          <w:szCs w:val="22"/>
          <w:lang w:val="ro-RO"/>
        </w:rPr>
        <w:t>t</w:t>
      </w:r>
      <w:r w:rsidRPr="00C15BF2">
        <w:rPr>
          <w:b/>
          <w:noProof/>
          <w:color w:val="000000" w:themeColor="text1"/>
          <w:sz w:val="22"/>
          <w:szCs w:val="22"/>
          <w:lang w:val="ro-RO"/>
        </w:rPr>
        <w:t>ie:</w:t>
      </w:r>
      <w:r w:rsidRPr="00C15BF2">
        <w:rPr>
          <w:noProof/>
          <w:color w:val="000000" w:themeColor="text1"/>
          <w:sz w:val="22"/>
          <w:szCs w:val="22"/>
          <w:lang w:val="ro-RO"/>
        </w:rPr>
        <w:t xml:space="preserve"> </w:t>
      </w:r>
      <w:r w:rsidRPr="00C15BF2">
        <w:rPr>
          <w:noProof/>
          <w:color w:val="000000" w:themeColor="text1"/>
          <w:sz w:val="22"/>
          <w:lang w:val="ro-RO"/>
        </w:rPr>
        <w:t>6B</w:t>
      </w:r>
      <w:r w:rsidR="003832E7" w:rsidRPr="00C15BF2">
        <w:rPr>
          <w:noProof/>
          <w:color w:val="000000" w:themeColor="text1"/>
          <w:sz w:val="22"/>
          <w:lang w:val="ro-RO"/>
        </w:rPr>
        <w:t>.</w:t>
      </w:r>
      <w:r w:rsidRPr="00C15BF2">
        <w:rPr>
          <w:noProof/>
          <w:color w:val="000000" w:themeColor="text1"/>
          <w:sz w:val="22"/>
          <w:lang w:val="ro-RO"/>
        </w:rPr>
        <w:t xml:space="preserve"> </w:t>
      </w:r>
      <w:r w:rsidR="00886412" w:rsidRPr="00C15BF2">
        <w:rPr>
          <w:noProof/>
          <w:color w:val="000000" w:themeColor="text1"/>
          <w:sz w:val="22"/>
          <w:lang w:val="ro-RO"/>
        </w:rPr>
        <w:t>I</w:t>
      </w:r>
      <w:r w:rsidRPr="00C15BF2">
        <w:rPr>
          <w:noProof/>
          <w:color w:val="000000" w:themeColor="text1"/>
          <w:sz w:val="22"/>
          <w:lang w:val="ro-RO"/>
        </w:rPr>
        <w:t>ncurajarea dezvolt</w:t>
      </w:r>
      <w:r w:rsidR="00886412" w:rsidRPr="00C15BF2">
        <w:rPr>
          <w:noProof/>
          <w:color w:val="000000" w:themeColor="text1"/>
          <w:sz w:val="22"/>
          <w:lang w:val="ro-RO"/>
        </w:rPr>
        <w:t>a</w:t>
      </w:r>
      <w:r w:rsidRPr="00C15BF2">
        <w:rPr>
          <w:noProof/>
          <w:color w:val="000000" w:themeColor="text1"/>
          <w:sz w:val="22"/>
          <w:lang w:val="ro-RO"/>
        </w:rPr>
        <w:t xml:space="preserve">rii locale </w:t>
      </w:r>
      <w:r w:rsidR="00886412" w:rsidRPr="00C15BF2">
        <w:rPr>
          <w:noProof/>
          <w:color w:val="000000" w:themeColor="text1"/>
          <w:sz w:val="22"/>
          <w:lang w:val="ro-RO"/>
        </w:rPr>
        <w:t>i</w:t>
      </w:r>
      <w:r w:rsidRPr="00C15BF2">
        <w:rPr>
          <w:noProof/>
          <w:color w:val="000000" w:themeColor="text1"/>
          <w:sz w:val="22"/>
          <w:lang w:val="ro-RO"/>
        </w:rPr>
        <w:t>n zonele rurale (</w:t>
      </w:r>
      <w:r w:rsidRPr="00C15BF2">
        <w:rPr>
          <w:i/>
          <w:noProof/>
          <w:color w:val="000000" w:themeColor="text1"/>
          <w:sz w:val="22"/>
          <w:szCs w:val="22"/>
          <w:lang w:val="ro-RO"/>
        </w:rPr>
        <w:t>Art. 5, al. 6, lit. b din Reg. (UE) nr. 1305/2013</w:t>
      </w:r>
      <w:r w:rsidRPr="00C15BF2">
        <w:rPr>
          <w:noProof/>
          <w:color w:val="000000" w:themeColor="text1"/>
          <w:sz w:val="22"/>
          <w:lang w:val="ro-RO"/>
        </w:rPr>
        <w:t>)</w:t>
      </w:r>
      <w:r w:rsidR="003832E7" w:rsidRPr="00C15BF2">
        <w:rPr>
          <w:noProof/>
          <w:color w:val="000000" w:themeColor="text1"/>
          <w:sz w:val="22"/>
          <w:lang w:val="ro-RO"/>
        </w:rPr>
        <w:t>.</w:t>
      </w:r>
    </w:p>
    <w:p w:rsidR="00363E1B" w:rsidRPr="00C15BF2" w:rsidRDefault="00363E1B" w:rsidP="00333B4D">
      <w:pPr>
        <w:pStyle w:val="Default"/>
        <w:spacing w:line="276" w:lineRule="auto"/>
        <w:jc w:val="both"/>
        <w:rPr>
          <w:noProof/>
          <w:color w:val="000000" w:themeColor="text1"/>
          <w:sz w:val="8"/>
          <w:szCs w:val="22"/>
          <w:lang w:val="ro-RO"/>
        </w:rPr>
      </w:pPr>
    </w:p>
    <w:p w:rsidR="00B01EE2" w:rsidRPr="00C15BF2" w:rsidRDefault="00B01EE2" w:rsidP="00333B4D">
      <w:pPr>
        <w:pStyle w:val="Default"/>
        <w:spacing w:line="276" w:lineRule="auto"/>
        <w:jc w:val="both"/>
        <w:rPr>
          <w:noProof/>
          <w:color w:val="000000" w:themeColor="text1"/>
          <w:sz w:val="22"/>
          <w:szCs w:val="22"/>
          <w:lang w:val="ro-RO"/>
        </w:rPr>
      </w:pPr>
      <w:r w:rsidRPr="00C15BF2">
        <w:rPr>
          <w:b/>
          <w:noProof/>
          <w:color w:val="000000" w:themeColor="text1"/>
          <w:sz w:val="22"/>
          <w:szCs w:val="22"/>
          <w:lang w:val="ro-RO"/>
        </w:rPr>
        <w:t>M</w:t>
      </w:r>
      <w:r w:rsidR="00886412" w:rsidRPr="00C15BF2">
        <w:rPr>
          <w:b/>
          <w:noProof/>
          <w:color w:val="000000" w:themeColor="text1"/>
          <w:sz w:val="22"/>
          <w:szCs w:val="22"/>
          <w:lang w:val="ro-RO"/>
        </w:rPr>
        <w:t>a</w:t>
      </w:r>
      <w:r w:rsidRPr="00C15BF2">
        <w:rPr>
          <w:b/>
          <w:noProof/>
          <w:color w:val="000000" w:themeColor="text1"/>
          <w:sz w:val="22"/>
          <w:szCs w:val="22"/>
          <w:lang w:val="ro-RO"/>
        </w:rPr>
        <w:t xml:space="preserve">sura contribuie la obiectivele transversale ale Reg. (UE) nr. 1305/2013: </w:t>
      </w:r>
      <w:r w:rsidRPr="00C15BF2">
        <w:rPr>
          <w:noProof/>
          <w:color w:val="000000" w:themeColor="text1"/>
          <w:sz w:val="22"/>
          <w:szCs w:val="22"/>
          <w:lang w:val="ro-RO"/>
        </w:rPr>
        <w:t xml:space="preserve"> </w:t>
      </w:r>
      <w:r w:rsidRPr="00C15BF2">
        <w:rPr>
          <w:bCs/>
          <w:noProof/>
          <w:color w:val="000000" w:themeColor="text1"/>
          <w:sz w:val="22"/>
          <w:szCs w:val="22"/>
          <w:lang w:val="ro-RO"/>
        </w:rPr>
        <w:t xml:space="preserve">mediu, clima </w:t>
      </w:r>
      <w:r w:rsidR="00886412" w:rsidRPr="00C15BF2">
        <w:rPr>
          <w:bCs/>
          <w:noProof/>
          <w:color w:val="000000" w:themeColor="text1"/>
          <w:sz w:val="22"/>
          <w:szCs w:val="22"/>
          <w:lang w:val="ro-RO"/>
        </w:rPr>
        <w:t>s</w:t>
      </w:r>
      <w:r w:rsidRPr="00C15BF2">
        <w:rPr>
          <w:bCs/>
          <w:noProof/>
          <w:color w:val="000000" w:themeColor="text1"/>
          <w:sz w:val="22"/>
          <w:szCs w:val="22"/>
          <w:lang w:val="ro-RO"/>
        </w:rPr>
        <w:t>i inovare</w:t>
      </w:r>
      <w:r w:rsidR="003832E7" w:rsidRPr="00C15BF2">
        <w:rPr>
          <w:bCs/>
          <w:noProof/>
          <w:color w:val="000000" w:themeColor="text1"/>
          <w:sz w:val="22"/>
          <w:szCs w:val="22"/>
          <w:lang w:val="ro-RO"/>
        </w:rPr>
        <w:t>,</w:t>
      </w:r>
      <w:r w:rsidRPr="00C15BF2">
        <w:rPr>
          <w:noProof/>
          <w:color w:val="000000" w:themeColor="text1"/>
          <w:sz w:val="22"/>
          <w:szCs w:val="22"/>
          <w:lang w:val="ro-RO"/>
        </w:rPr>
        <w:t xml:space="preserve"> 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i</w:t>
      </w:r>
      <w:r w:rsidRPr="00C15BF2">
        <w:rPr>
          <w:noProof/>
          <w:color w:val="000000" w:themeColor="text1"/>
          <w:sz w:val="22"/>
          <w:szCs w:val="22"/>
          <w:lang w:val="ro-RO"/>
        </w:rPr>
        <w:t xml:space="preserve">n conformitate cu art. 5, Reg. (UE) nr. 1305/2013). </w:t>
      </w:r>
    </w:p>
    <w:p w:rsidR="00363E1B" w:rsidRPr="00C15BF2" w:rsidRDefault="00363E1B" w:rsidP="00333B4D">
      <w:pPr>
        <w:pStyle w:val="Default"/>
        <w:spacing w:line="276" w:lineRule="auto"/>
        <w:jc w:val="both"/>
        <w:rPr>
          <w:noProof/>
          <w:color w:val="000000" w:themeColor="text1"/>
          <w:sz w:val="8"/>
          <w:szCs w:val="22"/>
          <w:lang w:val="ro-RO"/>
        </w:rPr>
      </w:pPr>
    </w:p>
    <w:p w:rsidR="00363E1B" w:rsidRPr="00C15BF2" w:rsidRDefault="00363E1B" w:rsidP="00333B4D">
      <w:pPr>
        <w:pStyle w:val="Default"/>
        <w:spacing w:line="276" w:lineRule="auto"/>
        <w:jc w:val="both"/>
        <w:rPr>
          <w:noProof/>
          <w:color w:val="000000" w:themeColor="text1"/>
          <w:sz w:val="8"/>
          <w:szCs w:val="22"/>
          <w:lang w:val="ro-RO"/>
        </w:rPr>
      </w:pPr>
    </w:p>
    <w:p w:rsidR="005C4E28" w:rsidRPr="00C15BF2" w:rsidRDefault="00104DE0" w:rsidP="00333B4D">
      <w:pPr>
        <w:pStyle w:val="Default"/>
        <w:spacing w:line="276" w:lineRule="auto"/>
        <w:jc w:val="both"/>
        <w:rPr>
          <w:noProof/>
          <w:color w:val="000000" w:themeColor="text1"/>
          <w:sz w:val="22"/>
          <w:szCs w:val="22"/>
          <w:lang w:val="ro-RO"/>
        </w:rPr>
      </w:pPr>
      <w:r w:rsidRPr="00C15BF2">
        <w:rPr>
          <w:b/>
          <w:noProof/>
          <w:color w:val="000000" w:themeColor="text1"/>
          <w:sz w:val="22"/>
          <w:szCs w:val="22"/>
          <w:lang w:val="ro-RO"/>
        </w:rPr>
        <w:t>Complementaritatea cu alte m</w:t>
      </w:r>
      <w:r w:rsidR="00886412" w:rsidRPr="00C15BF2">
        <w:rPr>
          <w:b/>
          <w:noProof/>
          <w:color w:val="000000" w:themeColor="text1"/>
          <w:sz w:val="22"/>
          <w:szCs w:val="22"/>
          <w:lang w:val="ro-RO"/>
        </w:rPr>
        <w:t>a</w:t>
      </w:r>
      <w:r w:rsidRPr="00C15BF2">
        <w:rPr>
          <w:b/>
          <w:noProof/>
          <w:color w:val="000000" w:themeColor="text1"/>
          <w:sz w:val="22"/>
          <w:szCs w:val="22"/>
          <w:lang w:val="ro-RO"/>
        </w:rPr>
        <w:t>suri din SDL</w:t>
      </w:r>
      <w:r w:rsidRPr="00C15BF2">
        <w:rPr>
          <w:noProof/>
          <w:color w:val="000000" w:themeColor="text1"/>
          <w:sz w:val="22"/>
          <w:szCs w:val="22"/>
          <w:lang w:val="ro-RO"/>
        </w:rPr>
        <w:t xml:space="preserve">: </w:t>
      </w:r>
      <w:r w:rsidR="003832E7" w:rsidRPr="00C15BF2">
        <w:rPr>
          <w:noProof/>
          <w:color w:val="000000" w:themeColor="text1"/>
          <w:sz w:val="22"/>
          <w:szCs w:val="22"/>
          <w:lang w:val="ro-RO"/>
        </w:rPr>
        <w:t>—</w:t>
      </w:r>
    </w:p>
    <w:p w:rsidR="00363E1B" w:rsidRPr="00C15BF2" w:rsidRDefault="00363E1B" w:rsidP="00333B4D">
      <w:pPr>
        <w:pStyle w:val="Default"/>
        <w:spacing w:line="276" w:lineRule="auto"/>
        <w:jc w:val="both"/>
        <w:rPr>
          <w:noProof/>
          <w:color w:val="000000" w:themeColor="text1"/>
          <w:sz w:val="8"/>
          <w:szCs w:val="22"/>
          <w:lang w:val="ro-RO"/>
        </w:rPr>
      </w:pPr>
    </w:p>
    <w:p w:rsidR="00104DE0" w:rsidRPr="00C15BF2" w:rsidRDefault="00104DE0" w:rsidP="00333B4D">
      <w:pPr>
        <w:pStyle w:val="Default"/>
        <w:spacing w:line="276" w:lineRule="auto"/>
        <w:jc w:val="both"/>
        <w:rPr>
          <w:noProof/>
          <w:color w:val="000000" w:themeColor="text1"/>
          <w:sz w:val="22"/>
          <w:szCs w:val="22"/>
          <w:lang w:val="ro-RO"/>
        </w:rPr>
      </w:pPr>
      <w:r w:rsidRPr="00C15BF2">
        <w:rPr>
          <w:b/>
          <w:noProof/>
          <w:color w:val="000000" w:themeColor="text1"/>
          <w:sz w:val="22"/>
          <w:szCs w:val="22"/>
          <w:lang w:val="ro-RO"/>
        </w:rPr>
        <w:t>Sinergia cu alte m</w:t>
      </w:r>
      <w:r w:rsidR="00886412" w:rsidRPr="00C15BF2">
        <w:rPr>
          <w:b/>
          <w:noProof/>
          <w:color w:val="000000" w:themeColor="text1"/>
          <w:sz w:val="22"/>
          <w:szCs w:val="22"/>
          <w:lang w:val="ro-RO"/>
        </w:rPr>
        <w:t>a</w:t>
      </w:r>
      <w:r w:rsidRPr="00C15BF2">
        <w:rPr>
          <w:b/>
          <w:noProof/>
          <w:color w:val="000000" w:themeColor="text1"/>
          <w:sz w:val="22"/>
          <w:szCs w:val="22"/>
          <w:lang w:val="ro-RO"/>
        </w:rPr>
        <w:t>suri din SDL:</w:t>
      </w:r>
      <w:r w:rsidRPr="00C15BF2">
        <w:rPr>
          <w:noProof/>
          <w:color w:val="000000" w:themeColor="text1"/>
          <w:sz w:val="22"/>
          <w:szCs w:val="22"/>
          <w:lang w:val="ro-RO"/>
        </w:rPr>
        <w:t xml:space="preserve"> </w:t>
      </w:r>
      <w:r w:rsidR="003832E7" w:rsidRPr="00C15BF2">
        <w:rPr>
          <w:noProof/>
          <w:color w:val="000000" w:themeColor="text1"/>
          <w:sz w:val="22"/>
          <w:szCs w:val="22"/>
          <w:lang w:val="ro-RO"/>
        </w:rPr>
        <w:t xml:space="preserve"> </w:t>
      </w:r>
      <w:r w:rsidR="005C4E28" w:rsidRPr="00C15BF2">
        <w:rPr>
          <w:noProof/>
          <w:color w:val="000000" w:themeColor="text1"/>
          <w:sz w:val="22"/>
          <w:szCs w:val="22"/>
          <w:lang w:val="ro-RO"/>
        </w:rPr>
        <w:t xml:space="preserve">M </w:t>
      </w:r>
      <w:r w:rsidR="000D0FDC" w:rsidRPr="00C15BF2">
        <w:rPr>
          <w:noProof/>
          <w:color w:val="000000" w:themeColor="text1"/>
          <w:sz w:val="22"/>
          <w:szCs w:val="22"/>
          <w:lang w:val="ro-RO"/>
        </w:rPr>
        <w:t>4</w:t>
      </w:r>
      <w:r w:rsidR="005C4E28" w:rsidRPr="00C15BF2">
        <w:rPr>
          <w:noProof/>
          <w:color w:val="000000" w:themeColor="text1"/>
          <w:sz w:val="22"/>
          <w:szCs w:val="22"/>
          <w:lang w:val="ro-RO"/>
        </w:rPr>
        <w:t xml:space="preserve">.1, </w:t>
      </w:r>
      <w:r w:rsidR="003832E7" w:rsidRPr="00C15BF2">
        <w:rPr>
          <w:noProof/>
          <w:color w:val="000000" w:themeColor="text1"/>
          <w:sz w:val="22"/>
          <w:szCs w:val="22"/>
          <w:lang w:val="ro-RO"/>
        </w:rPr>
        <w:t xml:space="preserve"> </w:t>
      </w:r>
      <w:r w:rsidR="005C4E28" w:rsidRPr="00C15BF2">
        <w:rPr>
          <w:noProof/>
          <w:color w:val="000000" w:themeColor="text1"/>
          <w:sz w:val="22"/>
          <w:szCs w:val="22"/>
          <w:lang w:val="ro-RO"/>
        </w:rPr>
        <w:t xml:space="preserve">M </w:t>
      </w:r>
      <w:r w:rsidR="000D0FDC" w:rsidRPr="00C15BF2">
        <w:rPr>
          <w:noProof/>
          <w:color w:val="000000" w:themeColor="text1"/>
          <w:sz w:val="22"/>
          <w:szCs w:val="22"/>
          <w:lang w:val="ro-RO"/>
        </w:rPr>
        <w:t>4</w:t>
      </w:r>
      <w:r w:rsidR="005C4E28" w:rsidRPr="00C15BF2">
        <w:rPr>
          <w:noProof/>
          <w:color w:val="000000" w:themeColor="text1"/>
          <w:sz w:val="22"/>
          <w:szCs w:val="22"/>
          <w:lang w:val="ro-RO"/>
        </w:rPr>
        <w:t>.</w:t>
      </w:r>
      <w:r w:rsidR="001D31D2" w:rsidRPr="00C15BF2">
        <w:rPr>
          <w:noProof/>
          <w:color w:val="000000" w:themeColor="text1"/>
          <w:sz w:val="22"/>
          <w:szCs w:val="22"/>
          <w:lang w:val="ro-RO"/>
        </w:rPr>
        <w:t>2</w:t>
      </w:r>
      <w:r w:rsidR="005C4E28" w:rsidRPr="00C15BF2">
        <w:rPr>
          <w:noProof/>
          <w:color w:val="000000" w:themeColor="text1"/>
          <w:sz w:val="22"/>
          <w:szCs w:val="22"/>
          <w:lang w:val="ro-RO"/>
        </w:rPr>
        <w:t xml:space="preserve">, </w:t>
      </w:r>
      <w:r w:rsidR="003832E7" w:rsidRPr="00C15BF2">
        <w:rPr>
          <w:noProof/>
          <w:color w:val="000000" w:themeColor="text1"/>
          <w:sz w:val="22"/>
          <w:szCs w:val="22"/>
          <w:lang w:val="ro-RO"/>
        </w:rPr>
        <w:t xml:space="preserve"> </w:t>
      </w:r>
      <w:r w:rsidR="005C4E28" w:rsidRPr="00C15BF2">
        <w:rPr>
          <w:noProof/>
          <w:color w:val="000000" w:themeColor="text1"/>
          <w:sz w:val="22"/>
          <w:szCs w:val="22"/>
          <w:lang w:val="ro-RO"/>
        </w:rPr>
        <w:t xml:space="preserve">M </w:t>
      </w:r>
      <w:r w:rsidR="000D0FDC" w:rsidRPr="00C15BF2">
        <w:rPr>
          <w:noProof/>
          <w:color w:val="000000" w:themeColor="text1"/>
          <w:sz w:val="22"/>
          <w:szCs w:val="22"/>
          <w:lang w:val="ro-RO"/>
        </w:rPr>
        <w:t>4</w:t>
      </w:r>
      <w:r w:rsidR="005C4E28" w:rsidRPr="00C15BF2">
        <w:rPr>
          <w:noProof/>
          <w:color w:val="000000" w:themeColor="text1"/>
          <w:sz w:val="22"/>
          <w:szCs w:val="22"/>
          <w:lang w:val="ro-RO"/>
        </w:rPr>
        <w:t>.4</w:t>
      </w:r>
      <w:r w:rsidR="001D31D2" w:rsidRPr="00C15BF2">
        <w:rPr>
          <w:noProof/>
          <w:color w:val="000000" w:themeColor="text1"/>
          <w:sz w:val="22"/>
          <w:szCs w:val="22"/>
          <w:lang w:val="ro-RO"/>
        </w:rPr>
        <w:t xml:space="preserve">, </w:t>
      </w:r>
      <w:r w:rsidR="003832E7" w:rsidRPr="00C15BF2">
        <w:rPr>
          <w:noProof/>
          <w:color w:val="000000" w:themeColor="text1"/>
          <w:sz w:val="22"/>
          <w:szCs w:val="22"/>
          <w:lang w:val="ro-RO"/>
        </w:rPr>
        <w:t xml:space="preserve"> </w:t>
      </w:r>
      <w:r w:rsidR="001D31D2" w:rsidRPr="00C15BF2">
        <w:rPr>
          <w:noProof/>
          <w:color w:val="000000" w:themeColor="text1"/>
          <w:sz w:val="22"/>
          <w:szCs w:val="22"/>
          <w:lang w:val="ro-RO"/>
        </w:rPr>
        <w:t xml:space="preserve">M </w:t>
      </w:r>
      <w:r w:rsidR="000D0FDC" w:rsidRPr="00C15BF2">
        <w:rPr>
          <w:noProof/>
          <w:color w:val="000000" w:themeColor="text1"/>
          <w:sz w:val="22"/>
          <w:szCs w:val="22"/>
          <w:lang w:val="ro-RO"/>
        </w:rPr>
        <w:t>4</w:t>
      </w:r>
      <w:r w:rsidR="001D31D2" w:rsidRPr="00C15BF2">
        <w:rPr>
          <w:noProof/>
          <w:color w:val="000000" w:themeColor="text1"/>
          <w:sz w:val="22"/>
          <w:szCs w:val="22"/>
          <w:lang w:val="ro-RO"/>
        </w:rPr>
        <w:t>.</w:t>
      </w:r>
      <w:r w:rsidR="00D26BA2" w:rsidRPr="00C15BF2">
        <w:rPr>
          <w:noProof/>
          <w:color w:val="000000" w:themeColor="text1"/>
          <w:sz w:val="22"/>
          <w:szCs w:val="22"/>
          <w:lang w:val="ro-RO"/>
        </w:rPr>
        <w:t>3</w:t>
      </w:r>
      <w:r w:rsidR="005C4E28" w:rsidRPr="00C15BF2">
        <w:rPr>
          <w:noProof/>
          <w:color w:val="000000" w:themeColor="text1"/>
          <w:sz w:val="22"/>
          <w:szCs w:val="22"/>
          <w:lang w:val="ro-RO"/>
        </w:rPr>
        <w:t xml:space="preserve"> (DI: 6B</w:t>
      </w:r>
      <w:r w:rsidR="001D31D2" w:rsidRPr="00C15BF2">
        <w:rPr>
          <w:noProof/>
          <w:color w:val="000000" w:themeColor="text1"/>
          <w:sz w:val="22"/>
          <w:szCs w:val="22"/>
          <w:lang w:val="ro-RO"/>
        </w:rPr>
        <w:t>, 6A</w:t>
      </w:r>
      <w:r w:rsidR="005C4E28" w:rsidRPr="00C15BF2">
        <w:rPr>
          <w:noProof/>
          <w:color w:val="000000" w:themeColor="text1"/>
          <w:sz w:val="22"/>
          <w:szCs w:val="22"/>
          <w:lang w:val="ro-RO"/>
        </w:rPr>
        <w:t>)</w:t>
      </w:r>
    </w:p>
    <w:p w:rsidR="00104DE0" w:rsidRPr="00C15BF2" w:rsidRDefault="00104DE0" w:rsidP="00333B4D">
      <w:pPr>
        <w:pStyle w:val="Default"/>
        <w:spacing w:line="276" w:lineRule="auto"/>
        <w:jc w:val="both"/>
        <w:rPr>
          <w:b/>
          <w:bCs/>
          <w:noProof/>
          <w:color w:val="000000" w:themeColor="text1"/>
          <w:sz w:val="22"/>
          <w:szCs w:val="22"/>
          <w:lang w:val="ro-RO"/>
        </w:rPr>
      </w:pPr>
    </w:p>
    <w:p w:rsidR="005C4E28" w:rsidRPr="00C15BF2" w:rsidRDefault="005C4E28" w:rsidP="00333B4D">
      <w:pPr>
        <w:shd w:val="clear" w:color="auto" w:fill="F2DBDB" w:themeFill="accent2" w:themeFillTint="33"/>
        <w:spacing w:after="0" w:line="276" w:lineRule="auto"/>
        <w:rPr>
          <w:rFonts w:ascii="Trebuchet MS" w:hAnsi="Trebuchet MS" w:cs="Trebuchet MS"/>
          <w:b/>
          <w:noProof/>
          <w:color w:val="000000" w:themeColor="text1"/>
          <w:lang w:val="ro-RO"/>
        </w:rPr>
      </w:pPr>
      <w:r w:rsidRPr="00C15BF2">
        <w:rPr>
          <w:rFonts w:ascii="Trebuchet MS" w:hAnsi="Trebuchet MS" w:cs="Trebuchet MS"/>
          <w:b/>
          <w:noProof/>
          <w:color w:val="000000" w:themeColor="text1"/>
          <w:lang w:val="ro-RO"/>
        </w:rPr>
        <w:t>2. Valoarea ad</w:t>
      </w:r>
      <w:r w:rsidR="00886412" w:rsidRPr="00C15BF2">
        <w:rPr>
          <w:rFonts w:ascii="Trebuchet MS" w:hAnsi="Trebuchet MS" w:cs="Trebuchet MS"/>
          <w:b/>
          <w:noProof/>
          <w:color w:val="000000" w:themeColor="text1"/>
          <w:lang w:val="ro-RO"/>
        </w:rPr>
        <w:t>a</w:t>
      </w:r>
      <w:r w:rsidRPr="00C15BF2">
        <w:rPr>
          <w:rFonts w:ascii="Trebuchet MS" w:hAnsi="Trebuchet MS" w:cs="Trebuchet MS"/>
          <w:b/>
          <w:noProof/>
          <w:color w:val="000000" w:themeColor="text1"/>
          <w:lang w:val="ro-RO"/>
        </w:rPr>
        <w:t>ugat</w:t>
      </w:r>
      <w:r w:rsidR="00886412" w:rsidRPr="00C15BF2">
        <w:rPr>
          <w:rFonts w:ascii="Trebuchet MS" w:hAnsi="Trebuchet MS" w:cs="Trebuchet MS"/>
          <w:b/>
          <w:noProof/>
          <w:color w:val="000000" w:themeColor="text1"/>
          <w:lang w:val="ro-RO"/>
        </w:rPr>
        <w:t>a</w:t>
      </w:r>
      <w:r w:rsidRPr="00C15BF2">
        <w:rPr>
          <w:rFonts w:ascii="Trebuchet MS" w:hAnsi="Trebuchet MS" w:cs="Trebuchet MS"/>
          <w:b/>
          <w:noProof/>
          <w:color w:val="000000" w:themeColor="text1"/>
          <w:lang w:val="ro-RO"/>
        </w:rPr>
        <w:t xml:space="preserve"> a m</w:t>
      </w:r>
      <w:r w:rsidR="00886412" w:rsidRPr="00C15BF2">
        <w:rPr>
          <w:rFonts w:ascii="Trebuchet MS" w:hAnsi="Trebuchet MS" w:cs="Trebuchet MS"/>
          <w:b/>
          <w:noProof/>
          <w:color w:val="000000" w:themeColor="text1"/>
          <w:lang w:val="ro-RO"/>
        </w:rPr>
        <w:t>a</w:t>
      </w:r>
      <w:r w:rsidRPr="00C15BF2">
        <w:rPr>
          <w:rFonts w:ascii="Trebuchet MS" w:hAnsi="Trebuchet MS" w:cs="Trebuchet MS"/>
          <w:b/>
          <w:noProof/>
          <w:color w:val="000000" w:themeColor="text1"/>
          <w:lang w:val="ro-RO"/>
        </w:rPr>
        <w:t>surii</w:t>
      </w:r>
    </w:p>
    <w:p w:rsidR="00363E1B" w:rsidRPr="00C15BF2" w:rsidRDefault="00363E1B" w:rsidP="00333B4D">
      <w:pPr>
        <w:pStyle w:val="Default"/>
        <w:spacing w:line="276" w:lineRule="auto"/>
        <w:jc w:val="both"/>
        <w:rPr>
          <w:noProof/>
          <w:color w:val="000000" w:themeColor="text1"/>
          <w:sz w:val="8"/>
          <w:szCs w:val="22"/>
          <w:lang w:val="ro-RO"/>
        </w:rPr>
      </w:pPr>
    </w:p>
    <w:p w:rsidR="003D4A04" w:rsidRPr="00C15BF2" w:rsidRDefault="005C4E28" w:rsidP="00333B4D">
      <w:pPr>
        <w:pStyle w:val="Default"/>
        <w:spacing w:line="276" w:lineRule="auto"/>
        <w:jc w:val="both"/>
        <w:rPr>
          <w:noProof/>
          <w:color w:val="000000" w:themeColor="text1"/>
          <w:sz w:val="22"/>
          <w:szCs w:val="22"/>
          <w:lang w:val="ro-RO"/>
        </w:rPr>
      </w:pPr>
      <w:r w:rsidRPr="00C15BF2">
        <w:rPr>
          <w:noProof/>
          <w:color w:val="000000" w:themeColor="text1"/>
          <w:sz w:val="22"/>
          <w:szCs w:val="22"/>
          <w:lang w:val="ro-RO"/>
        </w:rPr>
        <w:t>Proiectele</w:t>
      </w:r>
      <w:r w:rsidR="00104DE0" w:rsidRPr="00C15BF2">
        <w:rPr>
          <w:noProof/>
          <w:color w:val="000000" w:themeColor="text1"/>
          <w:sz w:val="22"/>
          <w:szCs w:val="22"/>
          <w:lang w:val="ro-RO"/>
        </w:rPr>
        <w:t xml:space="preserve"> depuse pe aceast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a</w:t>
      </w:r>
      <w:r w:rsidRPr="00C15BF2">
        <w:rPr>
          <w:noProof/>
          <w:color w:val="000000" w:themeColor="text1"/>
          <w:sz w:val="22"/>
          <w:szCs w:val="22"/>
          <w:lang w:val="ro-RO"/>
        </w:rPr>
        <w:t xml:space="preserve"> m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a</w:t>
      </w:r>
      <w:r w:rsidRPr="00C15BF2">
        <w:rPr>
          <w:noProof/>
          <w:color w:val="000000" w:themeColor="text1"/>
          <w:sz w:val="22"/>
          <w:szCs w:val="22"/>
          <w:lang w:val="ro-RO"/>
        </w:rPr>
        <w:t>sur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a</w:t>
      </w:r>
      <w:r w:rsidRPr="00C15BF2">
        <w:rPr>
          <w:noProof/>
          <w:color w:val="000000" w:themeColor="text1"/>
          <w:sz w:val="22"/>
          <w:szCs w:val="22"/>
          <w:lang w:val="ro-RO"/>
        </w:rPr>
        <w:t xml:space="preserve"> vor avea 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i</w:t>
      </w:r>
      <w:r w:rsidRPr="00C15BF2">
        <w:rPr>
          <w:noProof/>
          <w:color w:val="000000" w:themeColor="text1"/>
          <w:sz w:val="22"/>
          <w:szCs w:val="22"/>
          <w:lang w:val="ro-RO"/>
        </w:rPr>
        <w:t>n</w:t>
      </w:r>
      <w:r w:rsidR="00104DE0" w:rsidRPr="00C15BF2">
        <w:rPr>
          <w:noProof/>
          <w:color w:val="000000" w:themeColor="text1"/>
          <w:sz w:val="22"/>
          <w:szCs w:val="22"/>
          <w:lang w:val="ro-RO"/>
        </w:rPr>
        <w:t xml:space="preserve"> vedere rezol</w:t>
      </w:r>
      <w:r w:rsidRPr="00C15BF2">
        <w:rPr>
          <w:noProof/>
          <w:color w:val="000000" w:themeColor="text1"/>
          <w:sz w:val="22"/>
          <w:szCs w:val="22"/>
          <w:lang w:val="ro-RO"/>
        </w:rPr>
        <w:t xml:space="preserve">varea problemelor identificate 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i</w:t>
      </w:r>
      <w:r w:rsidRPr="00C15BF2">
        <w:rPr>
          <w:noProof/>
          <w:color w:val="000000" w:themeColor="text1"/>
          <w:sz w:val="22"/>
          <w:szCs w:val="22"/>
          <w:lang w:val="ro-RO"/>
        </w:rPr>
        <w:t>n</w:t>
      </w:r>
      <w:r w:rsidR="00104DE0" w:rsidRPr="00C15BF2">
        <w:rPr>
          <w:noProof/>
          <w:color w:val="000000" w:themeColor="text1"/>
          <w:sz w:val="22"/>
          <w:szCs w:val="22"/>
          <w:lang w:val="ro-RO"/>
        </w:rPr>
        <w:t xml:space="preserve"> analiza </w:t>
      </w:r>
      <w:r w:rsidRPr="00C15BF2">
        <w:rPr>
          <w:noProof/>
          <w:color w:val="000000" w:themeColor="text1"/>
          <w:sz w:val="22"/>
          <w:szCs w:val="22"/>
          <w:lang w:val="ro-RO"/>
        </w:rPr>
        <w:t>SWOT</w:t>
      </w:r>
      <w:r w:rsidR="00104DE0" w:rsidRPr="00C15BF2">
        <w:rPr>
          <w:noProof/>
          <w:color w:val="000000" w:themeColor="text1"/>
          <w:sz w:val="22"/>
          <w:szCs w:val="22"/>
          <w:lang w:val="ro-RO"/>
        </w:rPr>
        <w:t xml:space="preserve"> la nivel</w:t>
      </w:r>
      <w:r w:rsidRPr="00C15BF2">
        <w:rPr>
          <w:noProof/>
          <w:color w:val="000000" w:themeColor="text1"/>
          <w:sz w:val="22"/>
          <w:szCs w:val="22"/>
          <w:lang w:val="ro-RO"/>
        </w:rPr>
        <w:t>ul</w:t>
      </w:r>
      <w:r w:rsidR="00104DE0" w:rsidRPr="00C15BF2">
        <w:rPr>
          <w:noProof/>
          <w:color w:val="000000" w:themeColor="text1"/>
          <w:sz w:val="22"/>
          <w:szCs w:val="22"/>
          <w:lang w:val="ro-RO"/>
        </w:rPr>
        <w:t xml:space="preserve"> GAL</w:t>
      </w:r>
      <w:r w:rsidRPr="00C15BF2">
        <w:rPr>
          <w:noProof/>
          <w:color w:val="000000" w:themeColor="text1"/>
          <w:sz w:val="22"/>
          <w:szCs w:val="22"/>
          <w:lang w:val="ro-RO"/>
        </w:rPr>
        <w:t xml:space="preserve"> </w:t>
      </w:r>
      <w:r w:rsidR="000D0FDC" w:rsidRPr="00C15BF2">
        <w:rPr>
          <w:noProof/>
          <w:color w:val="000000" w:themeColor="text1"/>
          <w:sz w:val="22"/>
          <w:szCs w:val="22"/>
          <w:lang w:val="ro-RO"/>
        </w:rPr>
        <w:t xml:space="preserve">Stefan cel Mare </w:t>
      </w:r>
      <w:r w:rsidR="00D26BA2" w:rsidRPr="00C15BF2">
        <w:rPr>
          <w:noProof/>
          <w:color w:val="000000" w:themeColor="text1"/>
          <w:sz w:val="22"/>
          <w:szCs w:val="22"/>
          <w:lang w:val="ro-RO"/>
        </w:rPr>
        <w:t xml:space="preserve">in comunitatile cu </w:t>
      </w:r>
      <w:r w:rsidR="003832E7" w:rsidRPr="00C15BF2">
        <w:rPr>
          <w:noProof/>
          <w:color w:val="000000" w:themeColor="text1"/>
          <w:sz w:val="22"/>
          <w:szCs w:val="22"/>
          <w:lang w:val="ro-RO"/>
        </w:rPr>
        <w:t>populatie semnificativa de romi,</w:t>
      </w:r>
      <w:r w:rsidRPr="00C15BF2">
        <w:rPr>
          <w:noProof/>
          <w:color w:val="000000" w:themeColor="text1"/>
          <w:sz w:val="22"/>
          <w:szCs w:val="22"/>
          <w:lang w:val="ro-RO"/>
        </w:rPr>
        <w:t xml:space="preserve"> vor 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i</w:t>
      </w:r>
      <w:r w:rsidR="00104DE0" w:rsidRPr="00C15BF2">
        <w:rPr>
          <w:noProof/>
          <w:color w:val="000000" w:themeColor="text1"/>
          <w:sz w:val="22"/>
          <w:szCs w:val="22"/>
          <w:lang w:val="ro-RO"/>
        </w:rPr>
        <w:t>mbun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a</w:t>
      </w:r>
      <w:r w:rsidRPr="00C15BF2">
        <w:rPr>
          <w:noProof/>
          <w:color w:val="000000" w:themeColor="text1"/>
          <w:sz w:val="22"/>
          <w:szCs w:val="22"/>
          <w:lang w:val="ro-RO"/>
        </w:rPr>
        <w:t>t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a</w:t>
      </w:r>
      <w:r w:rsidR="00860A3F" w:rsidRPr="00C15BF2">
        <w:rPr>
          <w:noProof/>
          <w:color w:val="000000" w:themeColor="text1"/>
          <w:sz w:val="22"/>
          <w:szCs w:val="22"/>
          <w:lang w:val="ro-RO"/>
        </w:rPr>
        <w:t>t</w:t>
      </w:r>
      <w:r w:rsidRPr="00C15BF2">
        <w:rPr>
          <w:noProof/>
          <w:color w:val="000000" w:themeColor="text1"/>
          <w:sz w:val="22"/>
          <w:szCs w:val="22"/>
          <w:lang w:val="ro-RO"/>
        </w:rPr>
        <w:t>i</w:t>
      </w:r>
      <w:r w:rsidR="003832E7" w:rsidRPr="00C15BF2">
        <w:rPr>
          <w:noProof/>
          <w:color w:val="000000" w:themeColor="text1"/>
          <w:sz w:val="22"/>
          <w:szCs w:val="22"/>
          <w:lang w:val="ro-RO"/>
        </w:rPr>
        <w:t>,</w:t>
      </w:r>
      <w:r w:rsidRPr="00C15BF2">
        <w:rPr>
          <w:noProof/>
          <w:color w:val="000000" w:themeColor="text1"/>
          <w:sz w:val="22"/>
          <w:szCs w:val="22"/>
          <w:lang w:val="ro-RO"/>
        </w:rPr>
        <w:t xml:space="preserve"> 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i</w:t>
      </w:r>
      <w:r w:rsidRPr="00C15BF2">
        <w:rPr>
          <w:noProof/>
          <w:color w:val="000000" w:themeColor="text1"/>
          <w:sz w:val="22"/>
          <w:szCs w:val="22"/>
          <w:lang w:val="ro-RO"/>
        </w:rPr>
        <w:t>n final</w:t>
      </w:r>
      <w:r w:rsidR="003832E7" w:rsidRPr="00C15BF2">
        <w:rPr>
          <w:noProof/>
          <w:color w:val="000000" w:themeColor="text1"/>
          <w:sz w:val="22"/>
          <w:szCs w:val="22"/>
          <w:lang w:val="ro-RO"/>
        </w:rPr>
        <w:t>,</w:t>
      </w:r>
      <w:r w:rsidRPr="00C15BF2">
        <w:rPr>
          <w:noProof/>
          <w:color w:val="000000" w:themeColor="text1"/>
          <w:sz w:val="22"/>
          <w:szCs w:val="22"/>
          <w:lang w:val="ro-RO"/>
        </w:rPr>
        <w:t xml:space="preserve"> condi</w:t>
      </w:r>
      <w:r w:rsidR="00860A3F" w:rsidRPr="00C15BF2">
        <w:rPr>
          <w:noProof/>
          <w:color w:val="000000" w:themeColor="text1"/>
          <w:sz w:val="22"/>
          <w:szCs w:val="22"/>
          <w:lang w:val="ro-RO"/>
        </w:rPr>
        <w:t>t</w:t>
      </w:r>
      <w:r w:rsidRPr="00C15BF2">
        <w:rPr>
          <w:noProof/>
          <w:color w:val="000000" w:themeColor="text1"/>
          <w:sz w:val="22"/>
          <w:szCs w:val="22"/>
          <w:lang w:val="ro-RO"/>
        </w:rPr>
        <w:t xml:space="preserve">iile de trai 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s</w:t>
      </w:r>
      <w:r w:rsidR="00104DE0" w:rsidRPr="00C15BF2">
        <w:rPr>
          <w:noProof/>
          <w:color w:val="000000" w:themeColor="text1"/>
          <w:sz w:val="22"/>
          <w:szCs w:val="22"/>
          <w:lang w:val="ro-RO"/>
        </w:rPr>
        <w:t xml:space="preserve">i vor crea cadrul </w:t>
      </w:r>
      <w:r w:rsidRPr="00C15BF2">
        <w:rPr>
          <w:noProof/>
          <w:color w:val="000000" w:themeColor="text1"/>
          <w:sz w:val="22"/>
          <w:szCs w:val="22"/>
          <w:lang w:val="ro-RO"/>
        </w:rPr>
        <w:t>ideal pentru cre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s</w:t>
      </w:r>
      <w:r w:rsidR="00104DE0" w:rsidRPr="00C15BF2">
        <w:rPr>
          <w:noProof/>
          <w:color w:val="000000" w:themeColor="text1"/>
          <w:sz w:val="22"/>
          <w:szCs w:val="22"/>
          <w:lang w:val="ro-RO"/>
        </w:rPr>
        <w:t xml:space="preserve">terea </w:t>
      </w:r>
      <w:r w:rsidRPr="00C15BF2">
        <w:rPr>
          <w:noProof/>
          <w:color w:val="000000" w:themeColor="text1"/>
          <w:sz w:val="22"/>
          <w:szCs w:val="22"/>
          <w:lang w:val="ro-RO"/>
        </w:rPr>
        <w:t xml:space="preserve">nivelului de trai al celor care locuiesc 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i</w:t>
      </w:r>
      <w:r w:rsidR="00104DE0" w:rsidRPr="00C15BF2">
        <w:rPr>
          <w:noProof/>
          <w:color w:val="000000" w:themeColor="text1"/>
          <w:sz w:val="22"/>
          <w:szCs w:val="22"/>
          <w:lang w:val="ro-RO"/>
        </w:rPr>
        <w:t>n acest teritoriu.</w:t>
      </w:r>
      <w:r w:rsidR="009855E3" w:rsidRPr="00C15BF2">
        <w:rPr>
          <w:noProof/>
          <w:color w:val="000000" w:themeColor="text1"/>
          <w:sz w:val="22"/>
          <w:szCs w:val="22"/>
          <w:lang w:val="ro-RO"/>
        </w:rPr>
        <w:t xml:space="preserve"> </w:t>
      </w:r>
      <w:r w:rsidRPr="00C15BF2">
        <w:rPr>
          <w:noProof/>
          <w:color w:val="000000" w:themeColor="text1"/>
          <w:sz w:val="22"/>
          <w:szCs w:val="22"/>
          <w:lang w:val="ro-RO"/>
        </w:rPr>
        <w:t>Valoarea ad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a</w:t>
      </w:r>
      <w:r w:rsidRPr="00C15BF2">
        <w:rPr>
          <w:noProof/>
          <w:color w:val="000000" w:themeColor="text1"/>
          <w:sz w:val="22"/>
          <w:szCs w:val="22"/>
          <w:lang w:val="ro-RO"/>
        </w:rPr>
        <w:t>ugat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a</w:t>
      </w:r>
      <w:r w:rsidR="00104DE0" w:rsidRPr="00C15BF2">
        <w:rPr>
          <w:noProof/>
          <w:color w:val="000000" w:themeColor="text1"/>
          <w:sz w:val="22"/>
          <w:szCs w:val="22"/>
          <w:lang w:val="ro-RO"/>
        </w:rPr>
        <w:t xml:space="preserve"> se va traduce </w:t>
      </w:r>
      <w:r w:rsidRPr="00C15BF2">
        <w:rPr>
          <w:noProof/>
          <w:color w:val="000000" w:themeColor="text1"/>
          <w:sz w:val="22"/>
          <w:szCs w:val="22"/>
          <w:lang w:val="ro-RO"/>
        </w:rPr>
        <w:t xml:space="preserve">prin utilizarea punctelor tari 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s</w:t>
      </w:r>
      <w:r w:rsidR="00104DE0" w:rsidRPr="00C15BF2">
        <w:rPr>
          <w:noProof/>
          <w:color w:val="000000" w:themeColor="text1"/>
          <w:sz w:val="22"/>
          <w:szCs w:val="22"/>
          <w:lang w:val="ro-RO"/>
        </w:rPr>
        <w:t>i a op</w:t>
      </w:r>
      <w:r w:rsidRPr="00C15BF2">
        <w:rPr>
          <w:noProof/>
          <w:color w:val="000000" w:themeColor="text1"/>
          <w:sz w:val="22"/>
          <w:szCs w:val="22"/>
          <w:lang w:val="ro-RO"/>
        </w:rPr>
        <w:t>ortunit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a</w:t>
      </w:r>
      <w:r w:rsidR="00860A3F" w:rsidRPr="00C15BF2">
        <w:rPr>
          <w:noProof/>
          <w:color w:val="000000" w:themeColor="text1"/>
          <w:sz w:val="22"/>
          <w:szCs w:val="22"/>
          <w:lang w:val="ro-RO"/>
        </w:rPr>
        <w:t>t</w:t>
      </w:r>
      <w:r w:rsidR="00104DE0" w:rsidRPr="00C15BF2">
        <w:rPr>
          <w:noProof/>
          <w:color w:val="000000" w:themeColor="text1"/>
          <w:sz w:val="22"/>
          <w:szCs w:val="22"/>
          <w:lang w:val="ro-RO"/>
        </w:rPr>
        <w:t xml:space="preserve">ilor identificate 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i</w:t>
      </w:r>
      <w:r w:rsidRPr="00C15BF2">
        <w:rPr>
          <w:noProof/>
          <w:color w:val="000000" w:themeColor="text1"/>
          <w:sz w:val="22"/>
          <w:szCs w:val="22"/>
          <w:lang w:val="ro-RO"/>
        </w:rPr>
        <w:t xml:space="preserve">n analiza SWOT 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i</w:t>
      </w:r>
      <w:r w:rsidR="00104DE0" w:rsidRPr="00C15BF2">
        <w:rPr>
          <w:noProof/>
          <w:color w:val="000000" w:themeColor="text1"/>
          <w:sz w:val="22"/>
          <w:szCs w:val="22"/>
          <w:lang w:val="ro-RO"/>
        </w:rPr>
        <w:t xml:space="preserve">n vederea </w:t>
      </w:r>
      <w:r w:rsidRPr="00C15BF2">
        <w:rPr>
          <w:noProof/>
          <w:color w:val="000000" w:themeColor="text1"/>
          <w:sz w:val="22"/>
          <w:szCs w:val="22"/>
          <w:lang w:val="ro-RO"/>
        </w:rPr>
        <w:t>diminu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a</w:t>
      </w:r>
      <w:r w:rsidRPr="00C15BF2">
        <w:rPr>
          <w:noProof/>
          <w:color w:val="000000" w:themeColor="text1"/>
          <w:sz w:val="22"/>
          <w:szCs w:val="22"/>
          <w:lang w:val="ro-RO"/>
        </w:rPr>
        <w:t>rii sau chiar elimi</w:t>
      </w:r>
      <w:r w:rsidR="00896BA6" w:rsidRPr="00C15BF2">
        <w:rPr>
          <w:noProof/>
          <w:color w:val="000000" w:themeColor="text1"/>
          <w:sz w:val="22"/>
          <w:szCs w:val="22"/>
          <w:lang w:val="ro-RO"/>
        </w:rPr>
        <w:t>n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a</w:t>
      </w:r>
      <w:r w:rsidRPr="00C15BF2">
        <w:rPr>
          <w:noProof/>
          <w:color w:val="000000" w:themeColor="text1"/>
          <w:sz w:val="22"/>
          <w:szCs w:val="22"/>
          <w:lang w:val="ro-RO"/>
        </w:rPr>
        <w:t xml:space="preserve">rii </w:t>
      </w:r>
      <w:r w:rsidR="00EA2AD3" w:rsidRPr="00C15BF2">
        <w:rPr>
          <w:noProof/>
          <w:color w:val="000000" w:themeColor="text1"/>
          <w:sz w:val="22"/>
          <w:szCs w:val="22"/>
          <w:lang w:val="ro-RO"/>
        </w:rPr>
        <w:t>efectelor punctelor slabe</w:t>
      </w:r>
      <w:r w:rsidR="003832E7" w:rsidRPr="00C15BF2">
        <w:rPr>
          <w:noProof/>
          <w:color w:val="000000" w:themeColor="text1"/>
          <w:sz w:val="22"/>
          <w:szCs w:val="22"/>
          <w:lang w:val="ro-RO"/>
        </w:rPr>
        <w:t xml:space="preserve"> </w:t>
      </w:r>
      <w:r w:rsidR="00EA2AD3" w:rsidRPr="00C15BF2">
        <w:rPr>
          <w:noProof/>
          <w:color w:val="000000" w:themeColor="text1"/>
          <w:sz w:val="22"/>
          <w:szCs w:val="22"/>
          <w:lang w:val="ro-RO"/>
        </w:rPr>
        <w:t>/ amenin</w:t>
      </w:r>
      <w:r w:rsidR="00860A3F" w:rsidRPr="00C15BF2">
        <w:rPr>
          <w:noProof/>
          <w:color w:val="000000" w:themeColor="text1"/>
          <w:sz w:val="22"/>
          <w:szCs w:val="22"/>
          <w:lang w:val="ro-RO"/>
        </w:rPr>
        <w:t>t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a</w:t>
      </w:r>
      <w:r w:rsidR="00EA2AD3" w:rsidRPr="00C15BF2">
        <w:rPr>
          <w:noProof/>
          <w:color w:val="000000" w:themeColor="text1"/>
          <w:sz w:val="22"/>
          <w:szCs w:val="22"/>
          <w:lang w:val="ro-RO"/>
        </w:rPr>
        <w:t>rilor</w:t>
      </w:r>
      <w:r w:rsidRPr="00C15BF2">
        <w:rPr>
          <w:noProof/>
          <w:color w:val="000000" w:themeColor="text1"/>
          <w:sz w:val="22"/>
          <w:szCs w:val="22"/>
          <w:lang w:val="ro-RO"/>
        </w:rPr>
        <w:t xml:space="preserve"> </w:t>
      </w:r>
      <w:r w:rsidR="003832E7" w:rsidRPr="00C15BF2">
        <w:rPr>
          <w:noProof/>
          <w:color w:val="000000" w:themeColor="text1"/>
          <w:sz w:val="22"/>
          <w:szCs w:val="22"/>
          <w:lang w:val="ro-RO"/>
        </w:rPr>
        <w:t xml:space="preserve">— </w:t>
      </w:r>
      <w:r w:rsidRPr="00C15BF2">
        <w:rPr>
          <w:noProof/>
          <w:color w:val="000000" w:themeColor="text1"/>
          <w:lang w:val="ro-RO"/>
        </w:rPr>
        <w:t>n</w:t>
      </w:r>
      <w:r w:rsidRPr="00C15BF2">
        <w:rPr>
          <w:noProof/>
          <w:color w:val="000000" w:themeColor="text1"/>
          <w:sz w:val="22"/>
          <w:szCs w:val="22"/>
          <w:lang w:val="ro-RO"/>
        </w:rPr>
        <w:t>ivel redus de educa</w:t>
      </w:r>
      <w:r w:rsidR="00860A3F" w:rsidRPr="00C15BF2">
        <w:rPr>
          <w:noProof/>
          <w:color w:val="000000" w:themeColor="text1"/>
          <w:sz w:val="22"/>
          <w:szCs w:val="22"/>
          <w:lang w:val="ro-RO"/>
        </w:rPr>
        <w:t>t</w:t>
      </w:r>
      <w:r w:rsidRPr="00C15BF2">
        <w:rPr>
          <w:noProof/>
          <w:color w:val="000000" w:themeColor="text1"/>
          <w:sz w:val="22"/>
          <w:szCs w:val="22"/>
          <w:lang w:val="ro-RO"/>
        </w:rPr>
        <w:t>ie, rat</w:t>
      </w:r>
      <w:r w:rsidR="003832E7" w:rsidRPr="00C15BF2">
        <w:rPr>
          <w:noProof/>
          <w:color w:val="000000" w:themeColor="text1"/>
          <w:sz w:val="22"/>
          <w:szCs w:val="22"/>
          <w:lang w:val="ro-RO"/>
        </w:rPr>
        <w:t>a</w:t>
      </w:r>
      <w:r w:rsidRPr="00C15BF2">
        <w:rPr>
          <w:noProof/>
          <w:color w:val="000000" w:themeColor="text1"/>
          <w:sz w:val="22"/>
          <w:szCs w:val="22"/>
          <w:lang w:val="ro-RO"/>
        </w:rPr>
        <w:t xml:space="preserve"> mare a abandonului 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s</w:t>
      </w:r>
      <w:r w:rsidRPr="00C15BF2">
        <w:rPr>
          <w:noProof/>
          <w:color w:val="000000" w:themeColor="text1"/>
          <w:sz w:val="22"/>
          <w:szCs w:val="22"/>
          <w:lang w:val="ro-RO"/>
        </w:rPr>
        <w:t>colar, infrastructur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a</w:t>
      </w:r>
      <w:r w:rsidRPr="00C15BF2">
        <w:rPr>
          <w:noProof/>
          <w:color w:val="000000" w:themeColor="text1"/>
          <w:sz w:val="22"/>
          <w:szCs w:val="22"/>
          <w:lang w:val="ro-RO"/>
        </w:rPr>
        <w:t xml:space="preserve"> rutier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a</w:t>
      </w:r>
      <w:r w:rsidRPr="00C15BF2">
        <w:rPr>
          <w:noProof/>
          <w:color w:val="000000" w:themeColor="text1"/>
          <w:sz w:val="22"/>
          <w:szCs w:val="22"/>
          <w:lang w:val="ro-RO"/>
        </w:rPr>
        <w:t xml:space="preserve"> slab dezvoltat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a</w:t>
      </w:r>
      <w:r w:rsidRPr="00C15BF2">
        <w:rPr>
          <w:noProof/>
          <w:color w:val="000000" w:themeColor="text1"/>
          <w:sz w:val="22"/>
          <w:szCs w:val="22"/>
          <w:lang w:val="ro-RO"/>
        </w:rPr>
        <w:t>, infrastructur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a</w:t>
      </w:r>
      <w:r w:rsidRPr="00C15BF2">
        <w:rPr>
          <w:noProof/>
          <w:color w:val="000000" w:themeColor="text1"/>
          <w:sz w:val="22"/>
          <w:szCs w:val="22"/>
          <w:lang w:val="ro-RO"/>
        </w:rPr>
        <w:t xml:space="preserve"> medical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a</w:t>
      </w:r>
      <w:r w:rsidRPr="00C15BF2">
        <w:rPr>
          <w:noProof/>
          <w:color w:val="000000" w:themeColor="text1"/>
          <w:sz w:val="22"/>
          <w:szCs w:val="22"/>
          <w:lang w:val="ro-RO"/>
        </w:rPr>
        <w:t xml:space="preserve"> deficitar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a</w:t>
      </w:r>
      <w:r w:rsidRPr="00C15BF2">
        <w:rPr>
          <w:noProof/>
          <w:color w:val="000000" w:themeColor="text1"/>
          <w:sz w:val="22"/>
          <w:szCs w:val="22"/>
          <w:lang w:val="ro-RO"/>
        </w:rPr>
        <w:t>, infrastructur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a</w:t>
      </w:r>
      <w:r w:rsidRPr="00C15BF2">
        <w:rPr>
          <w:noProof/>
          <w:color w:val="000000" w:themeColor="text1"/>
          <w:sz w:val="22"/>
          <w:szCs w:val="22"/>
          <w:lang w:val="ro-RO"/>
        </w:rPr>
        <w:t xml:space="preserve"> educa</w:t>
      </w:r>
      <w:r w:rsidR="00860A3F" w:rsidRPr="00C15BF2">
        <w:rPr>
          <w:noProof/>
          <w:color w:val="000000" w:themeColor="text1"/>
          <w:sz w:val="22"/>
          <w:szCs w:val="22"/>
          <w:lang w:val="ro-RO"/>
        </w:rPr>
        <w:t>t</w:t>
      </w:r>
      <w:r w:rsidRPr="00C15BF2">
        <w:rPr>
          <w:noProof/>
          <w:color w:val="000000" w:themeColor="text1"/>
          <w:sz w:val="22"/>
          <w:szCs w:val="22"/>
          <w:lang w:val="ro-RO"/>
        </w:rPr>
        <w:t>ional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a</w:t>
      </w:r>
      <w:r w:rsidRPr="00C15BF2">
        <w:rPr>
          <w:noProof/>
          <w:color w:val="000000" w:themeColor="text1"/>
          <w:sz w:val="22"/>
          <w:szCs w:val="22"/>
          <w:lang w:val="ro-RO"/>
        </w:rPr>
        <w:t xml:space="preserve"> de proast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a</w:t>
      </w:r>
      <w:r w:rsidRPr="00C15BF2">
        <w:rPr>
          <w:noProof/>
          <w:color w:val="000000" w:themeColor="text1"/>
          <w:sz w:val="22"/>
          <w:szCs w:val="22"/>
          <w:lang w:val="ro-RO"/>
        </w:rPr>
        <w:t xml:space="preserve"> calitate, </w:t>
      </w:r>
      <w:r w:rsidR="00EA2AD3" w:rsidRPr="00C15BF2">
        <w:rPr>
          <w:noProof/>
          <w:color w:val="000000" w:themeColor="text1"/>
          <w:sz w:val="22"/>
          <w:szCs w:val="22"/>
          <w:lang w:val="ro-RO"/>
        </w:rPr>
        <w:t xml:space="preserve">riscul excluderii sociale a locuitorilor </w:t>
      </w:r>
      <w:r w:rsidR="00D26BA2" w:rsidRPr="00C15BF2">
        <w:rPr>
          <w:noProof/>
          <w:color w:val="000000" w:themeColor="text1"/>
          <w:sz w:val="22"/>
          <w:szCs w:val="22"/>
          <w:lang w:val="ro-RO"/>
        </w:rPr>
        <w:t xml:space="preserve">din comunitatea roma </w:t>
      </w:r>
      <w:r w:rsidR="00EA2AD3" w:rsidRPr="00C15BF2">
        <w:rPr>
          <w:noProof/>
          <w:color w:val="000000" w:themeColor="text1"/>
          <w:sz w:val="22"/>
          <w:szCs w:val="22"/>
          <w:lang w:val="ro-RO"/>
        </w:rPr>
        <w:t>din zon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a</w:t>
      </w:r>
      <w:r w:rsidR="00EA2AD3" w:rsidRPr="00C15BF2">
        <w:rPr>
          <w:noProof/>
          <w:color w:val="000000" w:themeColor="text1"/>
          <w:sz w:val="22"/>
          <w:szCs w:val="22"/>
          <w:lang w:val="ro-RO"/>
        </w:rPr>
        <w:t xml:space="preserve"> din cauza nivelului redus de educa</w:t>
      </w:r>
      <w:r w:rsidR="00860A3F" w:rsidRPr="00C15BF2">
        <w:rPr>
          <w:noProof/>
          <w:color w:val="000000" w:themeColor="text1"/>
          <w:sz w:val="22"/>
          <w:szCs w:val="22"/>
          <w:lang w:val="ro-RO"/>
        </w:rPr>
        <w:t>t</w:t>
      </w:r>
      <w:r w:rsidR="00EA2AD3" w:rsidRPr="00C15BF2">
        <w:rPr>
          <w:noProof/>
          <w:color w:val="000000" w:themeColor="text1"/>
          <w:sz w:val="22"/>
          <w:szCs w:val="22"/>
          <w:lang w:val="ro-RO"/>
        </w:rPr>
        <w:t xml:space="preserve">ie al acestora 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s</w:t>
      </w:r>
      <w:r w:rsidR="00EA2AD3" w:rsidRPr="00C15BF2">
        <w:rPr>
          <w:noProof/>
          <w:color w:val="000000" w:themeColor="text1"/>
          <w:sz w:val="22"/>
          <w:szCs w:val="22"/>
          <w:lang w:val="ro-RO"/>
        </w:rPr>
        <w:t>.a</w:t>
      </w:r>
      <w:r w:rsidRPr="00C15BF2">
        <w:rPr>
          <w:noProof/>
          <w:color w:val="000000" w:themeColor="text1"/>
          <w:sz w:val="22"/>
          <w:szCs w:val="22"/>
          <w:lang w:val="ro-RO"/>
        </w:rPr>
        <w:t>.</w:t>
      </w:r>
      <w:r w:rsidR="00EA2AD3" w:rsidRPr="00C15BF2">
        <w:rPr>
          <w:noProof/>
          <w:color w:val="000000" w:themeColor="text1"/>
          <w:sz w:val="22"/>
          <w:szCs w:val="22"/>
          <w:lang w:val="ro-RO"/>
        </w:rPr>
        <w:t xml:space="preserve"> </w:t>
      </w:r>
      <w:r w:rsidR="009855E3" w:rsidRPr="00C15BF2">
        <w:rPr>
          <w:noProof/>
          <w:color w:val="000000" w:themeColor="text1"/>
          <w:sz w:val="22"/>
          <w:szCs w:val="22"/>
          <w:lang w:val="ro-RO"/>
        </w:rPr>
        <w:t xml:space="preserve"> </w:t>
      </w:r>
      <w:r w:rsidR="003D4A04" w:rsidRPr="00C15BF2">
        <w:rPr>
          <w:noProof/>
          <w:color w:val="000000" w:themeColor="text1"/>
          <w:sz w:val="22"/>
          <w:szCs w:val="22"/>
          <w:lang w:val="ro-RO"/>
        </w:rPr>
        <w:t>Inovarea social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a</w:t>
      </w:r>
      <w:r w:rsidR="003D4A04" w:rsidRPr="00C15BF2">
        <w:rPr>
          <w:noProof/>
          <w:color w:val="000000" w:themeColor="text1"/>
          <w:sz w:val="22"/>
          <w:szCs w:val="22"/>
          <w:lang w:val="ro-RO"/>
        </w:rPr>
        <w:t xml:space="preserve"> are o importan</w:t>
      </w:r>
      <w:r w:rsidR="00860A3F" w:rsidRPr="00C15BF2">
        <w:rPr>
          <w:noProof/>
          <w:color w:val="000000" w:themeColor="text1"/>
          <w:sz w:val="22"/>
          <w:szCs w:val="22"/>
          <w:lang w:val="ro-RO"/>
        </w:rPr>
        <w:t>t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a</w:t>
      </w:r>
      <w:r w:rsidR="003D4A04" w:rsidRPr="00C15BF2">
        <w:rPr>
          <w:noProof/>
          <w:color w:val="000000" w:themeColor="text1"/>
          <w:sz w:val="22"/>
          <w:szCs w:val="22"/>
          <w:lang w:val="ro-RO"/>
        </w:rPr>
        <w:t xml:space="preserve"> deosebit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a</w:t>
      </w:r>
      <w:r w:rsidR="003832E7" w:rsidRPr="00C15BF2">
        <w:rPr>
          <w:noProof/>
          <w:color w:val="000000" w:themeColor="text1"/>
          <w:sz w:val="22"/>
          <w:szCs w:val="22"/>
          <w:lang w:val="ro-RO"/>
        </w:rPr>
        <w:t>,</w:t>
      </w:r>
      <w:r w:rsidR="003D4A04" w:rsidRPr="00C15BF2">
        <w:rPr>
          <w:noProof/>
          <w:color w:val="000000" w:themeColor="text1"/>
          <w:sz w:val="22"/>
          <w:szCs w:val="22"/>
          <w:lang w:val="ro-RO"/>
        </w:rPr>
        <w:t xml:space="preserve"> mai ales 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i</w:t>
      </w:r>
      <w:r w:rsidR="003D4A04" w:rsidRPr="00C15BF2">
        <w:rPr>
          <w:noProof/>
          <w:color w:val="000000" w:themeColor="text1"/>
          <w:sz w:val="22"/>
          <w:szCs w:val="22"/>
          <w:lang w:val="ro-RO"/>
        </w:rPr>
        <w:t>n contextul ini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t</w:t>
      </w:r>
      <w:r w:rsidR="003D4A04" w:rsidRPr="00C15BF2">
        <w:rPr>
          <w:noProof/>
          <w:color w:val="000000" w:themeColor="text1"/>
          <w:sz w:val="22"/>
          <w:szCs w:val="22"/>
          <w:lang w:val="ro-RO"/>
        </w:rPr>
        <w:t>iativelor din domeniul incluziunii s</w:t>
      </w:r>
      <w:r w:rsidR="00D26BA2" w:rsidRPr="00C15BF2">
        <w:rPr>
          <w:noProof/>
          <w:color w:val="000000" w:themeColor="text1"/>
          <w:sz w:val="22"/>
          <w:szCs w:val="22"/>
          <w:lang w:val="ro-RO"/>
        </w:rPr>
        <w:t xml:space="preserve">ociale 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s</w:t>
      </w:r>
      <w:r w:rsidR="00D26BA2" w:rsidRPr="00C15BF2">
        <w:rPr>
          <w:noProof/>
          <w:color w:val="000000" w:themeColor="text1"/>
          <w:sz w:val="22"/>
          <w:szCs w:val="22"/>
          <w:lang w:val="ro-RO"/>
        </w:rPr>
        <w:t>i a combaterii s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a</w:t>
      </w:r>
      <w:r w:rsidR="00D26BA2" w:rsidRPr="00C15BF2">
        <w:rPr>
          <w:noProof/>
          <w:color w:val="000000" w:themeColor="text1"/>
          <w:sz w:val="22"/>
          <w:szCs w:val="22"/>
          <w:lang w:val="ro-RO"/>
        </w:rPr>
        <w:t>r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a</w:t>
      </w:r>
      <w:r w:rsidR="00D26BA2" w:rsidRPr="00C15BF2">
        <w:rPr>
          <w:noProof/>
          <w:color w:val="000000" w:themeColor="text1"/>
          <w:sz w:val="22"/>
          <w:szCs w:val="22"/>
          <w:lang w:val="ro-RO"/>
        </w:rPr>
        <w:t>ciei in comunitatile de romi,</w:t>
      </w:r>
      <w:r w:rsidR="003D4A04" w:rsidRPr="00C15BF2">
        <w:rPr>
          <w:noProof/>
          <w:color w:val="000000" w:themeColor="text1"/>
          <w:sz w:val="22"/>
          <w:szCs w:val="22"/>
          <w:lang w:val="ro-RO"/>
        </w:rPr>
        <w:t xml:space="preserve"> av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a</w:t>
      </w:r>
      <w:r w:rsidR="003D4A04" w:rsidRPr="00C15BF2">
        <w:rPr>
          <w:noProof/>
          <w:color w:val="000000" w:themeColor="text1"/>
          <w:sz w:val="22"/>
          <w:szCs w:val="22"/>
          <w:lang w:val="ro-RO"/>
        </w:rPr>
        <w:t xml:space="preserve">nd 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i</w:t>
      </w:r>
      <w:r w:rsidR="003D4A04" w:rsidRPr="00C15BF2">
        <w:rPr>
          <w:noProof/>
          <w:color w:val="000000" w:themeColor="text1"/>
          <w:sz w:val="22"/>
          <w:szCs w:val="22"/>
          <w:lang w:val="ro-RO"/>
        </w:rPr>
        <w:t>n vedere faptul c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a</w:t>
      </w:r>
      <w:r w:rsidR="003D4A04" w:rsidRPr="00C15BF2">
        <w:rPr>
          <w:noProof/>
          <w:color w:val="000000" w:themeColor="text1"/>
          <w:sz w:val="22"/>
          <w:szCs w:val="22"/>
          <w:lang w:val="ro-RO"/>
        </w:rPr>
        <w:t xml:space="preserve"> acestea vizeaz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a</w:t>
      </w:r>
      <w:r w:rsidR="003D4A04" w:rsidRPr="00C15BF2">
        <w:rPr>
          <w:noProof/>
          <w:color w:val="000000" w:themeColor="text1"/>
          <w:sz w:val="22"/>
          <w:szCs w:val="22"/>
          <w:lang w:val="ro-RO"/>
        </w:rPr>
        <w:t xml:space="preserve"> cu prioritate comunit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at</w:t>
      </w:r>
      <w:r w:rsidR="003D4A04" w:rsidRPr="00C15BF2">
        <w:rPr>
          <w:noProof/>
          <w:color w:val="000000" w:themeColor="text1"/>
          <w:sz w:val="22"/>
          <w:szCs w:val="22"/>
          <w:lang w:val="ro-RO"/>
        </w:rPr>
        <w:t xml:space="preserve">ile marginalizate aflate 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i</w:t>
      </w:r>
      <w:r w:rsidR="003D4A04" w:rsidRPr="00C15BF2">
        <w:rPr>
          <w:noProof/>
          <w:color w:val="000000" w:themeColor="text1"/>
          <w:sz w:val="22"/>
          <w:szCs w:val="22"/>
          <w:lang w:val="ro-RO"/>
        </w:rPr>
        <w:t>n risc de s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a</w:t>
      </w:r>
      <w:r w:rsidR="003D4A04" w:rsidRPr="00C15BF2">
        <w:rPr>
          <w:noProof/>
          <w:color w:val="000000" w:themeColor="text1"/>
          <w:sz w:val="22"/>
          <w:szCs w:val="22"/>
          <w:lang w:val="ro-RO"/>
        </w:rPr>
        <w:t>r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a</w:t>
      </w:r>
      <w:r w:rsidR="003D4A04" w:rsidRPr="00C15BF2">
        <w:rPr>
          <w:noProof/>
          <w:color w:val="000000" w:themeColor="text1"/>
          <w:sz w:val="22"/>
          <w:szCs w:val="22"/>
          <w:lang w:val="ro-RO"/>
        </w:rPr>
        <w:t xml:space="preserve">cie 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s</w:t>
      </w:r>
      <w:r w:rsidR="003D4A04" w:rsidRPr="00C15BF2">
        <w:rPr>
          <w:noProof/>
          <w:color w:val="000000" w:themeColor="text1"/>
          <w:sz w:val="22"/>
          <w:szCs w:val="22"/>
          <w:lang w:val="ro-RO"/>
        </w:rPr>
        <w:t>i excluziune social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a</w:t>
      </w:r>
      <w:r w:rsidR="003D4A04" w:rsidRPr="00C15BF2">
        <w:rPr>
          <w:noProof/>
          <w:color w:val="000000" w:themeColor="text1"/>
          <w:sz w:val="22"/>
          <w:szCs w:val="22"/>
          <w:lang w:val="ro-RO"/>
        </w:rPr>
        <w:t>.</w:t>
      </w:r>
    </w:p>
    <w:p w:rsidR="00104DE0" w:rsidRPr="00C15BF2" w:rsidRDefault="00886412" w:rsidP="00333B4D">
      <w:pPr>
        <w:pStyle w:val="Default"/>
        <w:spacing w:line="276" w:lineRule="auto"/>
        <w:jc w:val="both"/>
        <w:rPr>
          <w:noProof/>
          <w:color w:val="000000" w:themeColor="text1"/>
          <w:sz w:val="22"/>
          <w:szCs w:val="22"/>
          <w:lang w:val="ro-RO"/>
        </w:rPr>
      </w:pPr>
      <w:r w:rsidRPr="00C15BF2">
        <w:rPr>
          <w:noProof/>
          <w:color w:val="000000" w:themeColor="text1"/>
          <w:sz w:val="22"/>
          <w:szCs w:val="22"/>
          <w:lang w:val="ro-RO"/>
        </w:rPr>
        <w:t>I</w:t>
      </w:r>
      <w:r w:rsidR="003D4A04" w:rsidRPr="00C15BF2">
        <w:rPr>
          <w:noProof/>
          <w:color w:val="000000" w:themeColor="text1"/>
          <w:sz w:val="22"/>
          <w:szCs w:val="22"/>
          <w:lang w:val="ro-RO"/>
        </w:rPr>
        <w:t xml:space="preserve">n cadrul acestei masuri se vor avea </w:t>
      </w:r>
      <w:r w:rsidRPr="00C15BF2">
        <w:rPr>
          <w:noProof/>
          <w:color w:val="000000" w:themeColor="text1"/>
          <w:sz w:val="22"/>
          <w:szCs w:val="22"/>
          <w:lang w:val="ro-RO"/>
        </w:rPr>
        <w:t>i</w:t>
      </w:r>
      <w:r w:rsidR="003D4A04" w:rsidRPr="00C15BF2">
        <w:rPr>
          <w:noProof/>
          <w:color w:val="000000" w:themeColor="text1"/>
          <w:sz w:val="22"/>
          <w:szCs w:val="22"/>
          <w:lang w:val="ro-RO"/>
        </w:rPr>
        <w:t>n vedere si ac</w:t>
      </w:r>
      <w:r w:rsidRPr="00C15BF2">
        <w:rPr>
          <w:noProof/>
          <w:color w:val="000000" w:themeColor="text1"/>
          <w:sz w:val="22"/>
          <w:szCs w:val="22"/>
          <w:lang w:val="ro-RO"/>
        </w:rPr>
        <w:t>t</w:t>
      </w:r>
      <w:r w:rsidR="003D4A04" w:rsidRPr="00C15BF2">
        <w:rPr>
          <w:noProof/>
          <w:color w:val="000000" w:themeColor="text1"/>
          <w:sz w:val="22"/>
          <w:szCs w:val="22"/>
          <w:lang w:val="ro-RO"/>
        </w:rPr>
        <w:t>iuni inovative sociale.</w:t>
      </w:r>
      <w:r w:rsidR="009855E3" w:rsidRPr="00C15BF2">
        <w:rPr>
          <w:noProof/>
          <w:color w:val="000000" w:themeColor="text1"/>
          <w:sz w:val="22"/>
          <w:szCs w:val="22"/>
          <w:lang w:val="ro-RO"/>
        </w:rPr>
        <w:t xml:space="preserve"> </w:t>
      </w:r>
      <w:r w:rsidRPr="00C15BF2">
        <w:rPr>
          <w:noProof/>
          <w:color w:val="000000" w:themeColor="text1"/>
          <w:sz w:val="22"/>
          <w:szCs w:val="22"/>
          <w:lang w:val="ro-RO"/>
        </w:rPr>
        <w:t>I</w:t>
      </w:r>
      <w:r w:rsidR="005C4E28" w:rsidRPr="00C15BF2">
        <w:rPr>
          <w:noProof/>
          <w:color w:val="000000" w:themeColor="text1"/>
          <w:sz w:val="22"/>
          <w:szCs w:val="22"/>
          <w:lang w:val="ro-RO"/>
        </w:rPr>
        <w:t>n Ghidul m</w:t>
      </w:r>
      <w:r w:rsidRPr="00C15BF2">
        <w:rPr>
          <w:noProof/>
          <w:color w:val="000000" w:themeColor="text1"/>
          <w:sz w:val="22"/>
          <w:szCs w:val="22"/>
          <w:lang w:val="ro-RO"/>
        </w:rPr>
        <w:t>a</w:t>
      </w:r>
      <w:r w:rsidR="00104DE0" w:rsidRPr="00C15BF2">
        <w:rPr>
          <w:noProof/>
          <w:color w:val="000000" w:themeColor="text1"/>
          <w:sz w:val="22"/>
          <w:szCs w:val="22"/>
          <w:lang w:val="ro-RO"/>
        </w:rPr>
        <w:t>surii se v</w:t>
      </w:r>
      <w:r w:rsidR="005C4E28" w:rsidRPr="00C15BF2">
        <w:rPr>
          <w:noProof/>
          <w:color w:val="000000" w:themeColor="text1"/>
          <w:sz w:val="22"/>
          <w:szCs w:val="22"/>
          <w:lang w:val="ro-RO"/>
        </w:rPr>
        <w:t>a preciza ca toate proiectele s</w:t>
      </w:r>
      <w:r w:rsidRPr="00C15BF2">
        <w:rPr>
          <w:noProof/>
          <w:color w:val="000000" w:themeColor="text1"/>
          <w:sz w:val="22"/>
          <w:szCs w:val="22"/>
          <w:lang w:val="ro-RO"/>
        </w:rPr>
        <w:t>a</w:t>
      </w:r>
      <w:r w:rsidR="005C4E28" w:rsidRPr="00C15BF2">
        <w:rPr>
          <w:noProof/>
          <w:color w:val="000000" w:themeColor="text1"/>
          <w:sz w:val="22"/>
          <w:szCs w:val="22"/>
          <w:lang w:val="ro-RO"/>
        </w:rPr>
        <w:t xml:space="preserve"> </w:t>
      </w:r>
      <w:r w:rsidRPr="00C15BF2">
        <w:rPr>
          <w:noProof/>
          <w:color w:val="000000" w:themeColor="text1"/>
          <w:sz w:val="22"/>
          <w:szCs w:val="22"/>
          <w:lang w:val="ro-RO"/>
        </w:rPr>
        <w:t>t</w:t>
      </w:r>
      <w:r w:rsidR="005C4E28" w:rsidRPr="00C15BF2">
        <w:rPr>
          <w:noProof/>
          <w:color w:val="000000" w:themeColor="text1"/>
          <w:sz w:val="22"/>
          <w:szCs w:val="22"/>
          <w:lang w:val="ro-RO"/>
        </w:rPr>
        <w:t>in</w:t>
      </w:r>
      <w:r w:rsidRPr="00C15BF2">
        <w:rPr>
          <w:noProof/>
          <w:color w:val="000000" w:themeColor="text1"/>
          <w:sz w:val="22"/>
          <w:szCs w:val="22"/>
          <w:lang w:val="ro-RO"/>
        </w:rPr>
        <w:t>a</w:t>
      </w:r>
      <w:r w:rsidR="00104DE0" w:rsidRPr="00C15BF2">
        <w:rPr>
          <w:noProof/>
          <w:color w:val="000000" w:themeColor="text1"/>
          <w:sz w:val="22"/>
          <w:szCs w:val="22"/>
          <w:lang w:val="ro-RO"/>
        </w:rPr>
        <w:t xml:space="preserve"> cont de specificul local </w:t>
      </w:r>
      <w:r w:rsidRPr="00C15BF2">
        <w:rPr>
          <w:noProof/>
          <w:color w:val="000000" w:themeColor="text1"/>
          <w:sz w:val="22"/>
          <w:szCs w:val="22"/>
          <w:lang w:val="ro-RO"/>
        </w:rPr>
        <w:t>s</w:t>
      </w:r>
      <w:r w:rsidR="005C4E28" w:rsidRPr="00C15BF2">
        <w:rPr>
          <w:noProof/>
          <w:color w:val="000000" w:themeColor="text1"/>
          <w:sz w:val="22"/>
          <w:szCs w:val="22"/>
          <w:lang w:val="ro-RO"/>
        </w:rPr>
        <w:t xml:space="preserve">i de nevoile identificate </w:t>
      </w:r>
      <w:r w:rsidRPr="00C15BF2">
        <w:rPr>
          <w:noProof/>
          <w:color w:val="000000" w:themeColor="text1"/>
          <w:sz w:val="22"/>
          <w:szCs w:val="22"/>
          <w:lang w:val="ro-RO"/>
        </w:rPr>
        <w:t>s</w:t>
      </w:r>
      <w:r w:rsidR="005C4E28" w:rsidRPr="00C15BF2">
        <w:rPr>
          <w:noProof/>
          <w:color w:val="000000" w:themeColor="text1"/>
          <w:sz w:val="22"/>
          <w:szCs w:val="22"/>
          <w:lang w:val="ro-RO"/>
        </w:rPr>
        <w:t xml:space="preserve">i transpuse </w:t>
      </w:r>
      <w:r w:rsidRPr="00C15BF2">
        <w:rPr>
          <w:noProof/>
          <w:color w:val="000000" w:themeColor="text1"/>
          <w:sz w:val="22"/>
          <w:szCs w:val="22"/>
          <w:lang w:val="ro-RO"/>
        </w:rPr>
        <w:t>i</w:t>
      </w:r>
      <w:r w:rsidR="00104DE0" w:rsidRPr="00C15BF2">
        <w:rPr>
          <w:noProof/>
          <w:color w:val="000000" w:themeColor="text1"/>
          <w:sz w:val="22"/>
          <w:szCs w:val="22"/>
          <w:lang w:val="ro-RO"/>
        </w:rPr>
        <w:t>n SDL.</w:t>
      </w:r>
    </w:p>
    <w:p w:rsidR="00104DE0" w:rsidRPr="00C15BF2" w:rsidRDefault="00104DE0" w:rsidP="00333B4D">
      <w:pPr>
        <w:pStyle w:val="Default"/>
        <w:spacing w:line="276" w:lineRule="auto"/>
        <w:jc w:val="both"/>
        <w:rPr>
          <w:noProof/>
          <w:color w:val="000000" w:themeColor="text1"/>
          <w:sz w:val="22"/>
          <w:szCs w:val="22"/>
          <w:lang w:val="ro-RO"/>
        </w:rPr>
      </w:pPr>
    </w:p>
    <w:p w:rsidR="00EA2AD3" w:rsidRPr="00C15BF2" w:rsidRDefault="00EA2AD3" w:rsidP="00333B4D">
      <w:pPr>
        <w:pStyle w:val="Default"/>
        <w:shd w:val="clear" w:color="auto" w:fill="F2DBDB" w:themeFill="accent2" w:themeFillTint="33"/>
        <w:spacing w:line="276" w:lineRule="auto"/>
        <w:jc w:val="both"/>
        <w:rPr>
          <w:b/>
          <w:noProof/>
          <w:color w:val="000000" w:themeColor="text1"/>
          <w:sz w:val="22"/>
          <w:szCs w:val="22"/>
          <w:lang w:val="ro-RO"/>
        </w:rPr>
      </w:pPr>
      <w:r w:rsidRPr="00C15BF2">
        <w:rPr>
          <w:b/>
          <w:noProof/>
          <w:color w:val="000000" w:themeColor="text1"/>
          <w:sz w:val="22"/>
          <w:szCs w:val="22"/>
          <w:lang w:val="ro-RO"/>
        </w:rPr>
        <w:t>3. Trimiterea la alte acte legislative</w:t>
      </w:r>
    </w:p>
    <w:p w:rsidR="00363E1B" w:rsidRPr="00C15BF2" w:rsidRDefault="00363E1B" w:rsidP="00333B4D">
      <w:pPr>
        <w:pStyle w:val="Default"/>
        <w:spacing w:line="276" w:lineRule="auto"/>
        <w:jc w:val="both"/>
        <w:rPr>
          <w:noProof/>
          <w:color w:val="000000" w:themeColor="text1"/>
          <w:sz w:val="8"/>
          <w:szCs w:val="22"/>
          <w:lang w:val="ro-RO"/>
        </w:rPr>
      </w:pPr>
    </w:p>
    <w:p w:rsidR="00104DE0" w:rsidRPr="00C15BF2" w:rsidRDefault="00104DE0" w:rsidP="00333B4D">
      <w:pPr>
        <w:pStyle w:val="Default"/>
        <w:numPr>
          <w:ilvl w:val="0"/>
          <w:numId w:val="6"/>
        </w:numPr>
        <w:spacing w:line="276" w:lineRule="auto"/>
        <w:jc w:val="both"/>
        <w:rPr>
          <w:noProof/>
          <w:color w:val="000000" w:themeColor="text1"/>
          <w:sz w:val="22"/>
          <w:szCs w:val="22"/>
          <w:lang w:val="ro-RO"/>
        </w:rPr>
      </w:pPr>
      <w:r w:rsidRPr="00C15BF2">
        <w:rPr>
          <w:noProof/>
          <w:color w:val="000000" w:themeColor="text1"/>
          <w:sz w:val="22"/>
          <w:szCs w:val="22"/>
          <w:lang w:val="ro-RO"/>
        </w:rPr>
        <w:t>R(UE) nr. 1303/2013</w:t>
      </w:r>
      <w:r w:rsidR="00EA2AD3" w:rsidRPr="00C15BF2">
        <w:rPr>
          <w:noProof/>
          <w:color w:val="000000" w:themeColor="text1"/>
          <w:sz w:val="22"/>
          <w:szCs w:val="22"/>
          <w:lang w:val="ro-RO"/>
        </w:rPr>
        <w:t>;</w:t>
      </w:r>
    </w:p>
    <w:p w:rsidR="00104DE0" w:rsidRPr="00C15BF2" w:rsidRDefault="00104DE0" w:rsidP="00333B4D">
      <w:pPr>
        <w:pStyle w:val="Default"/>
        <w:numPr>
          <w:ilvl w:val="0"/>
          <w:numId w:val="6"/>
        </w:numPr>
        <w:spacing w:line="276" w:lineRule="auto"/>
        <w:jc w:val="both"/>
        <w:rPr>
          <w:noProof/>
          <w:color w:val="000000" w:themeColor="text1"/>
          <w:sz w:val="22"/>
          <w:szCs w:val="22"/>
          <w:lang w:val="ro-RO"/>
        </w:rPr>
      </w:pPr>
      <w:r w:rsidRPr="00C15BF2">
        <w:rPr>
          <w:noProof/>
          <w:color w:val="000000" w:themeColor="text1"/>
          <w:sz w:val="22"/>
          <w:szCs w:val="22"/>
          <w:lang w:val="ro-RO"/>
        </w:rPr>
        <w:t>R (UE) nr. 480/2014 de completare a R (UE) nr. 1303/2013</w:t>
      </w:r>
      <w:r w:rsidR="00EA2AD3" w:rsidRPr="00C15BF2">
        <w:rPr>
          <w:noProof/>
          <w:color w:val="000000" w:themeColor="text1"/>
          <w:sz w:val="22"/>
          <w:szCs w:val="22"/>
          <w:lang w:val="ro-RO"/>
        </w:rPr>
        <w:t>;</w:t>
      </w:r>
    </w:p>
    <w:p w:rsidR="00104DE0" w:rsidRPr="00C15BF2" w:rsidRDefault="00104DE0" w:rsidP="00333B4D">
      <w:pPr>
        <w:pStyle w:val="Default"/>
        <w:numPr>
          <w:ilvl w:val="0"/>
          <w:numId w:val="6"/>
        </w:numPr>
        <w:spacing w:line="276" w:lineRule="auto"/>
        <w:jc w:val="both"/>
        <w:rPr>
          <w:noProof/>
          <w:color w:val="000000" w:themeColor="text1"/>
          <w:sz w:val="22"/>
          <w:szCs w:val="22"/>
          <w:lang w:val="ro-RO"/>
        </w:rPr>
      </w:pPr>
      <w:r w:rsidRPr="00C15BF2">
        <w:rPr>
          <w:noProof/>
          <w:color w:val="000000" w:themeColor="text1"/>
          <w:sz w:val="22"/>
          <w:szCs w:val="22"/>
          <w:lang w:val="ro-RO"/>
        </w:rPr>
        <w:t>R (UE) nr. 808/2014 de stabilire a normelor de aplicare a R (UE) Nr. 1305/2013</w:t>
      </w:r>
      <w:r w:rsidR="00EA2AD3" w:rsidRPr="00C15BF2">
        <w:rPr>
          <w:noProof/>
          <w:color w:val="000000" w:themeColor="text1"/>
          <w:sz w:val="22"/>
          <w:szCs w:val="22"/>
          <w:lang w:val="ro-RO"/>
        </w:rPr>
        <w:t>;</w:t>
      </w:r>
    </w:p>
    <w:p w:rsidR="00104DE0" w:rsidRPr="00C15BF2" w:rsidRDefault="00104DE0" w:rsidP="00333B4D">
      <w:pPr>
        <w:pStyle w:val="Default"/>
        <w:numPr>
          <w:ilvl w:val="0"/>
          <w:numId w:val="6"/>
        </w:numPr>
        <w:spacing w:line="276" w:lineRule="auto"/>
        <w:jc w:val="both"/>
        <w:rPr>
          <w:noProof/>
          <w:color w:val="000000" w:themeColor="text1"/>
          <w:sz w:val="22"/>
          <w:szCs w:val="22"/>
          <w:lang w:val="ro-RO"/>
        </w:rPr>
      </w:pPr>
      <w:r w:rsidRPr="00C15BF2">
        <w:rPr>
          <w:noProof/>
          <w:color w:val="000000" w:themeColor="text1"/>
          <w:sz w:val="22"/>
          <w:szCs w:val="22"/>
          <w:lang w:val="ro-RO"/>
        </w:rPr>
        <w:t>Legea nr. 1/2011 a educa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t</w:t>
      </w:r>
      <w:r w:rsidRPr="00C15BF2">
        <w:rPr>
          <w:noProof/>
          <w:color w:val="000000" w:themeColor="text1"/>
          <w:sz w:val="22"/>
          <w:szCs w:val="22"/>
          <w:lang w:val="ro-RO"/>
        </w:rPr>
        <w:t>iei na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t</w:t>
      </w:r>
      <w:r w:rsidRPr="00C15BF2">
        <w:rPr>
          <w:noProof/>
          <w:color w:val="000000" w:themeColor="text1"/>
          <w:sz w:val="22"/>
          <w:szCs w:val="22"/>
          <w:lang w:val="ro-RO"/>
        </w:rPr>
        <w:t>ionale, cu modific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a</w:t>
      </w:r>
      <w:r w:rsidRPr="00C15BF2">
        <w:rPr>
          <w:noProof/>
          <w:color w:val="000000" w:themeColor="text1"/>
          <w:sz w:val="22"/>
          <w:szCs w:val="22"/>
          <w:lang w:val="ro-RO"/>
        </w:rPr>
        <w:t xml:space="preserve">rile 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s</w:t>
      </w:r>
      <w:r w:rsidRPr="00C15BF2">
        <w:rPr>
          <w:noProof/>
          <w:color w:val="000000" w:themeColor="text1"/>
          <w:sz w:val="22"/>
          <w:szCs w:val="22"/>
          <w:lang w:val="ro-RO"/>
        </w:rPr>
        <w:t>i complet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a</w:t>
      </w:r>
      <w:r w:rsidRPr="00C15BF2">
        <w:rPr>
          <w:noProof/>
          <w:color w:val="000000" w:themeColor="text1"/>
          <w:sz w:val="22"/>
          <w:szCs w:val="22"/>
          <w:lang w:val="ro-RO"/>
        </w:rPr>
        <w:t xml:space="preserve">rile ulterioare; </w:t>
      </w:r>
    </w:p>
    <w:p w:rsidR="00104DE0" w:rsidRPr="00C15BF2" w:rsidRDefault="00104DE0" w:rsidP="00333B4D">
      <w:pPr>
        <w:pStyle w:val="Default"/>
        <w:numPr>
          <w:ilvl w:val="0"/>
          <w:numId w:val="6"/>
        </w:numPr>
        <w:spacing w:line="276" w:lineRule="auto"/>
        <w:jc w:val="both"/>
        <w:rPr>
          <w:noProof/>
          <w:color w:val="000000" w:themeColor="text1"/>
          <w:sz w:val="22"/>
          <w:szCs w:val="22"/>
          <w:lang w:val="ro-RO"/>
        </w:rPr>
      </w:pPr>
      <w:r w:rsidRPr="00C15BF2">
        <w:rPr>
          <w:noProof/>
          <w:color w:val="000000" w:themeColor="text1"/>
          <w:sz w:val="22"/>
          <w:szCs w:val="22"/>
          <w:lang w:val="ro-RO"/>
        </w:rPr>
        <w:t>Hot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a</w:t>
      </w:r>
      <w:r w:rsidRPr="00C15BF2">
        <w:rPr>
          <w:noProof/>
          <w:color w:val="000000" w:themeColor="text1"/>
          <w:sz w:val="22"/>
          <w:szCs w:val="22"/>
          <w:lang w:val="ro-RO"/>
        </w:rPr>
        <w:t>r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a</w:t>
      </w:r>
      <w:r w:rsidRPr="00C15BF2">
        <w:rPr>
          <w:noProof/>
          <w:color w:val="000000" w:themeColor="text1"/>
          <w:sz w:val="22"/>
          <w:szCs w:val="22"/>
          <w:lang w:val="ro-RO"/>
        </w:rPr>
        <w:t>rea Guvernului nr. 866/2008 privind aprobarea nomenclatoarelor calific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a</w:t>
      </w:r>
      <w:r w:rsidRPr="00C15BF2">
        <w:rPr>
          <w:noProof/>
          <w:color w:val="000000" w:themeColor="text1"/>
          <w:sz w:val="22"/>
          <w:szCs w:val="22"/>
          <w:lang w:val="ro-RO"/>
        </w:rPr>
        <w:t>rilor profesionale pentru care se asigur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a</w:t>
      </w:r>
      <w:r w:rsidRPr="00C15BF2">
        <w:rPr>
          <w:noProof/>
          <w:color w:val="000000" w:themeColor="text1"/>
          <w:sz w:val="22"/>
          <w:szCs w:val="22"/>
          <w:lang w:val="ro-RO"/>
        </w:rPr>
        <w:t xml:space="preserve"> preg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a</w:t>
      </w:r>
      <w:r w:rsidRPr="00C15BF2">
        <w:rPr>
          <w:noProof/>
          <w:color w:val="000000" w:themeColor="text1"/>
          <w:sz w:val="22"/>
          <w:szCs w:val="22"/>
          <w:lang w:val="ro-RO"/>
        </w:rPr>
        <w:t xml:space="preserve">tirea din 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i</w:t>
      </w:r>
      <w:r w:rsidRPr="00C15BF2">
        <w:rPr>
          <w:noProof/>
          <w:color w:val="000000" w:themeColor="text1"/>
          <w:sz w:val="22"/>
          <w:szCs w:val="22"/>
          <w:lang w:val="ro-RO"/>
        </w:rPr>
        <w:t>nv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ata</w:t>
      </w:r>
      <w:r w:rsidRPr="00C15BF2">
        <w:rPr>
          <w:noProof/>
          <w:color w:val="000000" w:themeColor="text1"/>
          <w:sz w:val="22"/>
          <w:szCs w:val="22"/>
          <w:lang w:val="ro-RO"/>
        </w:rPr>
        <w:t>m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a</w:t>
      </w:r>
      <w:r w:rsidRPr="00C15BF2">
        <w:rPr>
          <w:noProof/>
          <w:color w:val="000000" w:themeColor="text1"/>
          <w:sz w:val="22"/>
          <w:szCs w:val="22"/>
          <w:lang w:val="ro-RO"/>
        </w:rPr>
        <w:t xml:space="preserve">ntul preuniversitar precum 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s</w:t>
      </w:r>
      <w:r w:rsidRPr="00C15BF2">
        <w:rPr>
          <w:noProof/>
          <w:color w:val="000000" w:themeColor="text1"/>
          <w:sz w:val="22"/>
          <w:szCs w:val="22"/>
          <w:lang w:val="ro-RO"/>
        </w:rPr>
        <w:t xml:space="preserve">i durata de 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s</w:t>
      </w:r>
      <w:r w:rsidRPr="00C15BF2">
        <w:rPr>
          <w:noProof/>
          <w:color w:val="000000" w:themeColor="text1"/>
          <w:sz w:val="22"/>
          <w:szCs w:val="22"/>
          <w:lang w:val="ro-RO"/>
        </w:rPr>
        <w:t>colarizare;</w:t>
      </w:r>
    </w:p>
    <w:p w:rsidR="0000327A" w:rsidRPr="00C15BF2" w:rsidRDefault="00104DE0" w:rsidP="00333B4D">
      <w:pPr>
        <w:pStyle w:val="Default"/>
        <w:numPr>
          <w:ilvl w:val="0"/>
          <w:numId w:val="6"/>
        </w:numPr>
        <w:spacing w:line="276" w:lineRule="auto"/>
        <w:jc w:val="both"/>
        <w:rPr>
          <w:noProof/>
          <w:color w:val="000000" w:themeColor="text1"/>
          <w:sz w:val="22"/>
          <w:szCs w:val="22"/>
          <w:lang w:val="ro-RO"/>
        </w:rPr>
      </w:pPr>
      <w:r w:rsidRPr="00C15BF2">
        <w:rPr>
          <w:noProof/>
          <w:color w:val="000000" w:themeColor="text1"/>
          <w:sz w:val="22"/>
          <w:szCs w:val="22"/>
          <w:lang w:val="ro-RO"/>
        </w:rPr>
        <w:t>Legea nr. 215/2001 a administra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t</w:t>
      </w:r>
      <w:r w:rsidRPr="00C15BF2">
        <w:rPr>
          <w:noProof/>
          <w:color w:val="000000" w:themeColor="text1"/>
          <w:sz w:val="22"/>
          <w:szCs w:val="22"/>
          <w:lang w:val="ro-RO"/>
        </w:rPr>
        <w:t>iei publice locale - republicat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a</w:t>
      </w:r>
      <w:r w:rsidRPr="00C15BF2">
        <w:rPr>
          <w:noProof/>
          <w:color w:val="000000" w:themeColor="text1"/>
          <w:sz w:val="22"/>
          <w:szCs w:val="22"/>
          <w:lang w:val="ro-RO"/>
        </w:rPr>
        <w:t>, cu modific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a</w:t>
      </w:r>
      <w:r w:rsidRPr="00C15BF2">
        <w:rPr>
          <w:noProof/>
          <w:color w:val="000000" w:themeColor="text1"/>
          <w:sz w:val="22"/>
          <w:szCs w:val="22"/>
          <w:lang w:val="ro-RO"/>
        </w:rPr>
        <w:t>r</w:t>
      </w:r>
      <w:r w:rsidR="00D61F9E" w:rsidRPr="00C15BF2">
        <w:rPr>
          <w:noProof/>
          <w:color w:val="000000" w:themeColor="text1"/>
          <w:sz w:val="22"/>
          <w:szCs w:val="22"/>
          <w:lang w:val="ro-RO"/>
        </w:rPr>
        <w:t xml:space="preserve">ile 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s</w:t>
      </w:r>
      <w:r w:rsidR="00D61F9E" w:rsidRPr="00C15BF2">
        <w:rPr>
          <w:noProof/>
          <w:color w:val="000000" w:themeColor="text1"/>
          <w:sz w:val="22"/>
          <w:szCs w:val="22"/>
          <w:lang w:val="ro-RO"/>
        </w:rPr>
        <w:t>i complet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a</w:t>
      </w:r>
      <w:r w:rsidR="00D61F9E" w:rsidRPr="00C15BF2">
        <w:rPr>
          <w:noProof/>
          <w:color w:val="000000" w:themeColor="text1"/>
          <w:sz w:val="22"/>
          <w:szCs w:val="22"/>
          <w:lang w:val="ro-RO"/>
        </w:rPr>
        <w:t>rile ulterioare</w:t>
      </w:r>
      <w:r w:rsidR="0000327A" w:rsidRPr="00C15BF2">
        <w:rPr>
          <w:noProof/>
          <w:color w:val="000000" w:themeColor="text1"/>
          <w:sz w:val="22"/>
          <w:szCs w:val="22"/>
          <w:lang w:val="ro-RO"/>
        </w:rPr>
        <w:t>;</w:t>
      </w:r>
    </w:p>
    <w:p w:rsidR="0000327A" w:rsidRPr="00C15BF2" w:rsidRDefault="0000327A" w:rsidP="00333B4D">
      <w:pPr>
        <w:pStyle w:val="Default"/>
        <w:numPr>
          <w:ilvl w:val="0"/>
          <w:numId w:val="6"/>
        </w:numPr>
        <w:spacing w:line="276" w:lineRule="auto"/>
        <w:jc w:val="both"/>
        <w:rPr>
          <w:noProof/>
          <w:color w:val="000000" w:themeColor="text1"/>
          <w:sz w:val="22"/>
          <w:szCs w:val="22"/>
          <w:lang w:val="ro-RO"/>
        </w:rPr>
      </w:pPr>
      <w:r w:rsidRPr="00C15BF2">
        <w:rPr>
          <w:noProof/>
          <w:color w:val="000000" w:themeColor="text1"/>
          <w:sz w:val="22"/>
          <w:szCs w:val="22"/>
          <w:lang w:val="ro-RO"/>
        </w:rPr>
        <w:t>Legea nr. 1/2011a educa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t</w:t>
      </w:r>
      <w:r w:rsidRPr="00C15BF2">
        <w:rPr>
          <w:noProof/>
          <w:color w:val="000000" w:themeColor="text1"/>
          <w:sz w:val="22"/>
          <w:szCs w:val="22"/>
          <w:lang w:val="ro-RO"/>
        </w:rPr>
        <w:t>ieina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t</w:t>
      </w:r>
      <w:r w:rsidRPr="00C15BF2">
        <w:rPr>
          <w:noProof/>
          <w:color w:val="000000" w:themeColor="text1"/>
          <w:sz w:val="22"/>
          <w:szCs w:val="22"/>
          <w:lang w:val="ro-RO"/>
        </w:rPr>
        <w:t>ionale, cu modific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a</w:t>
      </w:r>
      <w:r w:rsidRPr="00C15BF2">
        <w:rPr>
          <w:noProof/>
          <w:color w:val="000000" w:themeColor="text1"/>
          <w:sz w:val="22"/>
          <w:szCs w:val="22"/>
          <w:lang w:val="ro-RO"/>
        </w:rPr>
        <w:t xml:space="preserve">rile 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s</w:t>
      </w:r>
      <w:r w:rsidRPr="00C15BF2">
        <w:rPr>
          <w:noProof/>
          <w:color w:val="000000" w:themeColor="text1"/>
          <w:sz w:val="22"/>
          <w:szCs w:val="22"/>
          <w:lang w:val="ro-RO"/>
        </w:rPr>
        <w:t>i complet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a</w:t>
      </w:r>
      <w:r w:rsidRPr="00C15BF2">
        <w:rPr>
          <w:noProof/>
          <w:color w:val="000000" w:themeColor="text1"/>
          <w:sz w:val="22"/>
          <w:szCs w:val="22"/>
          <w:lang w:val="ro-RO"/>
        </w:rPr>
        <w:t>rile ulterioare;</w:t>
      </w:r>
    </w:p>
    <w:p w:rsidR="0000327A" w:rsidRPr="00C15BF2" w:rsidRDefault="0000327A" w:rsidP="00333B4D">
      <w:pPr>
        <w:pStyle w:val="Default"/>
        <w:numPr>
          <w:ilvl w:val="0"/>
          <w:numId w:val="6"/>
        </w:numPr>
        <w:spacing w:line="276" w:lineRule="auto"/>
        <w:jc w:val="both"/>
        <w:rPr>
          <w:noProof/>
          <w:color w:val="000000" w:themeColor="text1"/>
          <w:sz w:val="22"/>
          <w:szCs w:val="22"/>
          <w:lang w:val="ro-RO"/>
        </w:rPr>
      </w:pPr>
      <w:r w:rsidRPr="00C15BF2">
        <w:rPr>
          <w:noProof/>
          <w:color w:val="000000" w:themeColor="text1"/>
          <w:sz w:val="22"/>
          <w:szCs w:val="22"/>
          <w:lang w:val="ro-RO"/>
        </w:rPr>
        <w:t>Hot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a</w:t>
      </w:r>
      <w:r w:rsidRPr="00C15BF2">
        <w:rPr>
          <w:noProof/>
          <w:color w:val="000000" w:themeColor="text1"/>
          <w:sz w:val="22"/>
          <w:szCs w:val="22"/>
          <w:lang w:val="ro-RO"/>
        </w:rPr>
        <w:t>r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a</w:t>
      </w:r>
      <w:r w:rsidRPr="00C15BF2">
        <w:rPr>
          <w:noProof/>
          <w:color w:val="000000" w:themeColor="text1"/>
          <w:sz w:val="22"/>
          <w:szCs w:val="22"/>
          <w:lang w:val="ro-RO"/>
        </w:rPr>
        <w:t>rea   Guvernului   nr.   866/2008   privind   aprobarea   nomenclatoarelor   calific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a</w:t>
      </w:r>
      <w:r w:rsidRPr="00C15BF2">
        <w:rPr>
          <w:noProof/>
          <w:color w:val="000000" w:themeColor="text1"/>
          <w:sz w:val="22"/>
          <w:szCs w:val="22"/>
          <w:lang w:val="ro-RO"/>
        </w:rPr>
        <w:t>rilor profesionale  pentru  care  se  asigur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a</w:t>
      </w:r>
      <w:r w:rsidRPr="00C15BF2">
        <w:rPr>
          <w:noProof/>
          <w:color w:val="000000" w:themeColor="text1"/>
          <w:sz w:val="22"/>
          <w:szCs w:val="22"/>
          <w:lang w:val="ro-RO"/>
        </w:rPr>
        <w:t xml:space="preserve">  preg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a</w:t>
      </w:r>
      <w:r w:rsidRPr="00C15BF2">
        <w:rPr>
          <w:noProof/>
          <w:color w:val="000000" w:themeColor="text1"/>
          <w:sz w:val="22"/>
          <w:szCs w:val="22"/>
          <w:lang w:val="ro-RO"/>
        </w:rPr>
        <w:t xml:space="preserve">tirea  din  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i</w:t>
      </w:r>
      <w:r w:rsidRPr="00C15BF2">
        <w:rPr>
          <w:noProof/>
          <w:color w:val="000000" w:themeColor="text1"/>
          <w:sz w:val="22"/>
          <w:szCs w:val="22"/>
          <w:lang w:val="ro-RO"/>
        </w:rPr>
        <w:t>nv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ata</w:t>
      </w:r>
      <w:r w:rsidRPr="00C15BF2">
        <w:rPr>
          <w:noProof/>
          <w:color w:val="000000" w:themeColor="text1"/>
          <w:sz w:val="22"/>
          <w:szCs w:val="22"/>
          <w:lang w:val="ro-RO"/>
        </w:rPr>
        <w:t>m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a</w:t>
      </w:r>
      <w:r w:rsidRPr="00C15BF2">
        <w:rPr>
          <w:noProof/>
          <w:color w:val="000000" w:themeColor="text1"/>
          <w:sz w:val="22"/>
          <w:szCs w:val="22"/>
          <w:lang w:val="ro-RO"/>
        </w:rPr>
        <w:t xml:space="preserve">ntul  preuniversitar  precum 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s</w:t>
      </w:r>
      <w:r w:rsidRPr="00C15BF2">
        <w:rPr>
          <w:noProof/>
          <w:color w:val="000000" w:themeColor="text1"/>
          <w:sz w:val="22"/>
          <w:szCs w:val="22"/>
          <w:lang w:val="ro-RO"/>
        </w:rPr>
        <w:t xml:space="preserve">i durata de 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s</w:t>
      </w:r>
      <w:r w:rsidRPr="00C15BF2">
        <w:rPr>
          <w:noProof/>
          <w:color w:val="000000" w:themeColor="text1"/>
          <w:sz w:val="22"/>
          <w:szCs w:val="22"/>
          <w:lang w:val="ro-RO"/>
        </w:rPr>
        <w:t>colarizare;</w:t>
      </w:r>
    </w:p>
    <w:p w:rsidR="0000327A" w:rsidRPr="00C15BF2" w:rsidRDefault="0000327A" w:rsidP="00333B4D">
      <w:pPr>
        <w:pStyle w:val="Default"/>
        <w:numPr>
          <w:ilvl w:val="0"/>
          <w:numId w:val="6"/>
        </w:numPr>
        <w:spacing w:line="276" w:lineRule="auto"/>
        <w:jc w:val="both"/>
        <w:rPr>
          <w:noProof/>
          <w:color w:val="000000" w:themeColor="text1"/>
          <w:sz w:val="22"/>
          <w:szCs w:val="22"/>
          <w:lang w:val="ro-RO"/>
        </w:rPr>
      </w:pPr>
      <w:r w:rsidRPr="00C15BF2">
        <w:rPr>
          <w:noProof/>
          <w:color w:val="000000" w:themeColor="text1"/>
          <w:sz w:val="22"/>
          <w:szCs w:val="22"/>
          <w:lang w:val="ro-RO"/>
        </w:rPr>
        <w:t xml:space="preserve">Legea nr. 263/2007 privind 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i</w:t>
      </w:r>
      <w:r w:rsidRPr="00C15BF2">
        <w:rPr>
          <w:noProof/>
          <w:color w:val="000000" w:themeColor="text1"/>
          <w:sz w:val="22"/>
          <w:szCs w:val="22"/>
          <w:lang w:val="ro-RO"/>
        </w:rPr>
        <w:t>nfiin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t</w:t>
      </w:r>
      <w:r w:rsidRPr="00C15BF2">
        <w:rPr>
          <w:noProof/>
          <w:color w:val="000000" w:themeColor="text1"/>
          <w:sz w:val="22"/>
          <w:szCs w:val="22"/>
          <w:lang w:val="ro-RO"/>
        </w:rPr>
        <w:t xml:space="preserve">area, organizarea 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s</w:t>
      </w:r>
      <w:r w:rsidRPr="00C15BF2">
        <w:rPr>
          <w:noProof/>
          <w:color w:val="000000" w:themeColor="text1"/>
          <w:sz w:val="22"/>
          <w:szCs w:val="22"/>
          <w:lang w:val="ro-RO"/>
        </w:rPr>
        <w:t>i func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t</w:t>
      </w:r>
      <w:r w:rsidRPr="00C15BF2">
        <w:rPr>
          <w:noProof/>
          <w:color w:val="000000" w:themeColor="text1"/>
          <w:sz w:val="22"/>
          <w:szCs w:val="22"/>
          <w:lang w:val="ro-RO"/>
        </w:rPr>
        <w:t>ionarea cre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s</w:t>
      </w:r>
      <w:r w:rsidRPr="00C15BF2">
        <w:rPr>
          <w:noProof/>
          <w:color w:val="000000" w:themeColor="text1"/>
          <w:sz w:val="22"/>
          <w:szCs w:val="22"/>
          <w:lang w:val="ro-RO"/>
        </w:rPr>
        <w:t xml:space="preserve">elor; </w:t>
      </w:r>
    </w:p>
    <w:p w:rsidR="0000327A" w:rsidRPr="00C15BF2" w:rsidRDefault="0000327A" w:rsidP="00333B4D">
      <w:pPr>
        <w:pStyle w:val="Default"/>
        <w:numPr>
          <w:ilvl w:val="0"/>
          <w:numId w:val="6"/>
        </w:numPr>
        <w:spacing w:line="276" w:lineRule="auto"/>
        <w:jc w:val="both"/>
        <w:rPr>
          <w:noProof/>
          <w:color w:val="000000" w:themeColor="text1"/>
          <w:sz w:val="22"/>
          <w:szCs w:val="22"/>
          <w:lang w:val="ro-RO"/>
        </w:rPr>
      </w:pPr>
      <w:r w:rsidRPr="00C15BF2">
        <w:rPr>
          <w:noProof/>
          <w:color w:val="000000" w:themeColor="text1"/>
          <w:sz w:val="22"/>
          <w:szCs w:val="22"/>
          <w:lang w:val="ro-RO"/>
        </w:rPr>
        <w:t>Legea nr. 215/2001 a administra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t</w:t>
      </w:r>
      <w:r w:rsidRPr="00C15BF2">
        <w:rPr>
          <w:noProof/>
          <w:color w:val="000000" w:themeColor="text1"/>
          <w:sz w:val="22"/>
          <w:szCs w:val="22"/>
          <w:lang w:val="ro-RO"/>
        </w:rPr>
        <w:t>iei publice locale - republicat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a</w:t>
      </w:r>
      <w:r w:rsidRPr="00C15BF2">
        <w:rPr>
          <w:noProof/>
          <w:color w:val="000000" w:themeColor="text1"/>
          <w:sz w:val="22"/>
          <w:szCs w:val="22"/>
          <w:lang w:val="ro-RO"/>
        </w:rPr>
        <w:t>, cu modific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a</w:t>
      </w:r>
      <w:r w:rsidRPr="00C15BF2">
        <w:rPr>
          <w:noProof/>
          <w:color w:val="000000" w:themeColor="text1"/>
          <w:sz w:val="22"/>
          <w:szCs w:val="22"/>
          <w:lang w:val="ro-RO"/>
        </w:rPr>
        <w:t xml:space="preserve">rile 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s</w:t>
      </w:r>
      <w:r w:rsidRPr="00C15BF2">
        <w:rPr>
          <w:noProof/>
          <w:color w:val="000000" w:themeColor="text1"/>
          <w:sz w:val="22"/>
          <w:szCs w:val="22"/>
          <w:lang w:val="ro-RO"/>
        </w:rPr>
        <w:t>i complet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a</w:t>
      </w:r>
      <w:r w:rsidRPr="00C15BF2">
        <w:rPr>
          <w:noProof/>
          <w:color w:val="000000" w:themeColor="text1"/>
          <w:sz w:val="22"/>
          <w:szCs w:val="22"/>
          <w:lang w:val="ro-RO"/>
        </w:rPr>
        <w:t xml:space="preserve">rile ulterioare;  </w:t>
      </w:r>
    </w:p>
    <w:p w:rsidR="0000327A" w:rsidRPr="00C15BF2" w:rsidRDefault="0000327A" w:rsidP="00333B4D">
      <w:pPr>
        <w:pStyle w:val="Default"/>
        <w:numPr>
          <w:ilvl w:val="0"/>
          <w:numId w:val="6"/>
        </w:numPr>
        <w:spacing w:line="276" w:lineRule="auto"/>
        <w:jc w:val="both"/>
        <w:rPr>
          <w:noProof/>
          <w:color w:val="000000" w:themeColor="text1"/>
          <w:sz w:val="22"/>
          <w:szCs w:val="22"/>
          <w:lang w:val="ro-RO"/>
        </w:rPr>
      </w:pPr>
      <w:r w:rsidRPr="00C15BF2">
        <w:rPr>
          <w:noProof/>
          <w:color w:val="000000" w:themeColor="text1"/>
          <w:sz w:val="22"/>
          <w:szCs w:val="22"/>
          <w:lang w:val="ro-RO"/>
        </w:rPr>
        <w:t>Legea nr. 215/2001 a administra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t</w:t>
      </w:r>
      <w:r w:rsidRPr="00C15BF2">
        <w:rPr>
          <w:noProof/>
          <w:color w:val="000000" w:themeColor="text1"/>
          <w:sz w:val="22"/>
          <w:szCs w:val="22"/>
          <w:lang w:val="ro-RO"/>
        </w:rPr>
        <w:t>iei publice locale - republicat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a</w:t>
      </w:r>
      <w:r w:rsidRPr="00C15BF2">
        <w:rPr>
          <w:noProof/>
          <w:color w:val="000000" w:themeColor="text1"/>
          <w:sz w:val="22"/>
          <w:szCs w:val="22"/>
          <w:lang w:val="ro-RO"/>
        </w:rPr>
        <w:t>, cu modific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a</w:t>
      </w:r>
      <w:r w:rsidRPr="00C15BF2">
        <w:rPr>
          <w:noProof/>
          <w:color w:val="000000" w:themeColor="text1"/>
          <w:sz w:val="22"/>
          <w:szCs w:val="22"/>
          <w:lang w:val="ro-RO"/>
        </w:rPr>
        <w:t xml:space="preserve">rile 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s</w:t>
      </w:r>
      <w:r w:rsidRPr="00C15BF2">
        <w:rPr>
          <w:noProof/>
          <w:color w:val="000000" w:themeColor="text1"/>
          <w:sz w:val="22"/>
          <w:szCs w:val="22"/>
          <w:lang w:val="ro-RO"/>
        </w:rPr>
        <w:t>i complet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a</w:t>
      </w:r>
      <w:r w:rsidRPr="00C15BF2">
        <w:rPr>
          <w:noProof/>
          <w:color w:val="000000" w:themeColor="text1"/>
          <w:sz w:val="22"/>
          <w:szCs w:val="22"/>
          <w:lang w:val="ro-RO"/>
        </w:rPr>
        <w:t xml:space="preserve">rile ulterioare; </w:t>
      </w:r>
    </w:p>
    <w:p w:rsidR="0000327A" w:rsidRPr="00C15BF2" w:rsidRDefault="0000327A" w:rsidP="00333B4D">
      <w:pPr>
        <w:pStyle w:val="Default"/>
        <w:numPr>
          <w:ilvl w:val="0"/>
          <w:numId w:val="6"/>
        </w:numPr>
        <w:spacing w:line="276" w:lineRule="auto"/>
        <w:jc w:val="both"/>
        <w:rPr>
          <w:noProof/>
          <w:color w:val="000000" w:themeColor="text1"/>
          <w:sz w:val="22"/>
          <w:szCs w:val="22"/>
          <w:lang w:val="ro-RO"/>
        </w:rPr>
      </w:pPr>
      <w:r w:rsidRPr="00C15BF2">
        <w:rPr>
          <w:noProof/>
          <w:color w:val="000000" w:themeColor="text1"/>
          <w:sz w:val="22"/>
          <w:szCs w:val="22"/>
          <w:lang w:val="ro-RO"/>
        </w:rPr>
        <w:lastRenderedPageBreak/>
        <w:t>Legea  nr.  422/2001  privind  protejarea  monumentelor  istorice,  cu  modific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a</w:t>
      </w:r>
      <w:r w:rsidRPr="00C15BF2">
        <w:rPr>
          <w:noProof/>
          <w:color w:val="000000" w:themeColor="text1"/>
          <w:sz w:val="22"/>
          <w:szCs w:val="22"/>
          <w:lang w:val="ro-RO"/>
        </w:rPr>
        <w:t xml:space="preserve">rile 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s</w:t>
      </w:r>
      <w:r w:rsidRPr="00C15BF2">
        <w:rPr>
          <w:noProof/>
          <w:color w:val="000000" w:themeColor="text1"/>
          <w:sz w:val="22"/>
          <w:szCs w:val="22"/>
          <w:lang w:val="ro-RO"/>
        </w:rPr>
        <w:t>i complet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a</w:t>
      </w:r>
      <w:r w:rsidRPr="00C15BF2">
        <w:rPr>
          <w:noProof/>
          <w:color w:val="000000" w:themeColor="text1"/>
          <w:sz w:val="22"/>
          <w:szCs w:val="22"/>
          <w:lang w:val="ro-RO"/>
        </w:rPr>
        <w:t xml:space="preserve">rile ulterioare; </w:t>
      </w:r>
    </w:p>
    <w:p w:rsidR="0000327A" w:rsidRPr="00C15BF2" w:rsidRDefault="0000327A" w:rsidP="00333B4D">
      <w:pPr>
        <w:pStyle w:val="Default"/>
        <w:numPr>
          <w:ilvl w:val="0"/>
          <w:numId w:val="6"/>
        </w:numPr>
        <w:spacing w:line="276" w:lineRule="auto"/>
        <w:jc w:val="both"/>
        <w:rPr>
          <w:noProof/>
          <w:color w:val="000000" w:themeColor="text1"/>
          <w:sz w:val="22"/>
          <w:szCs w:val="22"/>
          <w:lang w:val="ro-RO"/>
        </w:rPr>
      </w:pPr>
      <w:r w:rsidRPr="00C15BF2">
        <w:rPr>
          <w:noProof/>
          <w:color w:val="000000" w:themeColor="text1"/>
          <w:sz w:val="22"/>
          <w:szCs w:val="22"/>
          <w:lang w:val="ro-RO"/>
        </w:rPr>
        <w:t xml:space="preserve">Legea nr 489/2006 privind libertatea religiei 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s</w:t>
      </w:r>
      <w:r w:rsidRPr="00C15BF2">
        <w:rPr>
          <w:noProof/>
          <w:color w:val="000000" w:themeColor="text1"/>
          <w:sz w:val="22"/>
          <w:szCs w:val="22"/>
          <w:lang w:val="ro-RO"/>
        </w:rPr>
        <w:t>i regimul general al cultelor – republicat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a</w:t>
      </w:r>
      <w:r w:rsidRPr="00C15BF2">
        <w:rPr>
          <w:noProof/>
          <w:color w:val="000000" w:themeColor="text1"/>
          <w:sz w:val="22"/>
          <w:szCs w:val="22"/>
          <w:lang w:val="ro-RO"/>
        </w:rPr>
        <w:t>, cu modific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a</w:t>
      </w:r>
      <w:r w:rsidRPr="00C15BF2">
        <w:rPr>
          <w:noProof/>
          <w:color w:val="000000" w:themeColor="text1"/>
          <w:sz w:val="22"/>
          <w:szCs w:val="22"/>
          <w:lang w:val="ro-RO"/>
        </w:rPr>
        <w:t xml:space="preserve">rile 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s</w:t>
      </w:r>
      <w:r w:rsidRPr="00C15BF2">
        <w:rPr>
          <w:noProof/>
          <w:color w:val="000000" w:themeColor="text1"/>
          <w:sz w:val="22"/>
          <w:szCs w:val="22"/>
          <w:lang w:val="ro-RO"/>
        </w:rPr>
        <w:t>i complet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a</w:t>
      </w:r>
      <w:r w:rsidRPr="00C15BF2">
        <w:rPr>
          <w:noProof/>
          <w:color w:val="000000" w:themeColor="text1"/>
          <w:sz w:val="22"/>
          <w:szCs w:val="22"/>
          <w:lang w:val="ro-RO"/>
        </w:rPr>
        <w:t xml:space="preserve">rile ulterioare;  </w:t>
      </w:r>
    </w:p>
    <w:p w:rsidR="0000327A" w:rsidRPr="00C15BF2" w:rsidRDefault="0000327A" w:rsidP="00333B4D">
      <w:pPr>
        <w:pStyle w:val="Default"/>
        <w:numPr>
          <w:ilvl w:val="0"/>
          <w:numId w:val="6"/>
        </w:numPr>
        <w:spacing w:line="276" w:lineRule="auto"/>
        <w:jc w:val="both"/>
        <w:rPr>
          <w:noProof/>
          <w:color w:val="000000" w:themeColor="text1"/>
          <w:sz w:val="22"/>
          <w:szCs w:val="22"/>
          <w:lang w:val="ro-RO"/>
        </w:rPr>
      </w:pPr>
      <w:r w:rsidRPr="00C15BF2">
        <w:rPr>
          <w:noProof/>
          <w:color w:val="000000" w:themeColor="text1"/>
          <w:sz w:val="22"/>
          <w:szCs w:val="22"/>
          <w:lang w:val="ro-RO"/>
        </w:rPr>
        <w:t>Ho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a</w:t>
      </w:r>
      <w:r w:rsidRPr="00C15BF2">
        <w:rPr>
          <w:noProof/>
          <w:color w:val="000000" w:themeColor="text1"/>
          <w:sz w:val="22"/>
          <w:szCs w:val="22"/>
          <w:lang w:val="ro-RO"/>
        </w:rPr>
        <w:t>r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a</w:t>
      </w:r>
      <w:r w:rsidRPr="00C15BF2">
        <w:rPr>
          <w:noProof/>
          <w:color w:val="000000" w:themeColor="text1"/>
          <w:sz w:val="22"/>
          <w:szCs w:val="22"/>
          <w:lang w:val="ro-RO"/>
        </w:rPr>
        <w:t>rea  Guvernului  nr.  26/2000  cu  privire  la  asocia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t</w:t>
      </w:r>
      <w:r w:rsidRPr="00C15BF2">
        <w:rPr>
          <w:noProof/>
          <w:color w:val="000000" w:themeColor="text1"/>
          <w:sz w:val="22"/>
          <w:szCs w:val="22"/>
          <w:lang w:val="ro-RO"/>
        </w:rPr>
        <w:t xml:space="preserve">ii 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s</w:t>
      </w:r>
      <w:r w:rsidRPr="00C15BF2">
        <w:rPr>
          <w:noProof/>
          <w:color w:val="000000" w:themeColor="text1"/>
          <w:sz w:val="22"/>
          <w:szCs w:val="22"/>
          <w:lang w:val="ro-RO"/>
        </w:rPr>
        <w:t>i  funda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t</w:t>
      </w:r>
      <w:r w:rsidRPr="00C15BF2">
        <w:rPr>
          <w:noProof/>
          <w:color w:val="000000" w:themeColor="text1"/>
          <w:sz w:val="22"/>
          <w:szCs w:val="22"/>
          <w:lang w:val="ro-RO"/>
        </w:rPr>
        <w:t>ii,  cu  modific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a</w:t>
      </w:r>
      <w:r w:rsidRPr="00C15BF2">
        <w:rPr>
          <w:noProof/>
          <w:color w:val="000000" w:themeColor="text1"/>
          <w:sz w:val="22"/>
          <w:szCs w:val="22"/>
          <w:lang w:val="ro-RO"/>
        </w:rPr>
        <w:t xml:space="preserve">rile 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s</w:t>
      </w:r>
      <w:r w:rsidRPr="00C15BF2">
        <w:rPr>
          <w:noProof/>
          <w:color w:val="000000" w:themeColor="text1"/>
          <w:sz w:val="22"/>
          <w:szCs w:val="22"/>
          <w:lang w:val="ro-RO"/>
        </w:rPr>
        <w:t>i complet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a</w:t>
      </w:r>
      <w:r w:rsidRPr="00C15BF2">
        <w:rPr>
          <w:noProof/>
          <w:color w:val="000000" w:themeColor="text1"/>
          <w:sz w:val="22"/>
          <w:szCs w:val="22"/>
          <w:lang w:val="ro-RO"/>
        </w:rPr>
        <w:t xml:space="preserve">rile ulterioare; </w:t>
      </w:r>
    </w:p>
    <w:p w:rsidR="0000327A" w:rsidRPr="00C15BF2" w:rsidRDefault="0000327A" w:rsidP="00333B4D">
      <w:pPr>
        <w:pStyle w:val="Default"/>
        <w:numPr>
          <w:ilvl w:val="0"/>
          <w:numId w:val="6"/>
        </w:numPr>
        <w:spacing w:line="276" w:lineRule="auto"/>
        <w:jc w:val="both"/>
        <w:rPr>
          <w:noProof/>
          <w:color w:val="000000" w:themeColor="text1"/>
          <w:sz w:val="22"/>
          <w:szCs w:val="22"/>
          <w:lang w:val="ro-RO"/>
        </w:rPr>
      </w:pPr>
      <w:r w:rsidRPr="00C15BF2">
        <w:rPr>
          <w:noProof/>
          <w:color w:val="000000" w:themeColor="text1"/>
          <w:sz w:val="22"/>
          <w:szCs w:val="22"/>
          <w:lang w:val="ro-RO"/>
        </w:rPr>
        <w:t xml:space="preserve">Ordinul nr. 2260 din 18 aprilie 2008 privind aprobarea Normelor metodologice de clasare 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s</w:t>
      </w:r>
      <w:r w:rsidRPr="00C15BF2">
        <w:rPr>
          <w:noProof/>
          <w:color w:val="000000" w:themeColor="text1"/>
          <w:sz w:val="22"/>
          <w:szCs w:val="22"/>
          <w:lang w:val="ro-RO"/>
        </w:rPr>
        <w:t>i inventariere a monumentelor istorice, cu modific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a</w:t>
      </w:r>
      <w:r w:rsidRPr="00C15BF2">
        <w:rPr>
          <w:noProof/>
          <w:color w:val="000000" w:themeColor="text1"/>
          <w:sz w:val="22"/>
          <w:szCs w:val="22"/>
          <w:lang w:val="ro-RO"/>
        </w:rPr>
        <w:t xml:space="preserve">rile 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s</w:t>
      </w:r>
      <w:r w:rsidRPr="00C15BF2">
        <w:rPr>
          <w:noProof/>
          <w:color w:val="000000" w:themeColor="text1"/>
          <w:sz w:val="22"/>
          <w:szCs w:val="22"/>
          <w:lang w:val="ro-RO"/>
        </w:rPr>
        <w:t>i complet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a</w:t>
      </w:r>
      <w:r w:rsidRPr="00C15BF2">
        <w:rPr>
          <w:noProof/>
          <w:color w:val="000000" w:themeColor="text1"/>
          <w:sz w:val="22"/>
          <w:szCs w:val="22"/>
          <w:lang w:val="ro-RO"/>
        </w:rPr>
        <w:t xml:space="preserve">rile ulterioare; </w:t>
      </w:r>
    </w:p>
    <w:p w:rsidR="00D61F9E" w:rsidRPr="00C15BF2" w:rsidRDefault="0000327A" w:rsidP="00333B4D">
      <w:pPr>
        <w:pStyle w:val="Default"/>
        <w:numPr>
          <w:ilvl w:val="0"/>
          <w:numId w:val="6"/>
        </w:numPr>
        <w:spacing w:line="276" w:lineRule="auto"/>
        <w:jc w:val="both"/>
        <w:rPr>
          <w:noProof/>
          <w:color w:val="000000" w:themeColor="text1"/>
          <w:sz w:val="22"/>
          <w:szCs w:val="22"/>
          <w:lang w:val="ro-RO"/>
        </w:rPr>
      </w:pPr>
      <w:r w:rsidRPr="00C15BF2">
        <w:rPr>
          <w:noProof/>
          <w:color w:val="000000" w:themeColor="text1"/>
          <w:sz w:val="22"/>
          <w:szCs w:val="22"/>
          <w:lang w:val="ro-RO"/>
        </w:rPr>
        <w:t xml:space="preserve">Legea nr.  143/2007 privind  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i</w:t>
      </w:r>
      <w:r w:rsidRPr="00C15BF2">
        <w:rPr>
          <w:noProof/>
          <w:color w:val="000000" w:themeColor="text1"/>
          <w:sz w:val="22"/>
          <w:szCs w:val="22"/>
          <w:lang w:val="ro-RO"/>
        </w:rPr>
        <w:t>nfiin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t</w:t>
      </w:r>
      <w:r w:rsidRPr="00C15BF2">
        <w:rPr>
          <w:noProof/>
          <w:color w:val="000000" w:themeColor="text1"/>
          <w:sz w:val="22"/>
          <w:szCs w:val="22"/>
          <w:lang w:val="ro-RO"/>
        </w:rPr>
        <w:t xml:space="preserve">area,  organizarea 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s</w:t>
      </w:r>
      <w:r w:rsidRPr="00C15BF2">
        <w:rPr>
          <w:noProof/>
          <w:color w:val="000000" w:themeColor="text1"/>
          <w:sz w:val="22"/>
          <w:szCs w:val="22"/>
          <w:lang w:val="ro-RO"/>
        </w:rPr>
        <w:t>i desf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as</w:t>
      </w:r>
      <w:r w:rsidRPr="00C15BF2">
        <w:rPr>
          <w:noProof/>
          <w:color w:val="000000" w:themeColor="text1"/>
          <w:sz w:val="22"/>
          <w:szCs w:val="22"/>
          <w:lang w:val="ro-RO"/>
        </w:rPr>
        <w:t>urarea activit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at</w:t>
      </w:r>
      <w:r w:rsidRPr="00C15BF2">
        <w:rPr>
          <w:noProof/>
          <w:color w:val="000000" w:themeColor="text1"/>
          <w:sz w:val="22"/>
          <w:szCs w:val="22"/>
          <w:lang w:val="ro-RO"/>
        </w:rPr>
        <w:t>ii a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s</w:t>
      </w:r>
      <w:r w:rsidRPr="00C15BF2">
        <w:rPr>
          <w:noProof/>
          <w:color w:val="000000" w:themeColor="text1"/>
          <w:sz w:val="22"/>
          <w:szCs w:val="22"/>
          <w:lang w:val="ro-RO"/>
        </w:rPr>
        <w:t>ez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a</w:t>
      </w:r>
      <w:r w:rsidRPr="00C15BF2">
        <w:rPr>
          <w:noProof/>
          <w:color w:val="000000" w:themeColor="text1"/>
          <w:sz w:val="22"/>
          <w:szCs w:val="22"/>
          <w:lang w:val="ro-RO"/>
        </w:rPr>
        <w:t>mintelor culturale, cu modific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a</w:t>
      </w:r>
      <w:r w:rsidRPr="00C15BF2">
        <w:rPr>
          <w:noProof/>
          <w:color w:val="000000" w:themeColor="text1"/>
          <w:sz w:val="22"/>
          <w:szCs w:val="22"/>
          <w:lang w:val="ro-RO"/>
        </w:rPr>
        <w:t xml:space="preserve">rile 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s</w:t>
      </w:r>
      <w:r w:rsidRPr="00C15BF2">
        <w:rPr>
          <w:noProof/>
          <w:color w:val="000000" w:themeColor="text1"/>
          <w:sz w:val="22"/>
          <w:szCs w:val="22"/>
          <w:lang w:val="ro-RO"/>
        </w:rPr>
        <w:t>i complet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a</w:t>
      </w:r>
      <w:r w:rsidRPr="00C15BF2">
        <w:rPr>
          <w:noProof/>
          <w:color w:val="000000" w:themeColor="text1"/>
          <w:sz w:val="22"/>
          <w:szCs w:val="22"/>
          <w:lang w:val="ro-RO"/>
        </w:rPr>
        <w:t>rile ulterioare.</w:t>
      </w:r>
    </w:p>
    <w:p w:rsidR="003832E7" w:rsidRPr="00C15BF2" w:rsidRDefault="003832E7" w:rsidP="00333B4D">
      <w:pPr>
        <w:pStyle w:val="Default"/>
        <w:spacing w:line="276" w:lineRule="auto"/>
        <w:jc w:val="both"/>
        <w:rPr>
          <w:noProof/>
          <w:color w:val="000000" w:themeColor="text1"/>
          <w:sz w:val="22"/>
          <w:szCs w:val="22"/>
          <w:lang w:val="ro-RO"/>
        </w:rPr>
      </w:pPr>
    </w:p>
    <w:p w:rsidR="00EA2AD3" w:rsidRPr="00C15BF2" w:rsidRDefault="00EA2AD3" w:rsidP="00333B4D">
      <w:pPr>
        <w:pStyle w:val="Default"/>
        <w:shd w:val="clear" w:color="auto" w:fill="F2DBDB" w:themeFill="accent2" w:themeFillTint="33"/>
        <w:spacing w:line="276" w:lineRule="auto"/>
        <w:jc w:val="both"/>
        <w:rPr>
          <w:b/>
          <w:noProof/>
          <w:color w:val="000000" w:themeColor="text1"/>
          <w:sz w:val="22"/>
          <w:szCs w:val="22"/>
          <w:lang w:val="ro-RO"/>
        </w:rPr>
      </w:pPr>
      <w:r w:rsidRPr="00C15BF2">
        <w:rPr>
          <w:b/>
          <w:noProof/>
          <w:color w:val="000000" w:themeColor="text1"/>
          <w:sz w:val="22"/>
          <w:szCs w:val="22"/>
          <w:lang w:val="ro-RO"/>
        </w:rPr>
        <w:t>4. Beneficiari direc</w:t>
      </w:r>
      <w:r w:rsidR="00886412" w:rsidRPr="00C15BF2">
        <w:rPr>
          <w:b/>
          <w:noProof/>
          <w:color w:val="000000" w:themeColor="text1"/>
          <w:sz w:val="22"/>
          <w:szCs w:val="22"/>
          <w:lang w:val="ro-RO"/>
        </w:rPr>
        <w:t>t</w:t>
      </w:r>
      <w:r w:rsidRPr="00C15BF2">
        <w:rPr>
          <w:b/>
          <w:noProof/>
          <w:color w:val="000000" w:themeColor="text1"/>
          <w:sz w:val="22"/>
          <w:szCs w:val="22"/>
          <w:lang w:val="ro-RO"/>
        </w:rPr>
        <w:t>i/indirec</w:t>
      </w:r>
      <w:r w:rsidR="00886412" w:rsidRPr="00C15BF2">
        <w:rPr>
          <w:b/>
          <w:noProof/>
          <w:color w:val="000000" w:themeColor="text1"/>
          <w:sz w:val="22"/>
          <w:szCs w:val="22"/>
          <w:lang w:val="ro-RO"/>
        </w:rPr>
        <w:t>t</w:t>
      </w:r>
      <w:r w:rsidRPr="00C15BF2">
        <w:rPr>
          <w:b/>
          <w:noProof/>
          <w:color w:val="000000" w:themeColor="text1"/>
          <w:sz w:val="22"/>
          <w:szCs w:val="22"/>
          <w:lang w:val="ro-RO"/>
        </w:rPr>
        <w:t xml:space="preserve">i (grup </w:t>
      </w:r>
      <w:r w:rsidR="00886412" w:rsidRPr="00C15BF2">
        <w:rPr>
          <w:b/>
          <w:noProof/>
          <w:color w:val="000000" w:themeColor="text1"/>
          <w:sz w:val="22"/>
          <w:szCs w:val="22"/>
          <w:lang w:val="ro-RO"/>
        </w:rPr>
        <w:t>t</w:t>
      </w:r>
      <w:r w:rsidRPr="00C15BF2">
        <w:rPr>
          <w:b/>
          <w:noProof/>
          <w:color w:val="000000" w:themeColor="text1"/>
          <w:sz w:val="22"/>
          <w:szCs w:val="22"/>
          <w:lang w:val="ro-RO"/>
        </w:rPr>
        <w:t>int</w:t>
      </w:r>
      <w:r w:rsidR="00886412" w:rsidRPr="00C15BF2">
        <w:rPr>
          <w:b/>
          <w:noProof/>
          <w:color w:val="000000" w:themeColor="text1"/>
          <w:sz w:val="22"/>
          <w:szCs w:val="22"/>
          <w:lang w:val="ro-RO"/>
        </w:rPr>
        <w:t>a</w:t>
      </w:r>
      <w:r w:rsidRPr="00C15BF2">
        <w:rPr>
          <w:b/>
          <w:noProof/>
          <w:color w:val="000000" w:themeColor="text1"/>
          <w:sz w:val="22"/>
          <w:szCs w:val="22"/>
          <w:lang w:val="ro-RO"/>
        </w:rPr>
        <w:t>)</w:t>
      </w:r>
    </w:p>
    <w:p w:rsidR="00363E1B" w:rsidRPr="00C15BF2" w:rsidRDefault="00363E1B" w:rsidP="00333B4D">
      <w:pPr>
        <w:pStyle w:val="Default"/>
        <w:spacing w:line="276" w:lineRule="auto"/>
        <w:jc w:val="both"/>
        <w:rPr>
          <w:noProof/>
          <w:color w:val="000000" w:themeColor="text1"/>
          <w:sz w:val="8"/>
          <w:szCs w:val="22"/>
          <w:lang w:val="ro-RO"/>
        </w:rPr>
      </w:pPr>
    </w:p>
    <w:p w:rsidR="00104DE0" w:rsidRPr="00C15BF2" w:rsidRDefault="00D33BC5" w:rsidP="00333B4D">
      <w:pPr>
        <w:pStyle w:val="Default"/>
        <w:spacing w:line="276" w:lineRule="auto"/>
        <w:jc w:val="both"/>
        <w:rPr>
          <w:b/>
          <w:noProof/>
          <w:color w:val="000000" w:themeColor="text1"/>
          <w:sz w:val="22"/>
          <w:szCs w:val="22"/>
          <w:lang w:val="ro-RO"/>
        </w:rPr>
      </w:pPr>
      <w:r w:rsidRPr="00C15BF2">
        <w:rPr>
          <w:b/>
          <w:noProof/>
          <w:color w:val="000000" w:themeColor="text1"/>
          <w:sz w:val="22"/>
          <w:szCs w:val="22"/>
          <w:lang w:val="ro-RO"/>
        </w:rPr>
        <w:t>Beneficiari direc</w:t>
      </w:r>
      <w:r w:rsidR="00886412" w:rsidRPr="00C15BF2">
        <w:rPr>
          <w:b/>
          <w:noProof/>
          <w:color w:val="000000" w:themeColor="text1"/>
          <w:sz w:val="22"/>
          <w:szCs w:val="22"/>
          <w:lang w:val="ro-RO"/>
        </w:rPr>
        <w:t>t</w:t>
      </w:r>
      <w:r w:rsidRPr="00C15BF2">
        <w:rPr>
          <w:b/>
          <w:noProof/>
          <w:color w:val="000000" w:themeColor="text1"/>
          <w:sz w:val="22"/>
          <w:szCs w:val="22"/>
          <w:lang w:val="ro-RO"/>
        </w:rPr>
        <w:t>i</w:t>
      </w:r>
      <w:r w:rsidR="00104DE0" w:rsidRPr="00C15BF2">
        <w:rPr>
          <w:b/>
          <w:noProof/>
          <w:color w:val="000000" w:themeColor="text1"/>
          <w:sz w:val="22"/>
          <w:szCs w:val="22"/>
          <w:lang w:val="ro-RO"/>
        </w:rPr>
        <w:t xml:space="preserve">: </w:t>
      </w:r>
    </w:p>
    <w:p w:rsidR="00104DE0" w:rsidRPr="00C15BF2" w:rsidRDefault="003D4A04" w:rsidP="00333B4D">
      <w:pPr>
        <w:pStyle w:val="Default"/>
        <w:numPr>
          <w:ilvl w:val="0"/>
          <w:numId w:val="9"/>
        </w:numPr>
        <w:spacing w:line="276" w:lineRule="auto"/>
        <w:jc w:val="both"/>
        <w:rPr>
          <w:noProof/>
          <w:color w:val="000000" w:themeColor="text1"/>
          <w:sz w:val="22"/>
          <w:szCs w:val="22"/>
          <w:lang w:val="ro-RO"/>
        </w:rPr>
      </w:pPr>
      <w:r w:rsidRPr="00C15BF2">
        <w:rPr>
          <w:noProof/>
          <w:color w:val="000000" w:themeColor="text1"/>
          <w:sz w:val="22"/>
          <w:szCs w:val="22"/>
          <w:lang w:val="ro-RO"/>
        </w:rPr>
        <w:t>ONG-uri cu expertiz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a</w:t>
      </w:r>
      <w:r w:rsidRPr="00C15BF2">
        <w:rPr>
          <w:noProof/>
          <w:color w:val="000000" w:themeColor="text1"/>
          <w:sz w:val="22"/>
          <w:szCs w:val="22"/>
          <w:lang w:val="ro-RO"/>
        </w:rPr>
        <w:t xml:space="preserve"> relevant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a</w:t>
      </w:r>
      <w:r w:rsidRPr="00C15BF2">
        <w:rPr>
          <w:noProof/>
          <w:color w:val="000000" w:themeColor="text1"/>
          <w:sz w:val="22"/>
          <w:szCs w:val="22"/>
          <w:lang w:val="ro-RO"/>
        </w:rPr>
        <w:t xml:space="preserve"> pentru ac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t</w:t>
      </w:r>
      <w:r w:rsidRPr="00C15BF2">
        <w:rPr>
          <w:noProof/>
          <w:color w:val="000000" w:themeColor="text1"/>
          <w:sz w:val="22"/>
          <w:szCs w:val="22"/>
          <w:lang w:val="ro-RO"/>
        </w:rPr>
        <w:t>iunile selectate</w:t>
      </w:r>
    </w:p>
    <w:p w:rsidR="00104DE0" w:rsidRPr="00C15BF2" w:rsidRDefault="00D26BA2" w:rsidP="00333B4D">
      <w:pPr>
        <w:pStyle w:val="ListParagraph"/>
        <w:numPr>
          <w:ilvl w:val="0"/>
          <w:numId w:val="1"/>
        </w:numPr>
        <w:spacing w:after="0"/>
        <w:jc w:val="both"/>
        <w:rPr>
          <w:rFonts w:ascii="Trebuchet MS" w:eastAsia="Calibri" w:hAnsi="Trebuchet MS" w:cs="Times New Roman"/>
          <w:noProof/>
          <w:color w:val="000000" w:themeColor="text1"/>
        </w:rPr>
      </w:pPr>
      <w:r w:rsidRPr="00C15BF2">
        <w:rPr>
          <w:rFonts w:ascii="Trebuchet MS" w:eastAsia="Calibri" w:hAnsi="Trebuchet MS" w:cs="Times New Roman"/>
          <w:noProof/>
          <w:color w:val="000000" w:themeColor="text1"/>
        </w:rPr>
        <w:t xml:space="preserve">Comunele si orasele din GAL </w:t>
      </w:r>
      <w:r w:rsidR="00886412" w:rsidRPr="00C15BF2">
        <w:rPr>
          <w:rFonts w:ascii="Trebuchet MS" w:eastAsia="Calibri" w:hAnsi="Trebuchet MS" w:cs="Times New Roman"/>
          <w:noProof/>
          <w:color w:val="000000" w:themeColor="text1"/>
        </w:rPr>
        <w:t>s</w:t>
      </w:r>
      <w:r w:rsidR="00104DE0" w:rsidRPr="00C15BF2">
        <w:rPr>
          <w:rFonts w:ascii="Trebuchet MS" w:eastAsia="Calibri" w:hAnsi="Trebuchet MS" w:cs="Times New Roman"/>
          <w:noProof/>
          <w:color w:val="000000" w:themeColor="text1"/>
        </w:rPr>
        <w:t>i asocia</w:t>
      </w:r>
      <w:r w:rsidR="00886412" w:rsidRPr="00C15BF2">
        <w:rPr>
          <w:rFonts w:ascii="Trebuchet MS" w:eastAsia="Calibri" w:hAnsi="Trebuchet MS" w:cs="Times New Roman"/>
          <w:noProof/>
          <w:color w:val="000000" w:themeColor="text1"/>
        </w:rPr>
        <w:t>t</w:t>
      </w:r>
      <w:r w:rsidR="00104DE0" w:rsidRPr="00C15BF2">
        <w:rPr>
          <w:rFonts w:ascii="Trebuchet MS" w:eastAsia="Calibri" w:hAnsi="Trebuchet MS" w:cs="Times New Roman"/>
          <w:noProof/>
          <w:color w:val="000000" w:themeColor="text1"/>
        </w:rPr>
        <w:t>iile acestora conform legisla</w:t>
      </w:r>
      <w:r w:rsidR="00886412" w:rsidRPr="00C15BF2">
        <w:rPr>
          <w:rFonts w:ascii="Trebuchet MS" w:eastAsia="Calibri" w:hAnsi="Trebuchet MS" w:cs="Times New Roman"/>
          <w:noProof/>
          <w:color w:val="000000" w:themeColor="text1"/>
        </w:rPr>
        <w:t>t</w:t>
      </w:r>
      <w:r w:rsidR="00104DE0" w:rsidRPr="00C15BF2">
        <w:rPr>
          <w:rFonts w:ascii="Trebuchet MS" w:eastAsia="Calibri" w:hAnsi="Trebuchet MS" w:cs="Times New Roman"/>
          <w:noProof/>
          <w:color w:val="000000" w:themeColor="text1"/>
        </w:rPr>
        <w:t>iei na</w:t>
      </w:r>
      <w:r w:rsidR="00886412" w:rsidRPr="00C15BF2">
        <w:rPr>
          <w:rFonts w:ascii="Trebuchet MS" w:eastAsia="Calibri" w:hAnsi="Trebuchet MS" w:cs="Times New Roman"/>
          <w:noProof/>
          <w:color w:val="000000" w:themeColor="text1"/>
        </w:rPr>
        <w:t>t</w:t>
      </w:r>
      <w:r w:rsidR="00104DE0" w:rsidRPr="00C15BF2">
        <w:rPr>
          <w:rFonts w:ascii="Trebuchet MS" w:eastAsia="Calibri" w:hAnsi="Trebuchet MS" w:cs="Times New Roman"/>
          <w:noProof/>
          <w:color w:val="000000" w:themeColor="text1"/>
        </w:rPr>
        <w:t xml:space="preserve">ionale </w:t>
      </w:r>
      <w:r w:rsidR="00886412" w:rsidRPr="00C15BF2">
        <w:rPr>
          <w:rFonts w:ascii="Trebuchet MS" w:eastAsia="Calibri" w:hAnsi="Trebuchet MS" w:cs="Times New Roman"/>
          <w:noProof/>
          <w:color w:val="000000" w:themeColor="text1"/>
        </w:rPr>
        <w:t>i</w:t>
      </w:r>
      <w:r w:rsidR="00104DE0" w:rsidRPr="00C15BF2">
        <w:rPr>
          <w:rFonts w:ascii="Trebuchet MS" w:eastAsia="Calibri" w:hAnsi="Trebuchet MS" w:cs="Times New Roman"/>
          <w:noProof/>
          <w:color w:val="000000" w:themeColor="text1"/>
        </w:rPr>
        <w:t>n vigoare;</w:t>
      </w:r>
    </w:p>
    <w:p w:rsidR="00104DE0" w:rsidRDefault="00104DE0" w:rsidP="00333B4D">
      <w:pPr>
        <w:pStyle w:val="ListParagraph"/>
        <w:numPr>
          <w:ilvl w:val="0"/>
          <w:numId w:val="1"/>
        </w:numPr>
        <w:spacing w:after="0"/>
        <w:jc w:val="both"/>
        <w:rPr>
          <w:rFonts w:ascii="Trebuchet MS" w:hAnsi="Trebuchet MS" w:cs="Trebuchet MS"/>
          <w:noProof/>
          <w:color w:val="000000" w:themeColor="text1"/>
        </w:rPr>
      </w:pPr>
      <w:r w:rsidRPr="00C15BF2">
        <w:rPr>
          <w:rFonts w:ascii="Trebuchet MS" w:hAnsi="Trebuchet MS" w:cs="Trebuchet MS"/>
          <w:noProof/>
          <w:color w:val="000000" w:themeColor="text1"/>
        </w:rPr>
        <w:t>ONG-uri definite conform legisla</w:t>
      </w:r>
      <w:r w:rsidR="00886412" w:rsidRPr="00C15BF2">
        <w:rPr>
          <w:rFonts w:ascii="Trebuchet MS" w:hAnsi="Trebuchet MS" w:cs="Trebuchet MS"/>
          <w:noProof/>
          <w:color w:val="000000" w:themeColor="text1"/>
        </w:rPr>
        <w:t>t</w:t>
      </w:r>
      <w:r w:rsidRPr="00C15BF2">
        <w:rPr>
          <w:rFonts w:ascii="Trebuchet MS" w:hAnsi="Trebuchet MS" w:cs="Trebuchet MS"/>
          <w:noProof/>
          <w:color w:val="000000" w:themeColor="text1"/>
        </w:rPr>
        <w:t xml:space="preserve">iei </w:t>
      </w:r>
      <w:r w:rsidR="00886412" w:rsidRPr="00C15BF2">
        <w:rPr>
          <w:rFonts w:ascii="Trebuchet MS" w:hAnsi="Trebuchet MS" w:cs="Trebuchet MS"/>
          <w:noProof/>
          <w:color w:val="000000" w:themeColor="text1"/>
        </w:rPr>
        <w:t>i</w:t>
      </w:r>
      <w:r w:rsidRPr="00C15BF2">
        <w:rPr>
          <w:rFonts w:ascii="Trebuchet MS" w:hAnsi="Trebuchet MS" w:cs="Trebuchet MS"/>
          <w:noProof/>
          <w:color w:val="000000" w:themeColor="text1"/>
        </w:rPr>
        <w:t>n vigoare;</w:t>
      </w:r>
    </w:p>
    <w:p w:rsidR="00A44E48" w:rsidRDefault="007175B7" w:rsidP="00333B4D">
      <w:pPr>
        <w:pStyle w:val="ListParagraph"/>
        <w:numPr>
          <w:ilvl w:val="0"/>
          <w:numId w:val="1"/>
        </w:numPr>
        <w:spacing w:after="0"/>
        <w:jc w:val="both"/>
        <w:rPr>
          <w:rFonts w:ascii="Trebuchet MS" w:hAnsi="Trebuchet MS" w:cs="Trebuchet MS"/>
          <w:noProof/>
          <w:color w:val="000000" w:themeColor="text1"/>
        </w:rPr>
      </w:pPr>
      <w:r>
        <w:rPr>
          <w:rFonts w:ascii="Trebuchet MS" w:hAnsi="Trebuchet MS" w:cs="Trebuchet MS"/>
          <w:noProof/>
          <w:color w:val="000000" w:themeColor="text1"/>
        </w:rPr>
        <w:t>Entități publice</w:t>
      </w:r>
      <w:r w:rsidR="00A44E48">
        <w:rPr>
          <w:rFonts w:ascii="Trebuchet MS" w:hAnsi="Trebuchet MS" w:cs="Trebuchet MS"/>
          <w:noProof/>
          <w:color w:val="000000" w:themeColor="text1"/>
        </w:rPr>
        <w:t xml:space="preserve"> din teritoriul GAL Ștefan cel Mare;</w:t>
      </w:r>
    </w:p>
    <w:p w:rsidR="0019668B" w:rsidRPr="00CD7D1C" w:rsidRDefault="0019668B" w:rsidP="001966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eastAsia="Times New Roman" w:hAnsi="Trebuchet MS" w:cs="Times New Roman"/>
          <w:bCs/>
          <w:i/>
          <w:color w:val="262626" w:themeColor="text1" w:themeTint="D9"/>
          <w:szCs w:val="24"/>
        </w:rPr>
      </w:pPr>
      <w:r w:rsidRPr="00CD7D1C">
        <w:rPr>
          <w:rFonts w:ascii="Trebuchet MS" w:eastAsia="Times New Roman" w:hAnsi="Trebuchet MS" w:cs="Times New Roman"/>
          <w:bCs/>
          <w:i/>
          <w:color w:val="262626" w:themeColor="text1" w:themeTint="D9"/>
          <w:szCs w:val="24"/>
        </w:rPr>
        <w:t>Parteneriat între autoritatea publică locală și un furnizor de servicii sociale;</w:t>
      </w:r>
    </w:p>
    <w:p w:rsidR="0019668B" w:rsidRDefault="0019668B" w:rsidP="001966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eastAsia="Times New Roman" w:hAnsi="Trebuchet MS" w:cs="Times New Roman"/>
          <w:bCs/>
          <w:i/>
          <w:color w:val="262626" w:themeColor="text1" w:themeTint="D9"/>
          <w:szCs w:val="24"/>
        </w:rPr>
      </w:pPr>
      <w:r w:rsidRPr="00CD7D1C">
        <w:rPr>
          <w:rFonts w:ascii="Trebuchet MS" w:eastAsia="Times New Roman" w:hAnsi="Trebuchet MS" w:cs="Times New Roman"/>
          <w:bCs/>
          <w:i/>
          <w:color w:val="262626" w:themeColor="text1" w:themeTint="D9"/>
          <w:szCs w:val="24"/>
        </w:rPr>
        <w:t>Furnizorii de servicii sociale</w:t>
      </w:r>
      <w:r>
        <w:rPr>
          <w:rFonts w:ascii="Trebuchet MS" w:eastAsia="Times New Roman" w:hAnsi="Trebuchet MS" w:cs="Times New Roman"/>
          <w:bCs/>
          <w:i/>
          <w:color w:val="262626" w:themeColor="text1" w:themeTint="D9"/>
          <w:szCs w:val="24"/>
        </w:rPr>
        <w:t xml:space="preserve"> (publici și privați)</w:t>
      </w:r>
      <w:r w:rsidRPr="00CD7D1C">
        <w:rPr>
          <w:rFonts w:ascii="Trebuchet MS" w:eastAsia="Times New Roman" w:hAnsi="Trebuchet MS" w:cs="Times New Roman"/>
          <w:bCs/>
          <w:i/>
          <w:color w:val="262626" w:themeColor="text1" w:themeTint="D9"/>
          <w:szCs w:val="24"/>
        </w:rPr>
        <w:t>;</w:t>
      </w:r>
    </w:p>
    <w:p w:rsidR="0019668B" w:rsidRPr="00CD7D1C" w:rsidRDefault="0019668B" w:rsidP="001966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eastAsia="Times New Roman" w:hAnsi="Trebuchet MS" w:cs="Times New Roman"/>
          <w:bCs/>
          <w:i/>
          <w:color w:val="262626" w:themeColor="text1" w:themeTint="D9"/>
          <w:szCs w:val="24"/>
        </w:rPr>
      </w:pPr>
      <w:r>
        <w:rPr>
          <w:rFonts w:ascii="Trebuchet MS" w:eastAsia="Times New Roman" w:hAnsi="Trebuchet MS" w:cs="Times New Roman"/>
          <w:bCs/>
          <w:i/>
          <w:color w:val="262626" w:themeColor="text1" w:themeTint="D9"/>
          <w:szCs w:val="24"/>
        </w:rPr>
        <w:t>Unitățile de cult;</w:t>
      </w:r>
    </w:p>
    <w:p w:rsidR="0019668B" w:rsidRPr="00C15BF2" w:rsidRDefault="0019668B" w:rsidP="0019668B">
      <w:pPr>
        <w:pStyle w:val="ListParagraph"/>
        <w:numPr>
          <w:ilvl w:val="0"/>
          <w:numId w:val="1"/>
        </w:numPr>
        <w:spacing w:after="0"/>
        <w:jc w:val="both"/>
        <w:rPr>
          <w:rFonts w:ascii="Trebuchet MS" w:hAnsi="Trebuchet MS" w:cs="Trebuchet MS"/>
          <w:noProof/>
          <w:color w:val="000000" w:themeColor="text1"/>
        </w:rPr>
      </w:pPr>
      <w:r w:rsidRPr="00CD7D1C">
        <w:rPr>
          <w:rFonts w:ascii="Trebuchet MS" w:eastAsia="Times New Roman" w:hAnsi="Trebuchet MS" w:cs="Times New Roman"/>
          <w:bCs/>
          <w:i/>
          <w:color w:val="262626" w:themeColor="text1" w:themeTint="D9"/>
          <w:szCs w:val="24"/>
        </w:rPr>
        <w:t xml:space="preserve">Grupul de Acțiune Locală </w:t>
      </w:r>
      <w:r>
        <w:rPr>
          <w:rFonts w:ascii="Trebuchet MS" w:eastAsia="Times New Roman" w:hAnsi="Trebuchet MS" w:cs="Times New Roman"/>
          <w:bCs/>
          <w:i/>
          <w:color w:val="262626" w:themeColor="text1" w:themeTint="D9"/>
          <w:szCs w:val="24"/>
        </w:rPr>
        <w:t xml:space="preserve">Ștefan cel Mare </w:t>
      </w:r>
      <w:r w:rsidRPr="00CD7D1C">
        <w:rPr>
          <w:rFonts w:ascii="Trebuchet MS" w:eastAsia="Times New Roman" w:hAnsi="Trebuchet MS" w:cs="Times New Roman"/>
          <w:bCs/>
          <w:i/>
          <w:color w:val="262626" w:themeColor="text1" w:themeTint="D9"/>
          <w:szCs w:val="24"/>
        </w:rPr>
        <w:t>- în cazul în care nici un alt solicitant nu-și manifestă interesul și se aplică măsuri de evitare a conflictului de interese</w:t>
      </w:r>
      <w:r w:rsidR="002633C9">
        <w:rPr>
          <w:rFonts w:ascii="Trebuchet MS" w:eastAsia="Times New Roman" w:hAnsi="Trebuchet MS" w:cs="Times New Roman"/>
          <w:bCs/>
          <w:i/>
          <w:color w:val="262626" w:themeColor="text1" w:themeTint="D9"/>
          <w:szCs w:val="24"/>
        </w:rPr>
        <w:t>.</w:t>
      </w:r>
    </w:p>
    <w:p w:rsidR="00363E1B" w:rsidRPr="00C15BF2" w:rsidRDefault="00363E1B" w:rsidP="00333B4D">
      <w:pPr>
        <w:pStyle w:val="Default"/>
        <w:spacing w:line="276" w:lineRule="auto"/>
        <w:ind w:left="360"/>
        <w:jc w:val="both"/>
        <w:rPr>
          <w:noProof/>
          <w:color w:val="000000" w:themeColor="text1"/>
          <w:sz w:val="8"/>
          <w:szCs w:val="22"/>
          <w:lang w:val="ro-RO"/>
        </w:rPr>
      </w:pPr>
    </w:p>
    <w:p w:rsidR="00C15BF2" w:rsidRPr="00484778" w:rsidRDefault="00D33BC5" w:rsidP="00484778">
      <w:pPr>
        <w:spacing w:after="0" w:line="276" w:lineRule="auto"/>
        <w:jc w:val="both"/>
        <w:rPr>
          <w:rFonts w:ascii="Trebuchet MS" w:hAnsi="Trebuchet MS" w:cs="Trebuchet MS"/>
          <w:b/>
          <w:noProof/>
          <w:color w:val="000000" w:themeColor="text1"/>
          <w:lang w:val="ro-RO"/>
        </w:rPr>
      </w:pPr>
      <w:r w:rsidRPr="00C15BF2">
        <w:rPr>
          <w:rFonts w:ascii="Trebuchet MS" w:hAnsi="Trebuchet MS" w:cs="Trebuchet MS"/>
          <w:b/>
          <w:noProof/>
          <w:color w:val="000000" w:themeColor="text1"/>
          <w:lang w:val="ro-RO"/>
        </w:rPr>
        <w:t>Beneficiari indirec</w:t>
      </w:r>
      <w:r w:rsidR="00886412" w:rsidRPr="00C15BF2">
        <w:rPr>
          <w:rFonts w:ascii="Trebuchet MS" w:hAnsi="Trebuchet MS" w:cs="Trebuchet MS"/>
          <w:b/>
          <w:noProof/>
          <w:color w:val="000000" w:themeColor="text1"/>
          <w:lang w:val="ro-RO"/>
        </w:rPr>
        <w:t>t</w:t>
      </w:r>
      <w:r w:rsidRPr="00C15BF2">
        <w:rPr>
          <w:rFonts w:ascii="Trebuchet MS" w:hAnsi="Trebuchet MS" w:cs="Trebuchet MS"/>
          <w:b/>
          <w:noProof/>
          <w:color w:val="000000" w:themeColor="text1"/>
          <w:lang w:val="ro-RO"/>
        </w:rPr>
        <w:t>i:</w:t>
      </w:r>
    </w:p>
    <w:p w:rsidR="00484778" w:rsidRDefault="00484778" w:rsidP="00C15BF2">
      <w:pPr>
        <w:pStyle w:val="Default"/>
        <w:numPr>
          <w:ilvl w:val="0"/>
          <w:numId w:val="8"/>
        </w:numPr>
        <w:spacing w:line="276" w:lineRule="auto"/>
        <w:jc w:val="both"/>
        <w:rPr>
          <w:noProof/>
          <w:color w:val="000000" w:themeColor="text1"/>
          <w:sz w:val="22"/>
          <w:szCs w:val="22"/>
          <w:lang w:val="ro-RO"/>
        </w:rPr>
      </w:pPr>
      <w:r w:rsidRPr="00C15BF2">
        <w:rPr>
          <w:noProof/>
          <w:color w:val="000000" w:themeColor="text1"/>
          <w:sz w:val="22"/>
          <w:szCs w:val="22"/>
          <w:lang w:val="ro-RO"/>
        </w:rPr>
        <w:t>Populatia roma din teritoriul GAL care beneficiaza de servicii imbunatatite</w:t>
      </w:r>
      <w:r>
        <w:rPr>
          <w:noProof/>
          <w:color w:val="000000" w:themeColor="text1"/>
          <w:sz w:val="22"/>
          <w:szCs w:val="22"/>
          <w:lang w:val="ro-RO"/>
        </w:rPr>
        <w:t>.</w:t>
      </w:r>
    </w:p>
    <w:p w:rsidR="00C15BF2" w:rsidRPr="00C15BF2" w:rsidRDefault="00C15BF2" w:rsidP="00C15BF2">
      <w:pPr>
        <w:pStyle w:val="Default"/>
        <w:numPr>
          <w:ilvl w:val="0"/>
          <w:numId w:val="8"/>
        </w:numPr>
        <w:spacing w:line="276" w:lineRule="auto"/>
        <w:jc w:val="both"/>
        <w:rPr>
          <w:noProof/>
          <w:color w:val="000000" w:themeColor="text1"/>
          <w:sz w:val="22"/>
          <w:szCs w:val="22"/>
          <w:lang w:val="ro-RO"/>
        </w:rPr>
      </w:pPr>
      <w:r>
        <w:rPr>
          <w:noProof/>
          <w:color w:val="000000" w:themeColor="text1"/>
          <w:sz w:val="22"/>
          <w:szCs w:val="22"/>
          <w:lang w:val="ro-RO"/>
        </w:rPr>
        <w:t>Populația marginalizată din teritoriul GAL Ștefan cel Mare.</w:t>
      </w:r>
    </w:p>
    <w:p w:rsidR="003832E7" w:rsidRPr="00C15BF2" w:rsidRDefault="003832E7" w:rsidP="00333B4D">
      <w:pPr>
        <w:pStyle w:val="Default"/>
        <w:spacing w:line="276" w:lineRule="auto"/>
        <w:jc w:val="both"/>
        <w:rPr>
          <w:noProof/>
          <w:color w:val="000000" w:themeColor="text1"/>
          <w:sz w:val="22"/>
          <w:szCs w:val="22"/>
          <w:lang w:val="ro-RO"/>
        </w:rPr>
      </w:pPr>
    </w:p>
    <w:p w:rsidR="00104DE0" w:rsidRPr="00C15BF2" w:rsidRDefault="00EA2AD3" w:rsidP="00333B4D">
      <w:pPr>
        <w:pStyle w:val="Default"/>
        <w:shd w:val="clear" w:color="auto" w:fill="F2DBDB" w:themeFill="accent2" w:themeFillTint="33"/>
        <w:spacing w:line="276" w:lineRule="auto"/>
        <w:jc w:val="both"/>
        <w:rPr>
          <w:b/>
          <w:noProof/>
          <w:color w:val="000000" w:themeColor="text1"/>
          <w:sz w:val="22"/>
          <w:szCs w:val="22"/>
          <w:lang w:val="ro-RO"/>
        </w:rPr>
      </w:pPr>
      <w:r w:rsidRPr="00C15BF2">
        <w:rPr>
          <w:b/>
          <w:noProof/>
          <w:color w:val="000000" w:themeColor="text1"/>
          <w:sz w:val="22"/>
          <w:szCs w:val="22"/>
          <w:lang w:val="ro-RO"/>
        </w:rPr>
        <w:t>5. Tip de sprijin</w:t>
      </w:r>
    </w:p>
    <w:p w:rsidR="00363E1B" w:rsidRPr="00C15BF2" w:rsidRDefault="00363E1B" w:rsidP="00333B4D">
      <w:pPr>
        <w:pStyle w:val="Default"/>
        <w:spacing w:line="276" w:lineRule="auto"/>
        <w:jc w:val="both"/>
        <w:rPr>
          <w:noProof/>
          <w:color w:val="000000" w:themeColor="text1"/>
          <w:sz w:val="8"/>
          <w:szCs w:val="22"/>
          <w:lang w:val="ro-RO"/>
        </w:rPr>
      </w:pPr>
    </w:p>
    <w:p w:rsidR="00104DE0" w:rsidRPr="00C15BF2" w:rsidRDefault="00104DE0" w:rsidP="00333B4D">
      <w:pPr>
        <w:pStyle w:val="Default"/>
        <w:spacing w:line="276" w:lineRule="auto"/>
        <w:jc w:val="both"/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</w:pPr>
      <w:r w:rsidRPr="00C15BF2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 xml:space="preserve">Rambursarea costurilor eligibile suportate </w:t>
      </w:r>
      <w:r w:rsidR="00886412" w:rsidRPr="00C15BF2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s</w:t>
      </w:r>
      <w:r w:rsidRPr="00C15BF2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i pl</w:t>
      </w:r>
      <w:r w:rsidR="00886412" w:rsidRPr="00C15BF2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a</w:t>
      </w:r>
      <w:r w:rsidRPr="00C15BF2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tite efectiv</w:t>
      </w:r>
      <w:r w:rsidR="00D33BC5" w:rsidRPr="00C15BF2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.</w:t>
      </w:r>
    </w:p>
    <w:p w:rsidR="00D26BA2" w:rsidRPr="00C15BF2" w:rsidRDefault="00D26BA2" w:rsidP="00333B4D">
      <w:pPr>
        <w:pStyle w:val="Default"/>
        <w:spacing w:line="276" w:lineRule="auto"/>
        <w:jc w:val="both"/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</w:pPr>
      <w:r w:rsidRPr="00C15BF2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Pl</w:t>
      </w:r>
      <w:r w:rsidR="00886412" w:rsidRPr="00C15BF2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at</w:t>
      </w:r>
      <w:r w:rsidRPr="00C15BF2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 xml:space="preserve">i </w:t>
      </w:r>
      <w:r w:rsidR="00886412" w:rsidRPr="00C15BF2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i</w:t>
      </w:r>
      <w:r w:rsidRPr="00C15BF2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n avans, cu condi</w:t>
      </w:r>
      <w:r w:rsidR="00886412" w:rsidRPr="00C15BF2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t</w:t>
      </w:r>
      <w:r w:rsidRPr="00C15BF2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ia constituirii unei garan</w:t>
      </w:r>
      <w:r w:rsidR="00886412" w:rsidRPr="00C15BF2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t</w:t>
      </w:r>
      <w:r w:rsidRPr="00C15BF2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ii bancare sau a unei garan</w:t>
      </w:r>
      <w:r w:rsidR="00886412" w:rsidRPr="00C15BF2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t</w:t>
      </w:r>
      <w:r w:rsidRPr="00C15BF2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ii echivalente corespunz</w:t>
      </w:r>
      <w:r w:rsidR="00886412" w:rsidRPr="00C15BF2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a</w:t>
      </w:r>
      <w:r w:rsidRPr="00C15BF2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 xml:space="preserve">toare procentului de 100 % din valoarea avansului, </w:t>
      </w:r>
      <w:r w:rsidR="00886412" w:rsidRPr="00C15BF2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i</w:t>
      </w:r>
      <w:r w:rsidRPr="00C15BF2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 xml:space="preserve">n conformitate cu art. 45 (4) </w:t>
      </w:r>
      <w:r w:rsidR="00886412" w:rsidRPr="00C15BF2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s</w:t>
      </w:r>
      <w:r w:rsidRPr="00C15BF2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i art. 63 ale Reg. (UE) nr. 1305/2013.</w:t>
      </w:r>
    </w:p>
    <w:p w:rsidR="003832E7" w:rsidRPr="00C15BF2" w:rsidRDefault="003832E7" w:rsidP="00333B4D">
      <w:pPr>
        <w:pStyle w:val="Default"/>
        <w:spacing w:line="276" w:lineRule="auto"/>
        <w:jc w:val="both"/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</w:pPr>
    </w:p>
    <w:p w:rsidR="00EA2AD3" w:rsidRPr="00C15BF2" w:rsidRDefault="00EA2AD3" w:rsidP="00333B4D">
      <w:pPr>
        <w:pStyle w:val="Default"/>
        <w:shd w:val="clear" w:color="auto" w:fill="F2DBDB" w:themeFill="accent2" w:themeFillTint="33"/>
        <w:spacing w:line="276" w:lineRule="auto"/>
        <w:jc w:val="both"/>
        <w:rPr>
          <w:b/>
          <w:noProof/>
          <w:color w:val="000000" w:themeColor="text1"/>
          <w:sz w:val="22"/>
          <w:szCs w:val="22"/>
          <w:lang w:val="ro-RO"/>
        </w:rPr>
      </w:pPr>
      <w:r w:rsidRPr="00C15BF2">
        <w:rPr>
          <w:b/>
          <w:noProof/>
          <w:color w:val="000000" w:themeColor="text1"/>
          <w:sz w:val="22"/>
          <w:szCs w:val="22"/>
          <w:lang w:val="ro-RO"/>
        </w:rPr>
        <w:t>6. Tipuri de ac</w:t>
      </w:r>
      <w:r w:rsidR="00886412" w:rsidRPr="00C15BF2">
        <w:rPr>
          <w:b/>
          <w:noProof/>
          <w:color w:val="000000" w:themeColor="text1"/>
          <w:sz w:val="22"/>
          <w:szCs w:val="22"/>
          <w:lang w:val="ro-RO"/>
        </w:rPr>
        <w:t>t</w:t>
      </w:r>
      <w:r w:rsidRPr="00C15BF2">
        <w:rPr>
          <w:b/>
          <w:noProof/>
          <w:color w:val="000000" w:themeColor="text1"/>
          <w:sz w:val="22"/>
          <w:szCs w:val="22"/>
          <w:lang w:val="ro-RO"/>
        </w:rPr>
        <w:t xml:space="preserve">iuni eligibile </w:t>
      </w:r>
      <w:r w:rsidR="00886412" w:rsidRPr="00C15BF2">
        <w:rPr>
          <w:b/>
          <w:noProof/>
          <w:color w:val="000000" w:themeColor="text1"/>
          <w:sz w:val="22"/>
          <w:szCs w:val="22"/>
          <w:lang w:val="ro-RO"/>
        </w:rPr>
        <w:t>s</w:t>
      </w:r>
      <w:r w:rsidRPr="00C15BF2">
        <w:rPr>
          <w:b/>
          <w:noProof/>
          <w:color w:val="000000" w:themeColor="text1"/>
          <w:sz w:val="22"/>
          <w:szCs w:val="22"/>
          <w:lang w:val="ro-RO"/>
        </w:rPr>
        <w:t>i neeligibile</w:t>
      </w:r>
    </w:p>
    <w:p w:rsidR="00363E1B" w:rsidRPr="00C15BF2" w:rsidRDefault="00363E1B" w:rsidP="00333B4D">
      <w:pPr>
        <w:pStyle w:val="Default"/>
        <w:spacing w:line="276" w:lineRule="auto"/>
        <w:jc w:val="both"/>
        <w:rPr>
          <w:noProof/>
          <w:color w:val="000000" w:themeColor="text1"/>
          <w:sz w:val="8"/>
          <w:szCs w:val="22"/>
          <w:lang w:val="ro-RO"/>
        </w:rPr>
      </w:pPr>
    </w:p>
    <w:p w:rsidR="00EA2AD3" w:rsidRPr="00C15BF2" w:rsidRDefault="00EA2AD3" w:rsidP="00333B4D">
      <w:pPr>
        <w:pStyle w:val="Default"/>
        <w:spacing w:line="276" w:lineRule="auto"/>
        <w:jc w:val="both"/>
        <w:rPr>
          <w:b/>
          <w:noProof/>
          <w:color w:val="000000" w:themeColor="text1"/>
          <w:sz w:val="22"/>
          <w:szCs w:val="22"/>
          <w:lang w:val="ro-RO"/>
        </w:rPr>
      </w:pPr>
      <w:r w:rsidRPr="00C15BF2">
        <w:rPr>
          <w:b/>
          <w:noProof/>
          <w:color w:val="000000" w:themeColor="text1"/>
          <w:sz w:val="22"/>
          <w:szCs w:val="22"/>
          <w:lang w:val="ro-RO"/>
        </w:rPr>
        <w:t>Ac</w:t>
      </w:r>
      <w:r w:rsidR="00886412" w:rsidRPr="00C15BF2">
        <w:rPr>
          <w:b/>
          <w:noProof/>
          <w:color w:val="000000" w:themeColor="text1"/>
          <w:sz w:val="22"/>
          <w:szCs w:val="22"/>
          <w:lang w:val="ro-RO"/>
        </w:rPr>
        <w:t>t</w:t>
      </w:r>
      <w:r w:rsidRPr="00C15BF2">
        <w:rPr>
          <w:b/>
          <w:noProof/>
          <w:color w:val="000000" w:themeColor="text1"/>
          <w:sz w:val="22"/>
          <w:szCs w:val="22"/>
          <w:lang w:val="ro-RO"/>
        </w:rPr>
        <w:t>iuni eligibile</w:t>
      </w:r>
      <w:r w:rsidR="003D4A04" w:rsidRPr="00C15BF2">
        <w:rPr>
          <w:b/>
          <w:noProof/>
          <w:color w:val="000000" w:themeColor="text1"/>
          <w:sz w:val="22"/>
          <w:szCs w:val="22"/>
          <w:lang w:val="ro-RO"/>
        </w:rPr>
        <w:t xml:space="preserve"> pentru componenta de investitii</w:t>
      </w:r>
      <w:r w:rsidRPr="00C15BF2">
        <w:rPr>
          <w:b/>
          <w:noProof/>
          <w:color w:val="000000" w:themeColor="text1"/>
          <w:sz w:val="22"/>
          <w:szCs w:val="22"/>
          <w:lang w:val="ro-RO"/>
        </w:rPr>
        <w:t>:</w:t>
      </w:r>
    </w:p>
    <w:p w:rsidR="00104DE0" w:rsidRPr="00D76809" w:rsidRDefault="00886412" w:rsidP="00333B4D">
      <w:pPr>
        <w:pStyle w:val="Default"/>
        <w:numPr>
          <w:ilvl w:val="0"/>
          <w:numId w:val="4"/>
        </w:numPr>
        <w:spacing w:line="276" w:lineRule="auto"/>
        <w:jc w:val="both"/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</w:pPr>
      <w:r w:rsidRPr="00D76809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I</w:t>
      </w:r>
      <w:r w:rsidR="00104DE0" w:rsidRPr="00D76809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nfiin</w:t>
      </w:r>
      <w:r w:rsidRPr="00D76809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t</w:t>
      </w:r>
      <w:r w:rsidR="00104DE0" w:rsidRPr="00D76809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area,</w:t>
      </w:r>
      <w:r w:rsidR="003832E7" w:rsidRPr="00D76809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 xml:space="preserve"> </w:t>
      </w:r>
      <w:r w:rsidR="00104DE0" w:rsidRPr="00D76809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amenajarea spa</w:t>
      </w:r>
      <w:r w:rsidRPr="00D76809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t</w:t>
      </w:r>
      <w:r w:rsidR="00104DE0" w:rsidRPr="00D76809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iilor publice de recreere pentru popula</w:t>
      </w:r>
      <w:r w:rsidRPr="00D76809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t</w:t>
      </w:r>
      <w:r w:rsidR="00104DE0" w:rsidRPr="00D76809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 xml:space="preserve">ia </w:t>
      </w:r>
      <w:r w:rsidR="00045569" w:rsidRPr="00D76809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 xml:space="preserve"> din teritoriul GAL Ștefan cel Mare</w:t>
      </w:r>
      <w:r w:rsidR="00ED4B4F" w:rsidRPr="00D76809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 xml:space="preserve">din comunitatile de romi </w:t>
      </w:r>
      <w:r w:rsidR="00104DE0" w:rsidRPr="00D76809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(parcuri,</w:t>
      </w:r>
      <w:r w:rsidR="003832E7" w:rsidRPr="00D76809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 xml:space="preserve"> </w:t>
      </w:r>
      <w:r w:rsidR="00104DE0" w:rsidRPr="00D76809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spa</w:t>
      </w:r>
      <w:r w:rsidRPr="00D76809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t</w:t>
      </w:r>
      <w:r w:rsidR="00104DE0" w:rsidRPr="00D76809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ii de joac</w:t>
      </w:r>
      <w:r w:rsidRPr="00D76809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a</w:t>
      </w:r>
      <w:r w:rsidR="00104DE0" w:rsidRPr="00D76809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 xml:space="preserve"> pentru copii, terenuri de sport etc</w:t>
      </w:r>
      <w:r w:rsidR="003832E7" w:rsidRPr="00D76809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.</w:t>
      </w:r>
      <w:r w:rsidR="00104DE0" w:rsidRPr="00D76809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)</w:t>
      </w:r>
      <w:r w:rsidR="003832E7" w:rsidRPr="00D76809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;</w:t>
      </w:r>
    </w:p>
    <w:p w:rsidR="00104DE0" w:rsidRPr="00D76809" w:rsidRDefault="00104DE0" w:rsidP="00333B4D">
      <w:pPr>
        <w:pStyle w:val="Default"/>
        <w:numPr>
          <w:ilvl w:val="0"/>
          <w:numId w:val="4"/>
        </w:numPr>
        <w:spacing w:line="276" w:lineRule="auto"/>
        <w:jc w:val="both"/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</w:pPr>
      <w:r w:rsidRPr="00D76809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Renovarea cl</w:t>
      </w:r>
      <w:r w:rsidR="00886412" w:rsidRPr="00D76809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a</w:t>
      </w:r>
      <w:r w:rsidRPr="00D76809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di</w:t>
      </w:r>
      <w:r w:rsidR="0000327A" w:rsidRPr="00D76809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 xml:space="preserve">rilor publice </w:t>
      </w:r>
      <w:r w:rsidR="00886412" w:rsidRPr="00D76809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s</w:t>
      </w:r>
      <w:r w:rsidR="0000327A" w:rsidRPr="00D76809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 xml:space="preserve">i amenajarea de </w:t>
      </w:r>
      <w:r w:rsidRPr="00D76809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parc</w:t>
      </w:r>
      <w:r w:rsidR="00886412" w:rsidRPr="00D76809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a</w:t>
      </w:r>
      <w:r w:rsidRPr="00D76809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ri, pie</w:t>
      </w:r>
      <w:r w:rsidR="00886412" w:rsidRPr="00D76809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t</w:t>
      </w:r>
      <w:r w:rsidRPr="00D76809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e, spa</w:t>
      </w:r>
      <w:r w:rsidR="00886412" w:rsidRPr="00D76809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t</w:t>
      </w:r>
      <w:r w:rsidRPr="00D76809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ii pentru organizarea de t</w:t>
      </w:r>
      <w:r w:rsidR="00886412" w:rsidRPr="00D76809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a</w:t>
      </w:r>
      <w:r w:rsidRPr="00D76809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rguri etc.)</w:t>
      </w:r>
      <w:r w:rsidR="00AD79D6" w:rsidRPr="00D76809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 xml:space="preserve"> in comunitatile cu populatie semnificativa de romi</w:t>
      </w:r>
      <w:r w:rsidR="003832E7" w:rsidRPr="00D76809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;</w:t>
      </w:r>
      <w:r w:rsidR="00AD79D6" w:rsidRPr="00D76809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 xml:space="preserve"> </w:t>
      </w:r>
    </w:p>
    <w:p w:rsidR="00D26BA2" w:rsidRPr="00D76809" w:rsidRDefault="00D26BA2" w:rsidP="00333B4D">
      <w:pPr>
        <w:pStyle w:val="Default"/>
        <w:numPr>
          <w:ilvl w:val="0"/>
          <w:numId w:val="3"/>
        </w:numPr>
        <w:spacing w:line="276" w:lineRule="auto"/>
        <w:jc w:val="both"/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</w:pPr>
      <w:r w:rsidRPr="00D76809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Achizi</w:t>
      </w:r>
      <w:r w:rsidR="00886412" w:rsidRPr="00D76809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t</w:t>
      </w:r>
      <w:r w:rsidRPr="00D76809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 xml:space="preserve">ionarea de utilaje </w:t>
      </w:r>
      <w:r w:rsidR="00886412" w:rsidRPr="00D76809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s</w:t>
      </w:r>
      <w:r w:rsidRPr="00D76809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i echipamente pentru serviciile publice pentru deservirea comunitatilor de romi;</w:t>
      </w:r>
    </w:p>
    <w:p w:rsidR="00D26BA2" w:rsidRPr="00D76809" w:rsidRDefault="00886412" w:rsidP="00333B4D">
      <w:pPr>
        <w:pStyle w:val="Default"/>
        <w:numPr>
          <w:ilvl w:val="0"/>
          <w:numId w:val="3"/>
        </w:numPr>
        <w:spacing w:line="276" w:lineRule="auto"/>
        <w:jc w:val="both"/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</w:pPr>
      <w:r w:rsidRPr="00D76809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I</w:t>
      </w:r>
      <w:r w:rsidR="00D26BA2" w:rsidRPr="00D76809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nfiin</w:t>
      </w:r>
      <w:r w:rsidRPr="00D76809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t</w:t>
      </w:r>
      <w:r w:rsidR="00D26BA2" w:rsidRPr="00D76809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 xml:space="preserve">area </w:t>
      </w:r>
      <w:r w:rsidRPr="00D76809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s</w:t>
      </w:r>
      <w:r w:rsidR="00D26BA2" w:rsidRPr="00D76809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i modernizarea (inclusiv dotarea) gr</w:t>
      </w:r>
      <w:r w:rsidRPr="00D76809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a</w:t>
      </w:r>
      <w:r w:rsidR="00D26BA2" w:rsidRPr="00D76809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dini</w:t>
      </w:r>
      <w:r w:rsidRPr="00D76809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t</w:t>
      </w:r>
      <w:r w:rsidR="00D26BA2" w:rsidRPr="00D76809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 xml:space="preserve">elor, numai a celor din afara incintei </w:t>
      </w:r>
      <w:r w:rsidRPr="00D76809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s</w:t>
      </w:r>
      <w:r w:rsidR="00D26BA2" w:rsidRPr="00D76809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colilor din</w:t>
      </w:r>
      <w:r w:rsidR="00045569" w:rsidRPr="00D76809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 xml:space="preserve"> teritoriul GAL Ștefan cel Mare</w:t>
      </w:r>
      <w:r w:rsidR="00D26BA2" w:rsidRPr="00D76809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 xml:space="preserve">, inclusiv demolarea, </w:t>
      </w:r>
      <w:r w:rsidRPr="00D76809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i</w:t>
      </w:r>
      <w:r w:rsidR="00D26BA2" w:rsidRPr="00D76809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 xml:space="preserve">n cazul </w:t>
      </w:r>
      <w:r w:rsidRPr="00D76809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i</w:t>
      </w:r>
      <w:r w:rsidR="00D26BA2" w:rsidRPr="00D76809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n care expertiza tehnic</w:t>
      </w:r>
      <w:r w:rsidRPr="00D76809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a</w:t>
      </w:r>
      <w:r w:rsidR="00D26BA2" w:rsidRPr="00D76809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 xml:space="preserve"> o recomand</w:t>
      </w:r>
      <w:r w:rsidRPr="00D76809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a</w:t>
      </w:r>
      <w:r w:rsidR="00D26BA2" w:rsidRPr="00D76809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 xml:space="preserve">, </w:t>
      </w:r>
      <w:r w:rsidRPr="00D76809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i</w:t>
      </w:r>
      <w:r w:rsidR="00D26BA2" w:rsidRPr="00D76809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n comunit</w:t>
      </w:r>
      <w:r w:rsidRPr="00D76809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at</w:t>
      </w:r>
      <w:r w:rsidR="00D26BA2" w:rsidRPr="00D76809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 xml:space="preserve">ile de romi; </w:t>
      </w:r>
    </w:p>
    <w:p w:rsidR="00D26BA2" w:rsidRPr="00D76809" w:rsidRDefault="00886412" w:rsidP="00AE6F0A">
      <w:pPr>
        <w:pStyle w:val="Default"/>
        <w:numPr>
          <w:ilvl w:val="0"/>
          <w:numId w:val="3"/>
        </w:numPr>
        <w:spacing w:line="276" w:lineRule="auto"/>
        <w:jc w:val="both"/>
        <w:rPr>
          <w:rFonts w:eastAsia="Calibri" w:cs="Times New Roman"/>
          <w:noProof/>
          <w:color w:val="000000" w:themeColor="text1"/>
          <w:spacing w:val="-6"/>
          <w:sz w:val="22"/>
          <w:szCs w:val="22"/>
          <w:lang w:val="ro-RO"/>
        </w:rPr>
      </w:pPr>
      <w:r w:rsidRPr="00D76809">
        <w:rPr>
          <w:rFonts w:eastAsia="Calibri" w:cs="Times New Roman"/>
          <w:noProof/>
          <w:color w:val="000000" w:themeColor="text1"/>
          <w:spacing w:val="-6"/>
          <w:sz w:val="22"/>
          <w:szCs w:val="22"/>
          <w:lang w:val="ro-RO"/>
        </w:rPr>
        <w:lastRenderedPageBreak/>
        <w:t>I</w:t>
      </w:r>
      <w:r w:rsidR="00D26BA2" w:rsidRPr="00D76809">
        <w:rPr>
          <w:rFonts w:eastAsia="Calibri" w:cs="Times New Roman"/>
          <w:noProof/>
          <w:color w:val="000000" w:themeColor="text1"/>
          <w:spacing w:val="-6"/>
          <w:sz w:val="22"/>
          <w:szCs w:val="22"/>
          <w:lang w:val="ro-RO"/>
        </w:rPr>
        <w:t>nfiin</w:t>
      </w:r>
      <w:r w:rsidRPr="00D76809">
        <w:rPr>
          <w:rFonts w:eastAsia="Calibri" w:cs="Times New Roman"/>
          <w:noProof/>
          <w:color w:val="000000" w:themeColor="text1"/>
          <w:spacing w:val="-6"/>
          <w:sz w:val="22"/>
          <w:szCs w:val="22"/>
          <w:lang w:val="ro-RO"/>
        </w:rPr>
        <w:t>t</w:t>
      </w:r>
      <w:r w:rsidR="00D26BA2" w:rsidRPr="00D76809">
        <w:rPr>
          <w:rFonts w:eastAsia="Calibri" w:cs="Times New Roman"/>
          <w:noProof/>
          <w:color w:val="000000" w:themeColor="text1"/>
          <w:spacing w:val="-6"/>
          <w:sz w:val="22"/>
          <w:szCs w:val="22"/>
          <w:lang w:val="ro-RO"/>
        </w:rPr>
        <w:t xml:space="preserve">area </w:t>
      </w:r>
      <w:r w:rsidRPr="00D76809">
        <w:rPr>
          <w:rFonts w:eastAsia="Calibri" w:cs="Times New Roman"/>
          <w:noProof/>
          <w:color w:val="000000" w:themeColor="text1"/>
          <w:spacing w:val="-6"/>
          <w:sz w:val="22"/>
          <w:szCs w:val="22"/>
          <w:lang w:val="ro-RO"/>
        </w:rPr>
        <w:t>s</w:t>
      </w:r>
      <w:r w:rsidR="00D26BA2" w:rsidRPr="00D76809">
        <w:rPr>
          <w:rFonts w:eastAsia="Calibri" w:cs="Times New Roman"/>
          <w:noProof/>
          <w:color w:val="000000" w:themeColor="text1"/>
          <w:spacing w:val="-6"/>
          <w:sz w:val="22"/>
          <w:szCs w:val="22"/>
          <w:lang w:val="ro-RO"/>
        </w:rPr>
        <w:t>i modernizarea (inclusiv dotarea) cre</w:t>
      </w:r>
      <w:r w:rsidRPr="00D76809">
        <w:rPr>
          <w:rFonts w:eastAsia="Calibri" w:cs="Times New Roman"/>
          <w:noProof/>
          <w:color w:val="000000" w:themeColor="text1"/>
          <w:spacing w:val="-6"/>
          <w:sz w:val="22"/>
          <w:szCs w:val="22"/>
          <w:lang w:val="ro-RO"/>
        </w:rPr>
        <w:t>s</w:t>
      </w:r>
      <w:r w:rsidR="00D26BA2" w:rsidRPr="00D76809">
        <w:rPr>
          <w:rFonts w:eastAsia="Calibri" w:cs="Times New Roman"/>
          <w:noProof/>
          <w:color w:val="000000" w:themeColor="text1"/>
          <w:spacing w:val="-6"/>
          <w:sz w:val="22"/>
          <w:szCs w:val="22"/>
          <w:lang w:val="ro-RO"/>
        </w:rPr>
        <w:t xml:space="preserve">elor precum </w:t>
      </w:r>
      <w:r w:rsidRPr="00D76809">
        <w:rPr>
          <w:rFonts w:eastAsia="Calibri" w:cs="Times New Roman"/>
          <w:noProof/>
          <w:color w:val="000000" w:themeColor="text1"/>
          <w:spacing w:val="-6"/>
          <w:sz w:val="22"/>
          <w:szCs w:val="22"/>
          <w:lang w:val="ro-RO"/>
        </w:rPr>
        <w:t>s</w:t>
      </w:r>
      <w:r w:rsidR="00D26BA2" w:rsidRPr="00D76809">
        <w:rPr>
          <w:rFonts w:eastAsia="Calibri" w:cs="Times New Roman"/>
          <w:noProof/>
          <w:color w:val="000000" w:themeColor="text1"/>
          <w:spacing w:val="-6"/>
          <w:sz w:val="22"/>
          <w:szCs w:val="22"/>
          <w:lang w:val="ro-RO"/>
        </w:rPr>
        <w:t>i a infrastructurii de tip af</w:t>
      </w:r>
      <w:r w:rsidR="00AE6F0A" w:rsidRPr="00D76809">
        <w:rPr>
          <w:rFonts w:eastAsia="Calibri" w:cs="Times New Roman"/>
          <w:noProof/>
          <w:color w:val="000000" w:themeColor="text1"/>
          <w:spacing w:val="-6"/>
          <w:sz w:val="22"/>
          <w:szCs w:val="22"/>
          <w:lang w:val="ro-RO"/>
        </w:rPr>
        <w:softHyphen/>
      </w:r>
      <w:r w:rsidR="00D26BA2" w:rsidRPr="00D76809">
        <w:rPr>
          <w:rFonts w:eastAsia="Calibri" w:cs="Times New Roman"/>
          <w:noProof/>
          <w:color w:val="000000" w:themeColor="text1"/>
          <w:spacing w:val="-6"/>
          <w:sz w:val="22"/>
          <w:szCs w:val="22"/>
          <w:lang w:val="ro-RO"/>
        </w:rPr>
        <w:t xml:space="preserve">ter-school, numai a celor din afara incintei </w:t>
      </w:r>
      <w:r w:rsidRPr="00D76809">
        <w:rPr>
          <w:rFonts w:eastAsia="Calibri" w:cs="Times New Roman"/>
          <w:noProof/>
          <w:color w:val="000000" w:themeColor="text1"/>
          <w:spacing w:val="-6"/>
          <w:sz w:val="22"/>
          <w:szCs w:val="22"/>
          <w:lang w:val="ro-RO"/>
        </w:rPr>
        <w:t>s</w:t>
      </w:r>
      <w:r w:rsidR="00D26BA2" w:rsidRPr="00D76809">
        <w:rPr>
          <w:rFonts w:eastAsia="Calibri" w:cs="Times New Roman"/>
          <w:noProof/>
          <w:color w:val="000000" w:themeColor="text1"/>
          <w:spacing w:val="-6"/>
          <w:sz w:val="22"/>
          <w:szCs w:val="22"/>
          <w:lang w:val="ro-RO"/>
        </w:rPr>
        <w:t>colilor din</w:t>
      </w:r>
      <w:r w:rsidR="00F138B7" w:rsidRPr="00D76809">
        <w:rPr>
          <w:rFonts w:eastAsia="Calibri" w:cs="Times New Roman"/>
          <w:noProof/>
          <w:color w:val="000000" w:themeColor="text1"/>
          <w:spacing w:val="-6"/>
          <w:sz w:val="22"/>
          <w:szCs w:val="22"/>
          <w:lang w:val="ro-RO"/>
        </w:rPr>
        <w:t xml:space="preserve"> din teritoriul GAL Ștefan cel Mare</w:t>
      </w:r>
      <w:r w:rsidR="00D26BA2" w:rsidRPr="00D76809">
        <w:rPr>
          <w:rFonts w:eastAsia="Calibri" w:cs="Times New Roman"/>
          <w:noProof/>
          <w:color w:val="000000" w:themeColor="text1"/>
          <w:spacing w:val="-6"/>
          <w:sz w:val="22"/>
          <w:szCs w:val="22"/>
          <w:lang w:val="ro-RO"/>
        </w:rPr>
        <w:t xml:space="preserve">, </w:t>
      </w:r>
      <w:r w:rsidRPr="00D76809">
        <w:rPr>
          <w:rFonts w:eastAsia="Calibri" w:cs="Times New Roman"/>
          <w:noProof/>
          <w:color w:val="000000" w:themeColor="text1"/>
          <w:spacing w:val="-6"/>
          <w:sz w:val="22"/>
          <w:szCs w:val="22"/>
          <w:lang w:val="ro-RO"/>
        </w:rPr>
        <w:t>i</w:t>
      </w:r>
      <w:r w:rsidR="00D26BA2" w:rsidRPr="00D76809">
        <w:rPr>
          <w:rFonts w:eastAsia="Calibri" w:cs="Times New Roman"/>
          <w:noProof/>
          <w:color w:val="000000" w:themeColor="text1"/>
          <w:spacing w:val="-6"/>
          <w:sz w:val="22"/>
          <w:szCs w:val="22"/>
          <w:lang w:val="ro-RO"/>
        </w:rPr>
        <w:t>n comunit</w:t>
      </w:r>
      <w:r w:rsidRPr="00D76809">
        <w:rPr>
          <w:rFonts w:eastAsia="Calibri" w:cs="Times New Roman"/>
          <w:noProof/>
          <w:color w:val="000000" w:themeColor="text1"/>
          <w:spacing w:val="-6"/>
          <w:sz w:val="22"/>
          <w:szCs w:val="22"/>
          <w:lang w:val="ro-RO"/>
        </w:rPr>
        <w:t>at</w:t>
      </w:r>
      <w:r w:rsidR="00D26BA2" w:rsidRPr="00D76809">
        <w:rPr>
          <w:rFonts w:eastAsia="Calibri" w:cs="Times New Roman"/>
          <w:noProof/>
          <w:color w:val="000000" w:themeColor="text1"/>
          <w:spacing w:val="-6"/>
          <w:sz w:val="22"/>
          <w:szCs w:val="22"/>
          <w:lang w:val="ro-RO"/>
        </w:rPr>
        <w:t>ile de romi</w:t>
      </w:r>
      <w:r w:rsidR="003832E7" w:rsidRPr="00D76809">
        <w:rPr>
          <w:rFonts w:eastAsia="Calibri" w:cs="Times New Roman"/>
          <w:noProof/>
          <w:color w:val="000000" w:themeColor="text1"/>
          <w:spacing w:val="-6"/>
          <w:sz w:val="22"/>
          <w:szCs w:val="22"/>
          <w:lang w:val="ro-RO"/>
        </w:rPr>
        <w:t>;</w:t>
      </w:r>
    </w:p>
    <w:p w:rsidR="00D26BA2" w:rsidRPr="00D76809" w:rsidRDefault="00D26BA2" w:rsidP="00333B4D">
      <w:pPr>
        <w:pStyle w:val="Default"/>
        <w:numPr>
          <w:ilvl w:val="0"/>
          <w:numId w:val="3"/>
        </w:numPr>
        <w:spacing w:line="276" w:lineRule="auto"/>
        <w:jc w:val="both"/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</w:pPr>
      <w:r w:rsidRPr="00D76809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 xml:space="preserve">Modernizarea, renovarea </w:t>
      </w:r>
      <w:r w:rsidR="00886412" w:rsidRPr="00D76809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s</w:t>
      </w:r>
      <w:r w:rsidRPr="00D76809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i</w:t>
      </w:r>
      <w:r w:rsidR="003832E7" w:rsidRPr="00D76809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 xml:space="preserve"> </w:t>
      </w:r>
      <w:r w:rsidRPr="00D76809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/</w:t>
      </w:r>
      <w:r w:rsidR="003832E7" w:rsidRPr="00D76809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 xml:space="preserve"> </w:t>
      </w:r>
      <w:r w:rsidRPr="00D76809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sau dotarea c</w:t>
      </w:r>
      <w:r w:rsidR="00886412" w:rsidRPr="00D76809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a</w:t>
      </w:r>
      <w:r w:rsidRPr="00D76809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 xml:space="preserve">minelor culturale </w:t>
      </w:r>
      <w:r w:rsidR="00886412" w:rsidRPr="00D76809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i</w:t>
      </w:r>
      <w:r w:rsidRPr="00D76809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n comunit</w:t>
      </w:r>
      <w:r w:rsidR="00886412" w:rsidRPr="00D76809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at</w:t>
      </w:r>
      <w:r w:rsidRPr="00D76809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ile cu popula</w:t>
      </w:r>
      <w:r w:rsidR="00886412" w:rsidRPr="00D76809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t</w:t>
      </w:r>
      <w:r w:rsidRPr="00D76809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ie majoritar</w:t>
      </w:r>
      <w:r w:rsidR="00886412" w:rsidRPr="00D76809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a</w:t>
      </w:r>
      <w:r w:rsidRPr="00D76809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 xml:space="preserve"> a minorit</w:t>
      </w:r>
      <w:r w:rsidR="00886412" w:rsidRPr="00D76809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at</w:t>
      </w:r>
      <w:r w:rsidRPr="00D76809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ii rome</w:t>
      </w:r>
      <w:r w:rsidR="003832E7" w:rsidRPr="00D76809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;</w:t>
      </w:r>
    </w:p>
    <w:p w:rsidR="00D26BA2" w:rsidRDefault="00886412" w:rsidP="00333B4D">
      <w:pPr>
        <w:pStyle w:val="Default"/>
        <w:numPr>
          <w:ilvl w:val="0"/>
          <w:numId w:val="3"/>
        </w:numPr>
        <w:spacing w:line="276" w:lineRule="auto"/>
        <w:jc w:val="both"/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</w:pPr>
      <w:r w:rsidRPr="00D76809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I</w:t>
      </w:r>
      <w:r w:rsidR="00D26BA2" w:rsidRPr="00D76809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mbun</w:t>
      </w:r>
      <w:r w:rsidRPr="00D76809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a</w:t>
      </w:r>
      <w:r w:rsidR="00D26BA2" w:rsidRPr="00D76809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t</w:t>
      </w:r>
      <w:r w:rsidRPr="00D76809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at</w:t>
      </w:r>
      <w:r w:rsidR="00D26BA2" w:rsidRPr="00D76809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irea siguran</w:t>
      </w:r>
      <w:r w:rsidRPr="00D76809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t</w:t>
      </w:r>
      <w:r w:rsidR="00D26BA2" w:rsidRPr="00D76809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 xml:space="preserve">ei publice prin </w:t>
      </w:r>
      <w:r w:rsidRPr="00D76809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i</w:t>
      </w:r>
      <w:r w:rsidR="00D26BA2" w:rsidRPr="00D76809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nfiin</w:t>
      </w:r>
      <w:r w:rsidRPr="00D76809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t</w:t>
      </w:r>
      <w:r w:rsidR="00D26BA2" w:rsidRPr="00D76809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area</w:t>
      </w:r>
      <w:r w:rsidR="00D26BA2" w:rsidRPr="00C15BF2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 xml:space="preserve"> </w:t>
      </w:r>
      <w:r w:rsidRPr="00C15BF2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s</w:t>
      </w:r>
      <w:r w:rsidR="00D26BA2" w:rsidRPr="00C15BF2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i</w:t>
      </w:r>
      <w:r w:rsidR="003832E7" w:rsidRPr="00C15BF2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 xml:space="preserve"> </w:t>
      </w:r>
      <w:r w:rsidR="00D26BA2" w:rsidRPr="00C15BF2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/</w:t>
      </w:r>
      <w:r w:rsidR="003832E7" w:rsidRPr="00C15BF2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 xml:space="preserve"> </w:t>
      </w:r>
      <w:r w:rsidR="00D26BA2" w:rsidRPr="00C15BF2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sau modernizarea re</w:t>
      </w:r>
      <w:r w:rsidRPr="00C15BF2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t</w:t>
      </w:r>
      <w:r w:rsidR="00D26BA2" w:rsidRPr="00C15BF2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 xml:space="preserve">elelor de iluminat public </w:t>
      </w:r>
      <w:r w:rsidRPr="00C15BF2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s</w:t>
      </w:r>
      <w:r w:rsidR="00D26BA2" w:rsidRPr="00C15BF2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i prin sistemele de supraveghere</w:t>
      </w:r>
      <w:r w:rsidR="00726E2B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 xml:space="preserve"> </w:t>
      </w:r>
      <w:r w:rsidR="00726E2B" w:rsidRPr="00C15BF2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in comunitatile de romi</w:t>
      </w:r>
      <w:r w:rsidR="00D26BA2" w:rsidRPr="00C15BF2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.</w:t>
      </w:r>
    </w:p>
    <w:p w:rsidR="00653AEE" w:rsidRPr="00C15BF2" w:rsidRDefault="00653AEE" w:rsidP="00333B4D">
      <w:pPr>
        <w:pStyle w:val="Default"/>
        <w:numPr>
          <w:ilvl w:val="0"/>
          <w:numId w:val="3"/>
        </w:numPr>
        <w:spacing w:line="276" w:lineRule="auto"/>
        <w:jc w:val="both"/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</w:pPr>
      <w:r w:rsidRPr="00D76809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Infiint</w:t>
      </w:r>
      <w:r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 xml:space="preserve">area, </w:t>
      </w:r>
      <w:r w:rsidRPr="00D76809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modernizarea</w:t>
      </w:r>
      <w:r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 xml:space="preserve">, reabilitarea, renovarea și/sau </w:t>
      </w:r>
      <w:r w:rsidRPr="00D76809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dotarea</w:t>
      </w:r>
      <w:r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 xml:space="preserve"> centrelor de zi pentru categorii de persoane vulnerabile, în special pentru comunitatea romă.</w:t>
      </w:r>
    </w:p>
    <w:p w:rsidR="00363E1B" w:rsidRPr="00C15BF2" w:rsidRDefault="00363E1B" w:rsidP="00333B4D">
      <w:pPr>
        <w:pStyle w:val="Default"/>
        <w:spacing w:line="276" w:lineRule="auto"/>
        <w:ind w:left="360"/>
        <w:jc w:val="both"/>
        <w:rPr>
          <w:noProof/>
          <w:color w:val="000000" w:themeColor="text1"/>
          <w:sz w:val="8"/>
          <w:szCs w:val="22"/>
          <w:lang w:val="ro-RO"/>
        </w:rPr>
      </w:pPr>
    </w:p>
    <w:p w:rsidR="006952DC" w:rsidRPr="006952DC" w:rsidRDefault="006952DC" w:rsidP="006952DC">
      <w:pPr>
        <w:pStyle w:val="ListParagraph"/>
        <w:numPr>
          <w:ilvl w:val="0"/>
          <w:numId w:val="1"/>
        </w:numPr>
        <w:jc w:val="both"/>
        <w:rPr>
          <w:rFonts w:ascii="Trebuchet MS" w:hAnsi="Trebuchet MS" w:cs="Trebuchet MS"/>
          <w:noProof/>
          <w:color w:val="000000" w:themeColor="text1"/>
        </w:rPr>
      </w:pPr>
      <w:r>
        <w:rPr>
          <w:rFonts w:ascii="Trebuchet MS" w:hAnsi="Trebuchet MS" w:cs="Trebuchet MS"/>
          <w:noProof/>
          <w:color w:val="000000" w:themeColor="text1"/>
        </w:rPr>
        <w:t>Investiții în crearea, îmbunătățirea, modernizarea extinderea și/sau dotarea infrastructurii pentru f</w:t>
      </w:r>
      <w:r w:rsidRPr="006952DC">
        <w:rPr>
          <w:rFonts w:ascii="Trebuchet MS" w:hAnsi="Trebuchet MS" w:cs="Trebuchet MS"/>
          <w:noProof/>
          <w:color w:val="000000" w:themeColor="text1"/>
        </w:rPr>
        <w:t>urnizarea de servicii integrate pentru copii, tineri, adulti / parinti ai comunitatii de romi prin intermediul centrelor multi-functionale / punctelor unice de acces la servicii / one-stop shop sau / si prin implicarea specialistilor din ONG-uri sau a celor de la nivelul serviciilor publice de asistenta sociala;</w:t>
      </w:r>
    </w:p>
    <w:p w:rsidR="006952DC" w:rsidRPr="00333B4D" w:rsidRDefault="006952DC" w:rsidP="006952DC">
      <w:pPr>
        <w:pStyle w:val="ListParagraph"/>
        <w:numPr>
          <w:ilvl w:val="0"/>
          <w:numId w:val="1"/>
        </w:numPr>
        <w:spacing w:after="0"/>
        <w:jc w:val="both"/>
        <w:rPr>
          <w:rFonts w:ascii="Trebuchet MS" w:hAnsi="Trebuchet MS" w:cs="Trebuchet MS"/>
          <w:noProof/>
        </w:rPr>
      </w:pPr>
      <w:r w:rsidRPr="00333B4D">
        <w:rPr>
          <w:rFonts w:ascii="Trebuchet MS" w:hAnsi="Trebuchet MS" w:cs="Trebuchet MS"/>
          <w:noProof/>
        </w:rPr>
        <w:t xml:space="preserve">Sprijinirea </w:t>
      </w:r>
      <w:r w:rsidR="00AE6F0A">
        <w:rPr>
          <w:rFonts w:ascii="Trebuchet MS" w:hAnsi="Trebuchet MS" w:cs="Trebuchet MS"/>
          <w:noProof/>
        </w:rPr>
        <w:t xml:space="preserve">investițiilor în </w:t>
      </w:r>
      <w:r w:rsidR="00AE6F0A">
        <w:rPr>
          <w:rFonts w:ascii="Trebuchet MS" w:hAnsi="Trebuchet MS" w:cs="Trebuchet MS"/>
          <w:noProof/>
          <w:color w:val="000000" w:themeColor="text1"/>
        </w:rPr>
        <w:t xml:space="preserve">crearea, îmbunătățirea și extinderea </w:t>
      </w:r>
      <w:r w:rsidRPr="00333B4D">
        <w:rPr>
          <w:rFonts w:ascii="Trebuchet MS" w:hAnsi="Trebuchet MS" w:cs="Trebuchet MS"/>
          <w:noProof/>
        </w:rPr>
        <w:t>dezvoltarii</w:t>
      </w:r>
      <w:r>
        <w:rPr>
          <w:rFonts w:ascii="Trebuchet MS" w:hAnsi="Trebuchet MS" w:cs="Trebuchet MS"/>
          <w:noProof/>
        </w:rPr>
        <w:t xml:space="preserve"> </w:t>
      </w:r>
      <w:r w:rsidR="00AE6F0A">
        <w:rPr>
          <w:rFonts w:ascii="Trebuchet MS" w:hAnsi="Trebuchet MS" w:cs="Trebuchet MS"/>
          <w:noProof/>
        </w:rPr>
        <w:t xml:space="preserve">infrastructurii </w:t>
      </w:r>
      <w:r w:rsidRPr="00333B4D">
        <w:rPr>
          <w:rFonts w:ascii="Trebuchet MS" w:hAnsi="Trebuchet MS" w:cs="Trebuchet MS"/>
          <w:noProof/>
        </w:rPr>
        <w:t>/ furnizarii de servicii sociale / pentru populatia roma si furnizarea de servicii in cadrul centrelor comunitare integrate medico-sociale;</w:t>
      </w:r>
    </w:p>
    <w:p w:rsidR="006952DC" w:rsidRDefault="006952DC" w:rsidP="006952DC">
      <w:pPr>
        <w:pStyle w:val="ListParagraph"/>
        <w:numPr>
          <w:ilvl w:val="0"/>
          <w:numId w:val="1"/>
        </w:numPr>
        <w:spacing w:after="0"/>
        <w:jc w:val="both"/>
        <w:rPr>
          <w:rFonts w:ascii="Trebuchet MS" w:hAnsi="Trebuchet MS" w:cs="Trebuchet MS"/>
          <w:noProof/>
        </w:rPr>
      </w:pPr>
      <w:r w:rsidRPr="00333B4D">
        <w:rPr>
          <w:rFonts w:ascii="Trebuchet MS" w:hAnsi="Trebuchet MS" w:cs="Trebuchet MS"/>
          <w:noProof/>
        </w:rPr>
        <w:t>Incurajarea abordarilor inovative in furnizarea de servicii de catre echipe mobile multi-functionale pentru comunitatile de romi.</w:t>
      </w:r>
    </w:p>
    <w:p w:rsidR="002633C9" w:rsidRPr="00B51C46" w:rsidRDefault="003378E5" w:rsidP="002633C9">
      <w:pPr>
        <w:pStyle w:val="Default"/>
        <w:numPr>
          <w:ilvl w:val="0"/>
          <w:numId w:val="1"/>
        </w:numPr>
        <w:spacing w:line="276" w:lineRule="auto"/>
        <w:jc w:val="both"/>
        <w:rPr>
          <w:i/>
          <w:color w:val="262626" w:themeColor="text1" w:themeTint="D9"/>
          <w:sz w:val="22"/>
          <w:szCs w:val="22"/>
        </w:rPr>
      </w:pPr>
      <w:proofErr w:type="spellStart"/>
      <w:r w:rsidRPr="00B51C46">
        <w:rPr>
          <w:i/>
          <w:color w:val="262626" w:themeColor="text1" w:themeTint="D9"/>
          <w:sz w:val="22"/>
          <w:szCs w:val="22"/>
        </w:rPr>
        <w:t>Acțiuni</w:t>
      </w:r>
      <w:proofErr w:type="spellEnd"/>
      <w:r w:rsidRPr="00B51C46">
        <w:rPr>
          <w:i/>
          <w:color w:val="262626" w:themeColor="text1" w:themeTint="D9"/>
          <w:sz w:val="22"/>
          <w:szCs w:val="22"/>
        </w:rPr>
        <w:t xml:space="preserve"> </w:t>
      </w:r>
      <w:proofErr w:type="spellStart"/>
      <w:r w:rsidR="002633C9" w:rsidRPr="00B51C46">
        <w:rPr>
          <w:i/>
          <w:color w:val="262626" w:themeColor="text1" w:themeTint="D9"/>
          <w:sz w:val="22"/>
          <w:szCs w:val="22"/>
        </w:rPr>
        <w:t>materiale</w:t>
      </w:r>
      <w:proofErr w:type="spellEnd"/>
      <w:r w:rsidR="002633C9" w:rsidRPr="00B51C46">
        <w:rPr>
          <w:i/>
          <w:color w:val="262626" w:themeColor="text1" w:themeTint="D9"/>
          <w:sz w:val="22"/>
          <w:szCs w:val="22"/>
        </w:rPr>
        <w:t xml:space="preserve"> </w:t>
      </w:r>
      <w:proofErr w:type="spellStart"/>
      <w:r w:rsidR="002633C9" w:rsidRPr="00B51C46">
        <w:rPr>
          <w:i/>
          <w:color w:val="262626" w:themeColor="text1" w:themeTint="D9"/>
          <w:sz w:val="22"/>
          <w:szCs w:val="22"/>
        </w:rPr>
        <w:t>și</w:t>
      </w:r>
      <w:proofErr w:type="spellEnd"/>
      <w:r w:rsidR="002633C9" w:rsidRPr="00B51C46">
        <w:rPr>
          <w:i/>
          <w:color w:val="262626" w:themeColor="text1" w:themeTint="D9"/>
          <w:sz w:val="22"/>
          <w:szCs w:val="22"/>
        </w:rPr>
        <w:t xml:space="preserve"> </w:t>
      </w:r>
      <w:proofErr w:type="spellStart"/>
      <w:r w:rsidR="002633C9" w:rsidRPr="00B51C46">
        <w:rPr>
          <w:i/>
          <w:color w:val="262626" w:themeColor="text1" w:themeTint="D9"/>
          <w:sz w:val="22"/>
          <w:szCs w:val="22"/>
        </w:rPr>
        <w:t>imateriale</w:t>
      </w:r>
      <w:proofErr w:type="spellEnd"/>
      <w:r w:rsidR="002633C9" w:rsidRPr="00B51C46">
        <w:rPr>
          <w:i/>
          <w:color w:val="262626" w:themeColor="text1" w:themeTint="D9"/>
          <w:sz w:val="22"/>
          <w:szCs w:val="22"/>
        </w:rPr>
        <w:t xml:space="preserve"> care </w:t>
      </w:r>
      <w:proofErr w:type="spellStart"/>
      <w:r w:rsidR="002633C9" w:rsidRPr="00B51C46">
        <w:rPr>
          <w:i/>
          <w:color w:val="262626" w:themeColor="text1" w:themeTint="D9"/>
          <w:sz w:val="22"/>
          <w:szCs w:val="22"/>
        </w:rPr>
        <w:t>conduc</w:t>
      </w:r>
      <w:proofErr w:type="spellEnd"/>
      <w:r w:rsidR="002633C9" w:rsidRPr="00B51C46">
        <w:rPr>
          <w:i/>
          <w:color w:val="262626" w:themeColor="text1" w:themeTint="D9"/>
          <w:sz w:val="22"/>
          <w:szCs w:val="22"/>
        </w:rPr>
        <w:t xml:space="preserve"> la </w:t>
      </w:r>
      <w:proofErr w:type="spellStart"/>
      <w:r w:rsidR="002633C9" w:rsidRPr="00B51C46">
        <w:rPr>
          <w:i/>
          <w:color w:val="262626" w:themeColor="text1" w:themeTint="D9"/>
          <w:sz w:val="22"/>
          <w:szCs w:val="22"/>
        </w:rPr>
        <w:t>construirea</w:t>
      </w:r>
      <w:proofErr w:type="spellEnd"/>
      <w:r w:rsidR="002633C9" w:rsidRPr="00B51C46">
        <w:rPr>
          <w:i/>
          <w:color w:val="262626" w:themeColor="text1" w:themeTint="D9"/>
          <w:sz w:val="22"/>
          <w:szCs w:val="22"/>
        </w:rPr>
        <w:t xml:space="preserve"> </w:t>
      </w:r>
      <w:proofErr w:type="spellStart"/>
      <w:r w:rsidR="002633C9" w:rsidRPr="00B51C46">
        <w:rPr>
          <w:i/>
          <w:color w:val="262626" w:themeColor="text1" w:themeTint="D9"/>
          <w:sz w:val="22"/>
          <w:szCs w:val="22"/>
        </w:rPr>
        <w:t>sau</w:t>
      </w:r>
      <w:proofErr w:type="spellEnd"/>
      <w:r w:rsidR="002633C9" w:rsidRPr="00B51C46">
        <w:rPr>
          <w:i/>
          <w:color w:val="262626" w:themeColor="text1" w:themeTint="D9"/>
          <w:sz w:val="22"/>
          <w:szCs w:val="22"/>
        </w:rPr>
        <w:t xml:space="preserve"> </w:t>
      </w:r>
      <w:proofErr w:type="spellStart"/>
      <w:r w:rsidR="002633C9" w:rsidRPr="00B51C46">
        <w:rPr>
          <w:i/>
          <w:color w:val="262626" w:themeColor="text1" w:themeTint="D9"/>
          <w:sz w:val="22"/>
          <w:szCs w:val="22"/>
        </w:rPr>
        <w:t>reconstruirea</w:t>
      </w:r>
      <w:proofErr w:type="spellEnd"/>
      <w:r w:rsidR="002633C9" w:rsidRPr="00B51C46">
        <w:rPr>
          <w:i/>
          <w:color w:val="262626" w:themeColor="text1" w:themeTint="D9"/>
          <w:sz w:val="22"/>
          <w:szCs w:val="22"/>
        </w:rPr>
        <w:t xml:space="preserve">, </w:t>
      </w:r>
      <w:proofErr w:type="spellStart"/>
      <w:r w:rsidR="002633C9" w:rsidRPr="00B51C46">
        <w:rPr>
          <w:i/>
          <w:color w:val="262626" w:themeColor="text1" w:themeTint="D9"/>
          <w:sz w:val="22"/>
          <w:szCs w:val="22"/>
        </w:rPr>
        <w:t>modernizarea</w:t>
      </w:r>
      <w:proofErr w:type="spellEnd"/>
      <w:r w:rsidR="002633C9" w:rsidRPr="00B51C46">
        <w:rPr>
          <w:i/>
          <w:color w:val="262626" w:themeColor="text1" w:themeTint="D9"/>
          <w:sz w:val="22"/>
          <w:szCs w:val="22"/>
        </w:rPr>
        <w:t xml:space="preserve">, </w:t>
      </w:r>
      <w:proofErr w:type="spellStart"/>
      <w:r w:rsidR="002633C9" w:rsidRPr="00B51C46">
        <w:rPr>
          <w:i/>
          <w:color w:val="262626" w:themeColor="text1" w:themeTint="D9"/>
          <w:sz w:val="22"/>
          <w:szCs w:val="22"/>
        </w:rPr>
        <w:t>reabilitarea</w:t>
      </w:r>
      <w:proofErr w:type="spellEnd"/>
      <w:r w:rsidR="002633C9" w:rsidRPr="00B51C46">
        <w:rPr>
          <w:i/>
          <w:color w:val="262626" w:themeColor="text1" w:themeTint="D9"/>
          <w:sz w:val="22"/>
          <w:szCs w:val="22"/>
        </w:rPr>
        <w:t xml:space="preserve">, </w:t>
      </w:r>
      <w:proofErr w:type="spellStart"/>
      <w:r w:rsidR="002633C9" w:rsidRPr="00B51C46">
        <w:rPr>
          <w:i/>
          <w:color w:val="262626" w:themeColor="text1" w:themeTint="D9"/>
          <w:sz w:val="22"/>
          <w:szCs w:val="22"/>
        </w:rPr>
        <w:t>extinderea</w:t>
      </w:r>
      <w:proofErr w:type="spellEnd"/>
      <w:r w:rsidR="002633C9" w:rsidRPr="00B51C46">
        <w:rPr>
          <w:i/>
          <w:color w:val="262626" w:themeColor="text1" w:themeTint="D9"/>
          <w:sz w:val="22"/>
          <w:szCs w:val="22"/>
        </w:rPr>
        <w:t xml:space="preserve">, </w:t>
      </w:r>
      <w:proofErr w:type="spellStart"/>
      <w:r w:rsidR="002633C9" w:rsidRPr="00B51C46">
        <w:rPr>
          <w:i/>
          <w:color w:val="262626" w:themeColor="text1" w:themeTint="D9"/>
          <w:sz w:val="22"/>
          <w:szCs w:val="22"/>
        </w:rPr>
        <w:t>dotarea</w:t>
      </w:r>
      <w:proofErr w:type="spellEnd"/>
      <w:r w:rsidR="002633C9" w:rsidRPr="00B51C46">
        <w:rPr>
          <w:i/>
          <w:color w:val="262626" w:themeColor="text1" w:themeTint="D9"/>
          <w:sz w:val="22"/>
          <w:szCs w:val="22"/>
        </w:rPr>
        <w:t xml:space="preserve"> </w:t>
      </w:r>
      <w:proofErr w:type="spellStart"/>
      <w:r w:rsidR="002633C9" w:rsidRPr="00B51C46">
        <w:rPr>
          <w:i/>
          <w:color w:val="262626" w:themeColor="text1" w:themeTint="D9"/>
          <w:sz w:val="22"/>
          <w:szCs w:val="22"/>
        </w:rPr>
        <w:t>centrelor</w:t>
      </w:r>
      <w:proofErr w:type="spellEnd"/>
      <w:r w:rsidR="002633C9" w:rsidRPr="00B51C46">
        <w:rPr>
          <w:i/>
          <w:color w:val="262626" w:themeColor="text1" w:themeTint="D9"/>
          <w:sz w:val="22"/>
          <w:szCs w:val="22"/>
        </w:rPr>
        <w:t xml:space="preserve"> </w:t>
      </w:r>
      <w:proofErr w:type="spellStart"/>
      <w:r w:rsidR="002633C9" w:rsidRPr="00B51C46">
        <w:rPr>
          <w:i/>
          <w:color w:val="262626" w:themeColor="text1" w:themeTint="D9"/>
          <w:sz w:val="22"/>
          <w:szCs w:val="22"/>
        </w:rPr>
        <w:t>sociale</w:t>
      </w:r>
      <w:proofErr w:type="spellEnd"/>
      <w:r w:rsidR="002633C9" w:rsidRPr="00B51C46">
        <w:rPr>
          <w:i/>
          <w:color w:val="262626" w:themeColor="text1" w:themeTint="D9"/>
          <w:sz w:val="22"/>
          <w:szCs w:val="22"/>
        </w:rPr>
        <w:t>/</w:t>
      </w:r>
      <w:proofErr w:type="spellStart"/>
      <w:r w:rsidR="002633C9" w:rsidRPr="00B51C46">
        <w:rPr>
          <w:i/>
          <w:color w:val="262626" w:themeColor="text1" w:themeTint="D9"/>
          <w:sz w:val="22"/>
          <w:szCs w:val="22"/>
        </w:rPr>
        <w:t>infrastructuri</w:t>
      </w:r>
      <w:proofErr w:type="spellEnd"/>
      <w:r w:rsidR="002633C9" w:rsidRPr="00B51C46">
        <w:rPr>
          <w:i/>
          <w:color w:val="262626" w:themeColor="text1" w:themeTint="D9"/>
          <w:sz w:val="22"/>
          <w:szCs w:val="22"/>
        </w:rPr>
        <w:t xml:space="preserve"> </w:t>
      </w:r>
      <w:proofErr w:type="spellStart"/>
      <w:r w:rsidR="002633C9" w:rsidRPr="00B51C46">
        <w:rPr>
          <w:i/>
          <w:color w:val="262626" w:themeColor="text1" w:themeTint="D9"/>
          <w:sz w:val="22"/>
          <w:szCs w:val="22"/>
        </w:rPr>
        <w:t>sociale</w:t>
      </w:r>
      <w:proofErr w:type="spellEnd"/>
      <w:r w:rsidR="002633C9" w:rsidRPr="00B51C46">
        <w:rPr>
          <w:i/>
          <w:color w:val="262626" w:themeColor="text1" w:themeTint="D9"/>
          <w:sz w:val="22"/>
          <w:szCs w:val="22"/>
        </w:rPr>
        <w:t xml:space="preserve">, </w:t>
      </w:r>
      <w:proofErr w:type="spellStart"/>
      <w:r w:rsidR="002633C9" w:rsidRPr="00B51C46">
        <w:rPr>
          <w:i/>
          <w:color w:val="262626" w:themeColor="text1" w:themeTint="D9"/>
          <w:sz w:val="22"/>
          <w:szCs w:val="22"/>
        </w:rPr>
        <w:t>pentru</w:t>
      </w:r>
      <w:proofErr w:type="spellEnd"/>
      <w:r w:rsidR="002633C9" w:rsidRPr="00B51C46">
        <w:rPr>
          <w:i/>
          <w:color w:val="262626" w:themeColor="text1" w:themeTint="D9"/>
          <w:sz w:val="22"/>
          <w:szCs w:val="22"/>
        </w:rPr>
        <w:t xml:space="preserve"> </w:t>
      </w:r>
      <w:proofErr w:type="spellStart"/>
      <w:r w:rsidR="002633C9" w:rsidRPr="00B51C46">
        <w:rPr>
          <w:i/>
          <w:color w:val="262626" w:themeColor="text1" w:themeTint="D9"/>
          <w:sz w:val="22"/>
          <w:szCs w:val="22"/>
        </w:rPr>
        <w:t>servicii</w:t>
      </w:r>
      <w:proofErr w:type="spellEnd"/>
      <w:r w:rsidR="002633C9" w:rsidRPr="00B51C46">
        <w:rPr>
          <w:i/>
          <w:color w:val="262626" w:themeColor="text1" w:themeTint="D9"/>
          <w:sz w:val="22"/>
          <w:szCs w:val="22"/>
        </w:rPr>
        <w:t xml:space="preserve"> </w:t>
      </w:r>
      <w:proofErr w:type="spellStart"/>
      <w:r w:rsidR="002633C9" w:rsidRPr="00B51C46">
        <w:rPr>
          <w:i/>
          <w:color w:val="262626" w:themeColor="text1" w:themeTint="D9"/>
          <w:sz w:val="22"/>
          <w:szCs w:val="22"/>
        </w:rPr>
        <w:t>sociale</w:t>
      </w:r>
      <w:proofErr w:type="spellEnd"/>
      <w:r w:rsidR="002633C9" w:rsidRPr="00B51C46">
        <w:rPr>
          <w:i/>
          <w:color w:val="262626" w:themeColor="text1" w:themeTint="D9"/>
          <w:sz w:val="22"/>
          <w:szCs w:val="22"/>
        </w:rPr>
        <w:t xml:space="preserve"> </w:t>
      </w:r>
      <w:proofErr w:type="spellStart"/>
      <w:r w:rsidR="002633C9" w:rsidRPr="00B51C46">
        <w:rPr>
          <w:i/>
          <w:color w:val="262626" w:themeColor="text1" w:themeTint="D9"/>
          <w:sz w:val="22"/>
          <w:szCs w:val="22"/>
        </w:rPr>
        <w:t>prevazute</w:t>
      </w:r>
      <w:proofErr w:type="spellEnd"/>
      <w:r w:rsidR="002633C9" w:rsidRPr="00B51C46">
        <w:rPr>
          <w:i/>
          <w:color w:val="262626" w:themeColor="text1" w:themeTint="D9"/>
          <w:sz w:val="22"/>
          <w:szCs w:val="22"/>
        </w:rPr>
        <w:t xml:space="preserve"> </w:t>
      </w:r>
      <w:proofErr w:type="spellStart"/>
      <w:r w:rsidR="002633C9" w:rsidRPr="00B51C46">
        <w:rPr>
          <w:i/>
          <w:color w:val="262626" w:themeColor="text1" w:themeTint="D9"/>
          <w:sz w:val="22"/>
          <w:szCs w:val="22"/>
        </w:rPr>
        <w:t>în</w:t>
      </w:r>
      <w:proofErr w:type="spellEnd"/>
      <w:r w:rsidR="002633C9" w:rsidRPr="00B51C46">
        <w:rPr>
          <w:i/>
          <w:color w:val="262626" w:themeColor="text1" w:themeTint="D9"/>
          <w:sz w:val="22"/>
          <w:szCs w:val="22"/>
        </w:rPr>
        <w:t xml:space="preserve"> HG 867/2015 </w:t>
      </w:r>
      <w:proofErr w:type="spellStart"/>
      <w:r w:rsidR="002633C9" w:rsidRPr="00B51C46">
        <w:rPr>
          <w:i/>
          <w:color w:val="262626" w:themeColor="text1" w:themeTint="D9"/>
          <w:sz w:val="22"/>
          <w:szCs w:val="22"/>
        </w:rPr>
        <w:t>pentru</w:t>
      </w:r>
      <w:proofErr w:type="spellEnd"/>
      <w:r w:rsidR="002633C9" w:rsidRPr="00B51C46">
        <w:rPr>
          <w:i/>
          <w:color w:val="262626" w:themeColor="text1" w:themeTint="D9"/>
          <w:sz w:val="22"/>
          <w:szCs w:val="22"/>
        </w:rPr>
        <w:t xml:space="preserve"> </w:t>
      </w:r>
      <w:proofErr w:type="spellStart"/>
      <w:r w:rsidR="002633C9" w:rsidRPr="00B51C46">
        <w:rPr>
          <w:i/>
          <w:color w:val="262626" w:themeColor="text1" w:themeTint="D9"/>
          <w:sz w:val="22"/>
          <w:szCs w:val="22"/>
        </w:rPr>
        <w:t>aprobarea</w:t>
      </w:r>
      <w:proofErr w:type="spellEnd"/>
      <w:r w:rsidR="002633C9" w:rsidRPr="00B51C46">
        <w:rPr>
          <w:i/>
          <w:color w:val="262626" w:themeColor="text1" w:themeTint="D9"/>
          <w:sz w:val="22"/>
          <w:szCs w:val="22"/>
        </w:rPr>
        <w:t xml:space="preserve"> </w:t>
      </w:r>
      <w:proofErr w:type="spellStart"/>
      <w:r w:rsidR="002633C9" w:rsidRPr="00B51C46">
        <w:rPr>
          <w:i/>
          <w:color w:val="262626" w:themeColor="text1" w:themeTint="D9"/>
          <w:sz w:val="22"/>
          <w:szCs w:val="22"/>
        </w:rPr>
        <w:t>Nomenclatorului</w:t>
      </w:r>
      <w:proofErr w:type="spellEnd"/>
      <w:r w:rsidR="002633C9" w:rsidRPr="00B51C46">
        <w:rPr>
          <w:i/>
          <w:color w:val="262626" w:themeColor="text1" w:themeTint="D9"/>
          <w:sz w:val="22"/>
          <w:szCs w:val="22"/>
        </w:rPr>
        <w:t xml:space="preserve"> </w:t>
      </w:r>
      <w:proofErr w:type="spellStart"/>
      <w:r w:rsidR="002633C9" w:rsidRPr="00B51C46">
        <w:rPr>
          <w:i/>
          <w:color w:val="262626" w:themeColor="text1" w:themeTint="D9"/>
          <w:sz w:val="22"/>
          <w:szCs w:val="22"/>
        </w:rPr>
        <w:t>serviciilor</w:t>
      </w:r>
      <w:proofErr w:type="spellEnd"/>
      <w:r w:rsidR="002633C9" w:rsidRPr="00B51C46">
        <w:rPr>
          <w:i/>
          <w:color w:val="262626" w:themeColor="text1" w:themeTint="D9"/>
          <w:sz w:val="22"/>
          <w:szCs w:val="22"/>
        </w:rPr>
        <w:t xml:space="preserve"> </w:t>
      </w:r>
      <w:proofErr w:type="spellStart"/>
      <w:r w:rsidR="002633C9" w:rsidRPr="00B51C46">
        <w:rPr>
          <w:i/>
          <w:color w:val="262626" w:themeColor="text1" w:themeTint="D9"/>
          <w:sz w:val="22"/>
          <w:szCs w:val="22"/>
        </w:rPr>
        <w:t>sociale</w:t>
      </w:r>
      <w:proofErr w:type="spellEnd"/>
      <w:r w:rsidR="002633C9" w:rsidRPr="00B51C46">
        <w:rPr>
          <w:i/>
          <w:color w:val="262626" w:themeColor="text1" w:themeTint="D9"/>
          <w:sz w:val="22"/>
          <w:szCs w:val="22"/>
        </w:rPr>
        <w:t xml:space="preserve">, precum </w:t>
      </w:r>
      <w:proofErr w:type="spellStart"/>
      <w:r w:rsidR="002633C9" w:rsidRPr="00B51C46">
        <w:rPr>
          <w:i/>
          <w:color w:val="262626" w:themeColor="text1" w:themeTint="D9"/>
          <w:sz w:val="22"/>
          <w:szCs w:val="22"/>
        </w:rPr>
        <w:t>și</w:t>
      </w:r>
      <w:proofErr w:type="spellEnd"/>
      <w:r w:rsidR="002633C9" w:rsidRPr="00B51C46">
        <w:rPr>
          <w:i/>
          <w:color w:val="262626" w:themeColor="text1" w:themeTint="D9"/>
          <w:sz w:val="22"/>
          <w:szCs w:val="22"/>
        </w:rPr>
        <w:t xml:space="preserve"> a </w:t>
      </w:r>
      <w:proofErr w:type="spellStart"/>
      <w:r w:rsidR="002633C9" w:rsidRPr="00B51C46">
        <w:rPr>
          <w:i/>
          <w:color w:val="262626" w:themeColor="text1" w:themeTint="D9"/>
          <w:sz w:val="22"/>
          <w:szCs w:val="22"/>
        </w:rPr>
        <w:t>regulamentelor</w:t>
      </w:r>
      <w:proofErr w:type="spellEnd"/>
      <w:r w:rsidR="002633C9" w:rsidRPr="00B51C46">
        <w:rPr>
          <w:i/>
          <w:color w:val="262626" w:themeColor="text1" w:themeTint="D9"/>
          <w:sz w:val="22"/>
          <w:szCs w:val="22"/>
        </w:rPr>
        <w:t>–</w:t>
      </w:r>
      <w:proofErr w:type="spellStart"/>
      <w:r w:rsidR="002633C9" w:rsidRPr="00B51C46">
        <w:rPr>
          <w:i/>
          <w:color w:val="262626" w:themeColor="text1" w:themeTint="D9"/>
          <w:sz w:val="22"/>
          <w:szCs w:val="22"/>
        </w:rPr>
        <w:t>cadru</w:t>
      </w:r>
      <w:proofErr w:type="spellEnd"/>
      <w:r w:rsidR="002633C9" w:rsidRPr="00B51C46">
        <w:rPr>
          <w:i/>
          <w:color w:val="262626" w:themeColor="text1" w:themeTint="D9"/>
          <w:sz w:val="22"/>
          <w:szCs w:val="22"/>
        </w:rPr>
        <w:t xml:space="preserve"> de </w:t>
      </w:r>
      <w:proofErr w:type="spellStart"/>
      <w:r w:rsidR="002633C9" w:rsidRPr="00B51C46">
        <w:rPr>
          <w:i/>
          <w:color w:val="262626" w:themeColor="text1" w:themeTint="D9"/>
          <w:sz w:val="22"/>
          <w:szCs w:val="22"/>
        </w:rPr>
        <w:t>organizare</w:t>
      </w:r>
      <w:proofErr w:type="spellEnd"/>
      <w:r w:rsidR="002633C9" w:rsidRPr="00B51C46">
        <w:rPr>
          <w:i/>
          <w:color w:val="262626" w:themeColor="text1" w:themeTint="D9"/>
          <w:sz w:val="22"/>
          <w:szCs w:val="22"/>
        </w:rPr>
        <w:t xml:space="preserve"> </w:t>
      </w:r>
      <w:proofErr w:type="spellStart"/>
      <w:r w:rsidR="002633C9" w:rsidRPr="00B51C46">
        <w:rPr>
          <w:i/>
          <w:color w:val="262626" w:themeColor="text1" w:themeTint="D9"/>
          <w:sz w:val="22"/>
          <w:szCs w:val="22"/>
        </w:rPr>
        <w:t>și</w:t>
      </w:r>
      <w:proofErr w:type="spellEnd"/>
      <w:r w:rsidR="002633C9" w:rsidRPr="00B51C46">
        <w:rPr>
          <w:i/>
          <w:color w:val="262626" w:themeColor="text1" w:themeTint="D9"/>
          <w:sz w:val="22"/>
          <w:szCs w:val="22"/>
        </w:rPr>
        <w:t xml:space="preserve"> </w:t>
      </w:r>
      <w:proofErr w:type="spellStart"/>
      <w:r w:rsidR="002633C9" w:rsidRPr="00B51C46">
        <w:rPr>
          <w:i/>
          <w:color w:val="262626" w:themeColor="text1" w:themeTint="D9"/>
          <w:sz w:val="22"/>
          <w:szCs w:val="22"/>
        </w:rPr>
        <w:t>funcționare</w:t>
      </w:r>
      <w:proofErr w:type="spellEnd"/>
      <w:r w:rsidR="002633C9" w:rsidRPr="00B51C46">
        <w:rPr>
          <w:i/>
          <w:color w:val="262626" w:themeColor="text1" w:themeTint="D9"/>
          <w:sz w:val="22"/>
          <w:szCs w:val="22"/>
        </w:rPr>
        <w:t xml:space="preserve"> a </w:t>
      </w:r>
      <w:proofErr w:type="spellStart"/>
      <w:r w:rsidR="002633C9" w:rsidRPr="00B51C46">
        <w:rPr>
          <w:i/>
          <w:color w:val="262626" w:themeColor="text1" w:themeTint="D9"/>
          <w:sz w:val="22"/>
          <w:szCs w:val="22"/>
        </w:rPr>
        <w:t>serviciilor</w:t>
      </w:r>
      <w:proofErr w:type="spellEnd"/>
      <w:r w:rsidR="002633C9" w:rsidRPr="00B51C46">
        <w:rPr>
          <w:i/>
          <w:color w:val="262626" w:themeColor="text1" w:themeTint="D9"/>
          <w:sz w:val="22"/>
          <w:szCs w:val="22"/>
        </w:rPr>
        <w:t xml:space="preserve"> </w:t>
      </w:r>
      <w:proofErr w:type="spellStart"/>
      <w:r w:rsidR="002633C9" w:rsidRPr="00B51C46">
        <w:rPr>
          <w:i/>
          <w:color w:val="262626" w:themeColor="text1" w:themeTint="D9"/>
          <w:sz w:val="22"/>
          <w:szCs w:val="22"/>
        </w:rPr>
        <w:t>sociale</w:t>
      </w:r>
      <w:proofErr w:type="spellEnd"/>
      <w:r w:rsidR="002633C9" w:rsidRPr="00B51C46">
        <w:rPr>
          <w:i/>
          <w:color w:val="262626" w:themeColor="text1" w:themeTint="D9"/>
          <w:sz w:val="22"/>
          <w:szCs w:val="22"/>
        </w:rPr>
        <w:t xml:space="preserve">, cu </w:t>
      </w:r>
      <w:proofErr w:type="spellStart"/>
      <w:r w:rsidR="002633C9" w:rsidRPr="00B51C46">
        <w:rPr>
          <w:i/>
          <w:color w:val="262626" w:themeColor="text1" w:themeTint="D9"/>
          <w:sz w:val="22"/>
          <w:szCs w:val="22"/>
        </w:rPr>
        <w:t>excepția</w:t>
      </w:r>
      <w:proofErr w:type="spellEnd"/>
      <w:r w:rsidR="002633C9" w:rsidRPr="00B51C46">
        <w:rPr>
          <w:i/>
          <w:color w:val="262626" w:themeColor="text1" w:themeTint="D9"/>
          <w:sz w:val="22"/>
          <w:szCs w:val="22"/>
        </w:rPr>
        <w:t xml:space="preserve"> </w:t>
      </w:r>
      <w:proofErr w:type="spellStart"/>
      <w:r w:rsidR="002633C9" w:rsidRPr="00B51C46">
        <w:rPr>
          <w:i/>
          <w:color w:val="262626" w:themeColor="text1" w:themeTint="D9"/>
          <w:sz w:val="22"/>
          <w:szCs w:val="22"/>
        </w:rPr>
        <w:t>serviciilor</w:t>
      </w:r>
      <w:proofErr w:type="spellEnd"/>
      <w:r w:rsidR="002633C9" w:rsidRPr="00B51C46">
        <w:rPr>
          <w:i/>
          <w:color w:val="262626" w:themeColor="text1" w:themeTint="D9"/>
          <w:sz w:val="22"/>
          <w:szCs w:val="22"/>
        </w:rPr>
        <w:t xml:space="preserve"> </w:t>
      </w:r>
      <w:proofErr w:type="spellStart"/>
      <w:r w:rsidR="002633C9" w:rsidRPr="00B51C46">
        <w:rPr>
          <w:i/>
          <w:color w:val="262626" w:themeColor="text1" w:themeTint="D9"/>
          <w:sz w:val="22"/>
          <w:szCs w:val="22"/>
        </w:rPr>
        <w:t>sociale</w:t>
      </w:r>
      <w:proofErr w:type="spellEnd"/>
      <w:r w:rsidR="002633C9" w:rsidRPr="00B51C46">
        <w:rPr>
          <w:i/>
          <w:color w:val="262626" w:themeColor="text1" w:themeTint="D9"/>
          <w:sz w:val="22"/>
          <w:szCs w:val="22"/>
        </w:rPr>
        <w:t xml:space="preserve"> cu </w:t>
      </w:r>
      <w:proofErr w:type="spellStart"/>
      <w:r w:rsidR="002633C9" w:rsidRPr="00B51C46">
        <w:rPr>
          <w:i/>
          <w:color w:val="262626" w:themeColor="text1" w:themeTint="D9"/>
          <w:sz w:val="22"/>
          <w:szCs w:val="22"/>
        </w:rPr>
        <w:t>cazare</w:t>
      </w:r>
      <w:proofErr w:type="spellEnd"/>
      <w:r w:rsidR="002633C9" w:rsidRPr="00B51C46">
        <w:rPr>
          <w:i/>
          <w:color w:val="262626" w:themeColor="text1" w:themeTint="D9"/>
          <w:sz w:val="22"/>
          <w:szCs w:val="22"/>
        </w:rPr>
        <w:t xml:space="preserve"> pe </w:t>
      </w:r>
      <w:proofErr w:type="spellStart"/>
      <w:r w:rsidR="002633C9" w:rsidRPr="00B51C46">
        <w:rPr>
          <w:i/>
          <w:color w:val="262626" w:themeColor="text1" w:themeTint="D9"/>
          <w:sz w:val="22"/>
          <w:szCs w:val="22"/>
        </w:rPr>
        <w:t>timp</w:t>
      </w:r>
      <w:proofErr w:type="spellEnd"/>
      <w:r w:rsidR="002633C9" w:rsidRPr="00B51C46">
        <w:rPr>
          <w:i/>
          <w:color w:val="262626" w:themeColor="text1" w:themeTint="D9"/>
          <w:sz w:val="22"/>
          <w:szCs w:val="22"/>
        </w:rPr>
        <w:t xml:space="preserve"> </w:t>
      </w:r>
      <w:proofErr w:type="spellStart"/>
      <w:r w:rsidR="002633C9" w:rsidRPr="00B51C46">
        <w:rPr>
          <w:i/>
          <w:color w:val="262626" w:themeColor="text1" w:themeTint="D9"/>
          <w:sz w:val="22"/>
          <w:szCs w:val="22"/>
        </w:rPr>
        <w:t>nedeterminat</w:t>
      </w:r>
      <w:proofErr w:type="spellEnd"/>
      <w:r w:rsidR="002633C9" w:rsidRPr="00B51C46">
        <w:rPr>
          <w:i/>
          <w:color w:val="262626" w:themeColor="text1" w:themeTint="D9"/>
          <w:sz w:val="22"/>
          <w:szCs w:val="22"/>
        </w:rPr>
        <w:t xml:space="preserve"> (</w:t>
      </w:r>
      <w:proofErr w:type="spellStart"/>
      <w:r w:rsidR="002633C9" w:rsidRPr="00B51C46">
        <w:rPr>
          <w:i/>
          <w:color w:val="262626" w:themeColor="text1" w:themeTint="D9"/>
          <w:sz w:val="22"/>
          <w:szCs w:val="22"/>
        </w:rPr>
        <w:t>infrastructurii</w:t>
      </w:r>
      <w:proofErr w:type="spellEnd"/>
      <w:r w:rsidR="002633C9" w:rsidRPr="00B51C46">
        <w:rPr>
          <w:i/>
          <w:color w:val="262626" w:themeColor="text1" w:themeTint="D9"/>
          <w:sz w:val="22"/>
          <w:szCs w:val="22"/>
        </w:rPr>
        <w:t xml:space="preserve"> de tip </w:t>
      </w:r>
      <w:proofErr w:type="spellStart"/>
      <w:r w:rsidR="002633C9" w:rsidRPr="00B51C46">
        <w:rPr>
          <w:i/>
          <w:color w:val="262626" w:themeColor="text1" w:themeTint="D9"/>
          <w:sz w:val="22"/>
          <w:szCs w:val="22"/>
        </w:rPr>
        <w:t>rezidențial</w:t>
      </w:r>
      <w:proofErr w:type="spellEnd"/>
      <w:r w:rsidR="002633C9" w:rsidRPr="00B51C46">
        <w:rPr>
          <w:i/>
          <w:color w:val="262626" w:themeColor="text1" w:themeTint="D9"/>
          <w:sz w:val="22"/>
          <w:szCs w:val="22"/>
        </w:rPr>
        <w:t>).</w:t>
      </w:r>
    </w:p>
    <w:p w:rsidR="002633C9" w:rsidRPr="002633C9" w:rsidRDefault="003378E5" w:rsidP="002633C9">
      <w:pPr>
        <w:pStyle w:val="ListParagraph"/>
        <w:numPr>
          <w:ilvl w:val="0"/>
          <w:numId w:val="1"/>
        </w:numPr>
        <w:jc w:val="both"/>
        <w:rPr>
          <w:rFonts w:ascii="Trebuchet MS" w:eastAsia="SimSun;宋体" w:hAnsi="Trebuchet MS" w:cs="Trebuchet MS"/>
          <w:i/>
          <w:color w:val="262626" w:themeColor="text1" w:themeTint="D9"/>
          <w:lang w:eastAsia="zh-CN" w:bidi="hi-IN"/>
        </w:rPr>
      </w:pPr>
      <w:r w:rsidRPr="00B51C46">
        <w:rPr>
          <w:rFonts w:ascii="Trebuchet MS" w:eastAsia="SimSun;宋体" w:hAnsi="Trebuchet MS" w:cs="Trebuchet MS"/>
          <w:i/>
          <w:color w:val="262626" w:themeColor="text1" w:themeTint="D9"/>
          <w:lang w:eastAsia="zh-CN" w:bidi="hi-IN"/>
        </w:rPr>
        <w:t xml:space="preserve">Achiziția </w:t>
      </w:r>
      <w:r w:rsidR="002633C9" w:rsidRPr="00B51C46">
        <w:rPr>
          <w:rFonts w:ascii="Trebuchet MS" w:eastAsia="SimSun;宋体" w:hAnsi="Trebuchet MS" w:cs="Trebuchet MS"/>
          <w:i/>
          <w:color w:val="262626" w:themeColor="text1" w:themeTint="D9"/>
          <w:lang w:eastAsia="zh-CN" w:bidi="hi-IN"/>
        </w:rPr>
        <w:t>microbuzelor în cazul proiectelor sociale este eligibilă corelat cu activitățile propuse;</w:t>
      </w:r>
    </w:p>
    <w:p w:rsidR="00A50117" w:rsidRPr="008E6676" w:rsidRDefault="00A50117" w:rsidP="008E6676">
      <w:pPr>
        <w:pStyle w:val="ListParagraph"/>
        <w:spacing w:after="0"/>
        <w:ind w:left="360"/>
        <w:jc w:val="both"/>
        <w:rPr>
          <w:rFonts w:ascii="Trebuchet MS" w:hAnsi="Trebuchet MS" w:cs="Trebuchet MS"/>
          <w:b/>
          <w:noProof/>
          <w:color w:val="000000" w:themeColor="text1"/>
        </w:rPr>
      </w:pPr>
      <w:r w:rsidRPr="008E6676">
        <w:rPr>
          <w:rFonts w:ascii="Trebuchet MS" w:hAnsi="Trebuchet MS" w:cs="Trebuchet MS"/>
          <w:b/>
          <w:noProof/>
          <w:color w:val="000000" w:themeColor="text1"/>
        </w:rPr>
        <w:t>Acțiuni neeligibile:</w:t>
      </w:r>
    </w:p>
    <w:p w:rsidR="00A50117" w:rsidRPr="00563479" w:rsidRDefault="003378E5" w:rsidP="008E66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 w:cs="Trebuchet MS"/>
          <w:noProof/>
          <w:color w:val="000000" w:themeColor="text1"/>
        </w:rPr>
      </w:pPr>
      <w:r w:rsidRPr="00563479">
        <w:rPr>
          <w:rFonts w:ascii="Trebuchet MS" w:eastAsia="Times New Roman" w:hAnsi="Trebuchet MS" w:cs="Times New Roman"/>
          <w:szCs w:val="24"/>
        </w:rPr>
        <w:t xml:space="preserve">Cheltuielile </w:t>
      </w:r>
      <w:r w:rsidR="00563479">
        <w:rPr>
          <w:rFonts w:ascii="Trebuchet MS" w:eastAsia="Times New Roman" w:hAnsi="Trebuchet MS" w:cs="Times New Roman"/>
          <w:szCs w:val="24"/>
        </w:rPr>
        <w:t>neeligibile generale conform prevederilor din Cap. 8.1 din PNDR</w:t>
      </w:r>
    </w:p>
    <w:p w:rsidR="00363E1B" w:rsidRPr="00C15BF2" w:rsidRDefault="00363E1B" w:rsidP="00333B4D">
      <w:pPr>
        <w:spacing w:after="0" w:line="276" w:lineRule="auto"/>
        <w:jc w:val="both"/>
        <w:rPr>
          <w:rFonts w:ascii="Trebuchet MS" w:hAnsi="Trebuchet MS" w:cs="Trebuchet MS"/>
          <w:noProof/>
          <w:color w:val="000000" w:themeColor="text1"/>
        </w:rPr>
      </w:pPr>
    </w:p>
    <w:p w:rsidR="00104DE0" w:rsidRPr="00C15BF2" w:rsidRDefault="00FC05F6" w:rsidP="00333B4D">
      <w:pPr>
        <w:pStyle w:val="Default"/>
        <w:shd w:val="clear" w:color="auto" w:fill="F2DBDB" w:themeFill="accent2" w:themeFillTint="33"/>
        <w:spacing w:line="276" w:lineRule="auto"/>
        <w:jc w:val="both"/>
        <w:rPr>
          <w:b/>
          <w:noProof/>
          <w:color w:val="000000" w:themeColor="text1"/>
          <w:sz w:val="22"/>
          <w:szCs w:val="22"/>
          <w:lang w:val="ro-RO"/>
        </w:rPr>
      </w:pPr>
      <w:r w:rsidRPr="00C15BF2">
        <w:rPr>
          <w:b/>
          <w:noProof/>
          <w:color w:val="000000" w:themeColor="text1"/>
          <w:sz w:val="22"/>
          <w:szCs w:val="22"/>
          <w:lang w:val="ro-RO"/>
        </w:rPr>
        <w:t>7. Condi</w:t>
      </w:r>
      <w:r w:rsidR="00886412" w:rsidRPr="00C15BF2">
        <w:rPr>
          <w:b/>
          <w:noProof/>
          <w:color w:val="000000" w:themeColor="text1"/>
          <w:sz w:val="22"/>
          <w:szCs w:val="22"/>
          <w:lang w:val="ro-RO"/>
        </w:rPr>
        <w:t>t</w:t>
      </w:r>
      <w:r w:rsidRPr="00C15BF2">
        <w:rPr>
          <w:b/>
          <w:noProof/>
          <w:color w:val="000000" w:themeColor="text1"/>
          <w:sz w:val="22"/>
          <w:szCs w:val="22"/>
          <w:lang w:val="ro-RO"/>
        </w:rPr>
        <w:t>ii de eligibilitate</w:t>
      </w:r>
    </w:p>
    <w:p w:rsidR="00363E1B" w:rsidRPr="00C15BF2" w:rsidRDefault="00363E1B" w:rsidP="00333B4D">
      <w:pPr>
        <w:pStyle w:val="Default"/>
        <w:spacing w:line="276" w:lineRule="auto"/>
        <w:jc w:val="both"/>
        <w:rPr>
          <w:noProof/>
          <w:color w:val="000000" w:themeColor="text1"/>
          <w:sz w:val="8"/>
          <w:szCs w:val="22"/>
          <w:lang w:val="ro-RO"/>
        </w:rPr>
      </w:pPr>
    </w:p>
    <w:p w:rsidR="00104DE0" w:rsidRPr="00C15BF2" w:rsidRDefault="00104DE0" w:rsidP="00333B4D">
      <w:pPr>
        <w:pStyle w:val="Default"/>
        <w:numPr>
          <w:ilvl w:val="0"/>
          <w:numId w:val="3"/>
        </w:numPr>
        <w:spacing w:line="276" w:lineRule="auto"/>
        <w:jc w:val="both"/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</w:pPr>
      <w:r w:rsidRPr="00C15BF2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Solicitantul trebuie s</w:t>
      </w:r>
      <w:r w:rsidR="00886412" w:rsidRPr="00C15BF2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a</w:t>
      </w:r>
      <w:r w:rsidRPr="00C15BF2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 xml:space="preserve"> se </w:t>
      </w:r>
      <w:r w:rsidR="00886412" w:rsidRPr="00C15BF2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i</w:t>
      </w:r>
      <w:r w:rsidRPr="00C15BF2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 xml:space="preserve">ncadreze </w:t>
      </w:r>
      <w:r w:rsidR="00886412" w:rsidRPr="00C15BF2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i</w:t>
      </w:r>
      <w:r w:rsidRPr="00C15BF2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 xml:space="preserve">n categoria beneficiarilor eligibili; </w:t>
      </w:r>
    </w:p>
    <w:p w:rsidR="00104DE0" w:rsidRPr="00C15BF2" w:rsidRDefault="00104DE0" w:rsidP="00333B4D">
      <w:pPr>
        <w:pStyle w:val="Default"/>
        <w:numPr>
          <w:ilvl w:val="0"/>
          <w:numId w:val="3"/>
        </w:numPr>
        <w:spacing w:line="276" w:lineRule="auto"/>
        <w:jc w:val="both"/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</w:pPr>
      <w:r w:rsidRPr="00C15BF2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Solicitantul trebuie s</w:t>
      </w:r>
      <w:r w:rsidR="00886412" w:rsidRPr="00C15BF2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a</w:t>
      </w:r>
      <w:r w:rsidRPr="00C15BF2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 xml:space="preserve"> nu fie </w:t>
      </w:r>
      <w:r w:rsidR="00886412" w:rsidRPr="00C15BF2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i</w:t>
      </w:r>
      <w:r w:rsidRPr="00C15BF2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n insolven</w:t>
      </w:r>
      <w:r w:rsidR="00886412" w:rsidRPr="00C15BF2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ta</w:t>
      </w:r>
      <w:r w:rsidRPr="00C15BF2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 xml:space="preserve"> sau incapacitate de plat</w:t>
      </w:r>
      <w:r w:rsidR="00886412" w:rsidRPr="00C15BF2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a</w:t>
      </w:r>
      <w:r w:rsidRPr="00C15BF2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;</w:t>
      </w:r>
    </w:p>
    <w:p w:rsidR="00104DE0" w:rsidRPr="00AE6F0A" w:rsidRDefault="00104DE0" w:rsidP="00333B4D">
      <w:pPr>
        <w:pStyle w:val="Default"/>
        <w:numPr>
          <w:ilvl w:val="0"/>
          <w:numId w:val="3"/>
        </w:numPr>
        <w:spacing w:line="276" w:lineRule="auto"/>
        <w:jc w:val="both"/>
        <w:rPr>
          <w:rFonts w:eastAsia="Calibri" w:cs="Times New Roman"/>
          <w:noProof/>
          <w:color w:val="000000" w:themeColor="text1"/>
          <w:spacing w:val="-4"/>
          <w:sz w:val="22"/>
          <w:szCs w:val="22"/>
          <w:lang w:val="ro-RO"/>
        </w:rPr>
      </w:pPr>
      <w:r w:rsidRPr="00AE6F0A">
        <w:rPr>
          <w:rFonts w:eastAsia="Calibri" w:cs="Times New Roman"/>
          <w:noProof/>
          <w:color w:val="000000" w:themeColor="text1"/>
          <w:spacing w:val="-4"/>
          <w:sz w:val="22"/>
          <w:szCs w:val="22"/>
          <w:lang w:val="ro-RO"/>
        </w:rPr>
        <w:t>Investi</w:t>
      </w:r>
      <w:r w:rsidR="00886412" w:rsidRPr="00AE6F0A">
        <w:rPr>
          <w:rFonts w:eastAsia="Calibri" w:cs="Times New Roman"/>
          <w:noProof/>
          <w:color w:val="000000" w:themeColor="text1"/>
          <w:spacing w:val="-4"/>
          <w:sz w:val="22"/>
          <w:szCs w:val="22"/>
          <w:lang w:val="ro-RO"/>
        </w:rPr>
        <w:t>t</w:t>
      </w:r>
      <w:r w:rsidRPr="00AE6F0A">
        <w:rPr>
          <w:rFonts w:eastAsia="Calibri" w:cs="Times New Roman"/>
          <w:noProof/>
          <w:color w:val="000000" w:themeColor="text1"/>
          <w:spacing w:val="-4"/>
          <w:sz w:val="22"/>
          <w:szCs w:val="22"/>
          <w:lang w:val="ro-RO"/>
        </w:rPr>
        <w:t>ia trebuie s</w:t>
      </w:r>
      <w:r w:rsidR="00886412" w:rsidRPr="00AE6F0A">
        <w:rPr>
          <w:rFonts w:eastAsia="Calibri" w:cs="Times New Roman"/>
          <w:noProof/>
          <w:color w:val="000000" w:themeColor="text1"/>
          <w:spacing w:val="-4"/>
          <w:sz w:val="22"/>
          <w:szCs w:val="22"/>
          <w:lang w:val="ro-RO"/>
        </w:rPr>
        <w:t>a</w:t>
      </w:r>
      <w:r w:rsidRPr="00AE6F0A">
        <w:rPr>
          <w:rFonts w:eastAsia="Calibri" w:cs="Times New Roman"/>
          <w:noProof/>
          <w:color w:val="000000" w:themeColor="text1"/>
          <w:spacing w:val="-4"/>
          <w:sz w:val="22"/>
          <w:szCs w:val="22"/>
          <w:lang w:val="ro-RO"/>
        </w:rPr>
        <w:t xml:space="preserve"> se </w:t>
      </w:r>
      <w:r w:rsidR="00886412" w:rsidRPr="00AE6F0A">
        <w:rPr>
          <w:rFonts w:eastAsia="Calibri" w:cs="Times New Roman"/>
          <w:noProof/>
          <w:color w:val="000000" w:themeColor="text1"/>
          <w:spacing w:val="-4"/>
          <w:sz w:val="22"/>
          <w:szCs w:val="22"/>
          <w:lang w:val="ro-RO"/>
        </w:rPr>
        <w:t>i</w:t>
      </w:r>
      <w:r w:rsidRPr="00AE6F0A">
        <w:rPr>
          <w:rFonts w:eastAsia="Calibri" w:cs="Times New Roman"/>
          <w:noProof/>
          <w:color w:val="000000" w:themeColor="text1"/>
          <w:spacing w:val="-4"/>
          <w:sz w:val="22"/>
          <w:szCs w:val="22"/>
          <w:lang w:val="ro-RO"/>
        </w:rPr>
        <w:t xml:space="preserve">ncadreze </w:t>
      </w:r>
      <w:r w:rsidR="00886412" w:rsidRPr="00AE6F0A">
        <w:rPr>
          <w:rFonts w:eastAsia="Calibri" w:cs="Times New Roman"/>
          <w:noProof/>
          <w:color w:val="000000" w:themeColor="text1"/>
          <w:spacing w:val="-4"/>
          <w:sz w:val="22"/>
          <w:szCs w:val="22"/>
          <w:lang w:val="ro-RO"/>
        </w:rPr>
        <w:t>i</w:t>
      </w:r>
      <w:r w:rsidRPr="00AE6F0A">
        <w:rPr>
          <w:rFonts w:eastAsia="Calibri" w:cs="Times New Roman"/>
          <w:noProof/>
          <w:color w:val="000000" w:themeColor="text1"/>
          <w:spacing w:val="-4"/>
          <w:sz w:val="22"/>
          <w:szCs w:val="22"/>
          <w:lang w:val="ro-RO"/>
        </w:rPr>
        <w:t>n cel pu</w:t>
      </w:r>
      <w:r w:rsidR="00886412" w:rsidRPr="00AE6F0A">
        <w:rPr>
          <w:rFonts w:eastAsia="Calibri" w:cs="Times New Roman"/>
          <w:noProof/>
          <w:color w:val="000000" w:themeColor="text1"/>
          <w:spacing w:val="-4"/>
          <w:sz w:val="22"/>
          <w:szCs w:val="22"/>
          <w:lang w:val="ro-RO"/>
        </w:rPr>
        <w:t>t</w:t>
      </w:r>
      <w:r w:rsidRPr="00AE6F0A">
        <w:rPr>
          <w:rFonts w:eastAsia="Calibri" w:cs="Times New Roman"/>
          <w:noProof/>
          <w:color w:val="000000" w:themeColor="text1"/>
          <w:spacing w:val="-4"/>
          <w:sz w:val="22"/>
          <w:szCs w:val="22"/>
          <w:lang w:val="ro-RO"/>
        </w:rPr>
        <w:t>in unul din tipurile de sprijin prev</w:t>
      </w:r>
      <w:r w:rsidR="00886412" w:rsidRPr="00AE6F0A">
        <w:rPr>
          <w:rFonts w:eastAsia="Calibri" w:cs="Times New Roman"/>
          <w:noProof/>
          <w:color w:val="000000" w:themeColor="text1"/>
          <w:spacing w:val="-4"/>
          <w:sz w:val="22"/>
          <w:szCs w:val="22"/>
          <w:lang w:val="ro-RO"/>
        </w:rPr>
        <w:t>a</w:t>
      </w:r>
      <w:r w:rsidRPr="00AE6F0A">
        <w:rPr>
          <w:rFonts w:eastAsia="Calibri" w:cs="Times New Roman"/>
          <w:noProof/>
          <w:color w:val="000000" w:themeColor="text1"/>
          <w:spacing w:val="-4"/>
          <w:sz w:val="22"/>
          <w:szCs w:val="22"/>
          <w:lang w:val="ro-RO"/>
        </w:rPr>
        <w:t>zute prin m</w:t>
      </w:r>
      <w:r w:rsidR="00886412" w:rsidRPr="00AE6F0A">
        <w:rPr>
          <w:rFonts w:eastAsia="Calibri" w:cs="Times New Roman"/>
          <w:noProof/>
          <w:color w:val="000000" w:themeColor="text1"/>
          <w:spacing w:val="-4"/>
          <w:sz w:val="22"/>
          <w:szCs w:val="22"/>
          <w:lang w:val="ro-RO"/>
        </w:rPr>
        <w:t>a</w:t>
      </w:r>
      <w:r w:rsidRPr="00AE6F0A">
        <w:rPr>
          <w:rFonts w:eastAsia="Calibri" w:cs="Times New Roman"/>
          <w:noProof/>
          <w:color w:val="000000" w:themeColor="text1"/>
          <w:spacing w:val="-4"/>
          <w:sz w:val="22"/>
          <w:szCs w:val="22"/>
          <w:lang w:val="ro-RO"/>
        </w:rPr>
        <w:t>sur</w:t>
      </w:r>
      <w:r w:rsidR="00886412" w:rsidRPr="00AE6F0A">
        <w:rPr>
          <w:rFonts w:eastAsia="Calibri" w:cs="Times New Roman"/>
          <w:noProof/>
          <w:color w:val="000000" w:themeColor="text1"/>
          <w:spacing w:val="-4"/>
          <w:sz w:val="22"/>
          <w:szCs w:val="22"/>
          <w:lang w:val="ro-RO"/>
        </w:rPr>
        <w:t>a</w:t>
      </w:r>
      <w:r w:rsidRPr="00AE6F0A">
        <w:rPr>
          <w:rFonts w:eastAsia="Calibri" w:cs="Times New Roman"/>
          <w:noProof/>
          <w:color w:val="000000" w:themeColor="text1"/>
          <w:spacing w:val="-4"/>
          <w:sz w:val="22"/>
          <w:szCs w:val="22"/>
          <w:lang w:val="ro-RO"/>
        </w:rPr>
        <w:t>;</w:t>
      </w:r>
    </w:p>
    <w:p w:rsidR="00D20330" w:rsidRPr="00C15BF2" w:rsidRDefault="00D20330" w:rsidP="00333B4D">
      <w:pPr>
        <w:pStyle w:val="Default"/>
        <w:numPr>
          <w:ilvl w:val="0"/>
          <w:numId w:val="3"/>
        </w:numPr>
        <w:spacing w:line="276" w:lineRule="auto"/>
        <w:jc w:val="both"/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</w:pPr>
      <w:r w:rsidRPr="00C15BF2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Solicitantul trebuie s</w:t>
      </w:r>
      <w:r w:rsidR="00886412" w:rsidRPr="00C15BF2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a</w:t>
      </w:r>
      <w:r w:rsidRPr="00C15BF2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 xml:space="preserve"> se angajeze s</w:t>
      </w:r>
      <w:r w:rsidR="00886412" w:rsidRPr="00C15BF2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a</w:t>
      </w:r>
      <w:r w:rsidRPr="00C15BF2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 xml:space="preserve"> asigure </w:t>
      </w:r>
      <w:r w:rsidR="00886412" w:rsidRPr="00C15BF2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i</w:t>
      </w:r>
      <w:r w:rsidRPr="00C15BF2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ntre</w:t>
      </w:r>
      <w:r w:rsidR="00886412" w:rsidRPr="00C15BF2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t</w:t>
      </w:r>
      <w:r w:rsidRPr="00C15BF2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inerea</w:t>
      </w:r>
      <w:r w:rsidR="00363E1B" w:rsidRPr="00C15BF2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 xml:space="preserve"> </w:t>
      </w:r>
      <w:r w:rsidRPr="00C15BF2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/</w:t>
      </w:r>
      <w:r w:rsidR="00363E1B" w:rsidRPr="00C15BF2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 xml:space="preserve"> </w:t>
      </w:r>
      <w:r w:rsidRPr="00C15BF2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mentenan</w:t>
      </w:r>
      <w:r w:rsidR="00886412" w:rsidRPr="00C15BF2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t</w:t>
      </w:r>
      <w:r w:rsidRPr="00C15BF2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a investi</w:t>
      </w:r>
      <w:r w:rsidR="00886412" w:rsidRPr="00C15BF2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t</w:t>
      </w:r>
      <w:r w:rsidRPr="00C15BF2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iei pe o perioad</w:t>
      </w:r>
      <w:r w:rsidR="00886412" w:rsidRPr="00C15BF2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a</w:t>
      </w:r>
      <w:r w:rsidRPr="00C15BF2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 xml:space="preserve"> de minim 5 ani de la ultima plat</w:t>
      </w:r>
      <w:r w:rsidR="00886412" w:rsidRPr="00C15BF2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a</w:t>
      </w:r>
      <w:r w:rsidRPr="00C15BF2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 xml:space="preserve">; </w:t>
      </w:r>
    </w:p>
    <w:p w:rsidR="00D20330" w:rsidRPr="00C15BF2" w:rsidRDefault="00D20330" w:rsidP="00333B4D">
      <w:pPr>
        <w:pStyle w:val="Default"/>
        <w:numPr>
          <w:ilvl w:val="0"/>
          <w:numId w:val="3"/>
        </w:numPr>
        <w:spacing w:line="276" w:lineRule="auto"/>
        <w:jc w:val="both"/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</w:pPr>
      <w:r w:rsidRPr="00C15BF2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Investi</w:t>
      </w:r>
      <w:r w:rsidR="00886412" w:rsidRPr="00C15BF2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t</w:t>
      </w:r>
      <w:r w:rsidRPr="00C15BF2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ia trebuie s</w:t>
      </w:r>
      <w:r w:rsidR="00886412" w:rsidRPr="00C15BF2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a</w:t>
      </w:r>
      <w:r w:rsidRPr="00C15BF2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 xml:space="preserve"> demonstreze oportunitatea </w:t>
      </w:r>
      <w:r w:rsidR="00886412" w:rsidRPr="00C15BF2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s</w:t>
      </w:r>
      <w:r w:rsidRPr="00C15BF2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i necesitatea socio-economic</w:t>
      </w:r>
      <w:r w:rsidR="00886412" w:rsidRPr="00C15BF2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a</w:t>
      </w:r>
      <w:r w:rsidRPr="00C15BF2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 xml:space="preserve"> prin intermediul</w:t>
      </w:r>
      <w:r w:rsidR="00726E2B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 xml:space="preserve"> </w:t>
      </w:r>
      <w:r w:rsidR="00726E2B">
        <w:rPr>
          <w:rFonts w:eastAsia="Calibri" w:cs="Times New Roman"/>
          <w:noProof/>
          <w:color w:val="auto"/>
          <w:sz w:val="22"/>
          <w:szCs w:val="22"/>
          <w:lang w:val="ro-RO"/>
        </w:rPr>
        <w:t>Studiului de fezabilitate/Documentația de Avizare a Lucrărilor de Intervenții</w:t>
      </w:r>
      <w:r w:rsidR="00726E2B" w:rsidRPr="000107B1">
        <w:rPr>
          <w:rFonts w:eastAsia="Calibri" w:cs="Times New Roman"/>
          <w:noProof/>
          <w:color w:val="auto"/>
          <w:sz w:val="22"/>
          <w:szCs w:val="22"/>
          <w:lang w:val="ro-RO"/>
        </w:rPr>
        <w:t>;</w:t>
      </w:r>
      <w:r w:rsidRPr="00C15BF2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 xml:space="preserve">; </w:t>
      </w:r>
    </w:p>
    <w:p w:rsidR="00104DE0" w:rsidRPr="00C15BF2" w:rsidRDefault="00104DE0" w:rsidP="00333B4D">
      <w:pPr>
        <w:pStyle w:val="Default"/>
        <w:numPr>
          <w:ilvl w:val="0"/>
          <w:numId w:val="3"/>
        </w:numPr>
        <w:spacing w:line="276" w:lineRule="auto"/>
        <w:jc w:val="both"/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</w:pPr>
      <w:r w:rsidRPr="00C15BF2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Investi</w:t>
      </w:r>
      <w:r w:rsidR="00886412" w:rsidRPr="00C15BF2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t</w:t>
      </w:r>
      <w:r w:rsidRPr="00C15BF2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ia s</w:t>
      </w:r>
      <w:r w:rsidR="00886412" w:rsidRPr="00C15BF2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a</w:t>
      </w:r>
      <w:r w:rsidRPr="00C15BF2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 xml:space="preserve"> se realizeze </w:t>
      </w:r>
      <w:r w:rsidR="00886412" w:rsidRPr="00C15BF2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i</w:t>
      </w:r>
      <w:r w:rsidRPr="00C15BF2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 xml:space="preserve">n teritoriul GAL </w:t>
      </w:r>
      <w:r w:rsidR="00AB7A25" w:rsidRPr="00C15BF2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Stefan cel Mare</w:t>
      </w:r>
      <w:r w:rsidR="00363E1B" w:rsidRPr="00C15BF2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;</w:t>
      </w:r>
    </w:p>
    <w:p w:rsidR="00484778" w:rsidRDefault="00104DE0" w:rsidP="00333B4D">
      <w:pPr>
        <w:pStyle w:val="Default"/>
        <w:numPr>
          <w:ilvl w:val="0"/>
          <w:numId w:val="3"/>
        </w:numPr>
        <w:spacing w:line="276" w:lineRule="auto"/>
        <w:jc w:val="both"/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</w:pPr>
      <w:r w:rsidRPr="00C15BF2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Investi</w:t>
      </w:r>
      <w:r w:rsidR="00886412" w:rsidRPr="00C15BF2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t</w:t>
      </w:r>
      <w:r w:rsidRPr="00C15BF2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ia trebuie s</w:t>
      </w:r>
      <w:r w:rsidR="00886412" w:rsidRPr="00C15BF2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a</w:t>
      </w:r>
      <w:r w:rsidRPr="00C15BF2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 xml:space="preserve"> fie </w:t>
      </w:r>
      <w:r w:rsidR="00886412" w:rsidRPr="00C15BF2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i</w:t>
      </w:r>
      <w:r w:rsidRPr="00C15BF2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n corelare cu orice strategie de dezvoltare na</w:t>
      </w:r>
      <w:r w:rsidR="00886412" w:rsidRPr="00C15BF2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t</w:t>
      </w:r>
      <w:r w:rsidRPr="00C15BF2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ional</w:t>
      </w:r>
      <w:r w:rsidR="00886412" w:rsidRPr="00C15BF2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a</w:t>
      </w:r>
      <w:r w:rsidR="00363E1B" w:rsidRPr="00C15BF2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 xml:space="preserve"> </w:t>
      </w:r>
      <w:r w:rsidRPr="00C15BF2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/</w:t>
      </w:r>
      <w:r w:rsidR="00363E1B" w:rsidRPr="00C15BF2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 xml:space="preserve"> </w:t>
      </w:r>
      <w:r w:rsidRPr="00C15BF2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regional</w:t>
      </w:r>
      <w:r w:rsidR="00886412" w:rsidRPr="00C15BF2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a</w:t>
      </w:r>
      <w:r w:rsidR="00363E1B" w:rsidRPr="00C15BF2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 xml:space="preserve"> </w:t>
      </w:r>
      <w:r w:rsidRPr="00C15BF2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/</w:t>
      </w:r>
      <w:r w:rsidR="00363E1B" w:rsidRPr="00C15BF2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 xml:space="preserve"> </w:t>
      </w:r>
      <w:r w:rsidRPr="00C15BF2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jude</w:t>
      </w:r>
      <w:r w:rsidR="00886412" w:rsidRPr="00C15BF2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t</w:t>
      </w:r>
      <w:r w:rsidRPr="00C15BF2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ean</w:t>
      </w:r>
      <w:r w:rsidR="00886412" w:rsidRPr="00C15BF2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a</w:t>
      </w:r>
      <w:r w:rsidR="00363E1B" w:rsidRPr="00C15BF2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 xml:space="preserve"> </w:t>
      </w:r>
      <w:r w:rsidRPr="00C15BF2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/</w:t>
      </w:r>
      <w:r w:rsidR="00363E1B" w:rsidRPr="00C15BF2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 xml:space="preserve"> </w:t>
      </w:r>
      <w:r w:rsidRPr="00C15BF2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local</w:t>
      </w:r>
      <w:r w:rsidR="00886412" w:rsidRPr="00C15BF2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a</w:t>
      </w:r>
      <w:r w:rsidRPr="00C15BF2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 xml:space="preserve"> aprobat</w:t>
      </w:r>
      <w:r w:rsidR="00886412" w:rsidRPr="00C15BF2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a</w:t>
      </w:r>
      <w:r w:rsidRPr="00C15BF2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, corespunz</w:t>
      </w:r>
      <w:r w:rsidR="00886412" w:rsidRPr="00C15BF2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a</w:t>
      </w:r>
      <w:r w:rsidRPr="00C15BF2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toare domeniului de investi</w:t>
      </w:r>
      <w:r w:rsidR="00886412" w:rsidRPr="00C15BF2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t</w:t>
      </w:r>
      <w:r w:rsidRPr="00C15BF2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ii;</w:t>
      </w:r>
    </w:p>
    <w:p w:rsidR="00104DE0" w:rsidRPr="00C15BF2" w:rsidRDefault="00484778" w:rsidP="00333B4D">
      <w:pPr>
        <w:pStyle w:val="Default"/>
        <w:numPr>
          <w:ilvl w:val="0"/>
          <w:numId w:val="3"/>
        </w:numPr>
        <w:spacing w:line="276" w:lineRule="auto"/>
        <w:jc w:val="both"/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</w:pPr>
      <w:r w:rsidRPr="00C15BF2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Investitia trebuie sa respecte Planul Urbanistic General</w:t>
      </w:r>
      <w:r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>.</w:t>
      </w:r>
      <w:r w:rsidR="00104DE0" w:rsidRPr="00C15BF2"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  <w:t xml:space="preserve"> </w:t>
      </w:r>
    </w:p>
    <w:p w:rsidR="00AB5DDC" w:rsidRPr="00484778" w:rsidRDefault="00484778" w:rsidP="00333B4D">
      <w:pPr>
        <w:pStyle w:val="Default"/>
        <w:numPr>
          <w:ilvl w:val="0"/>
          <w:numId w:val="3"/>
        </w:numPr>
        <w:spacing w:line="276" w:lineRule="auto"/>
        <w:jc w:val="both"/>
        <w:rPr>
          <w:rFonts w:eastAsia="Calibri" w:cs="Times New Roman"/>
          <w:noProof/>
          <w:color w:val="000000" w:themeColor="text1"/>
          <w:sz w:val="20"/>
          <w:szCs w:val="22"/>
          <w:lang w:val="ro-RO"/>
        </w:rPr>
      </w:pPr>
      <w:proofErr w:type="spellStart"/>
      <w:r w:rsidRPr="00484778">
        <w:rPr>
          <w:sz w:val="22"/>
        </w:rPr>
        <w:t>Proiectul</w:t>
      </w:r>
      <w:proofErr w:type="spellEnd"/>
      <w:r w:rsidRPr="00484778">
        <w:rPr>
          <w:sz w:val="22"/>
        </w:rPr>
        <w:t xml:space="preserve"> </w:t>
      </w:r>
      <w:proofErr w:type="spellStart"/>
      <w:r w:rsidR="00AB5DDC" w:rsidRPr="00484778">
        <w:rPr>
          <w:sz w:val="22"/>
        </w:rPr>
        <w:t>va</w:t>
      </w:r>
      <w:proofErr w:type="spellEnd"/>
      <w:r w:rsidR="00AB5DDC" w:rsidRPr="00484778">
        <w:rPr>
          <w:sz w:val="22"/>
        </w:rPr>
        <w:t xml:space="preserve"> </w:t>
      </w:r>
      <w:proofErr w:type="spellStart"/>
      <w:r w:rsidR="00AB5DDC" w:rsidRPr="00484778">
        <w:rPr>
          <w:sz w:val="22"/>
        </w:rPr>
        <w:t>demonstra</w:t>
      </w:r>
      <w:proofErr w:type="spellEnd"/>
      <w:r w:rsidR="00AB5DDC" w:rsidRPr="00484778">
        <w:rPr>
          <w:sz w:val="22"/>
        </w:rPr>
        <w:t xml:space="preserve"> </w:t>
      </w:r>
      <w:proofErr w:type="spellStart"/>
      <w:r w:rsidR="00AB5DDC" w:rsidRPr="00484778">
        <w:rPr>
          <w:sz w:val="22"/>
        </w:rPr>
        <w:t>felul</w:t>
      </w:r>
      <w:proofErr w:type="spellEnd"/>
      <w:r w:rsidR="00AB5DDC" w:rsidRPr="00484778">
        <w:rPr>
          <w:sz w:val="22"/>
        </w:rPr>
        <w:t xml:space="preserve"> in care </w:t>
      </w:r>
      <w:proofErr w:type="spellStart"/>
      <w:r w:rsidR="00AB5DDC" w:rsidRPr="00484778">
        <w:rPr>
          <w:sz w:val="22"/>
        </w:rPr>
        <w:t>integreaza</w:t>
      </w:r>
      <w:proofErr w:type="spellEnd"/>
      <w:r w:rsidR="00AB5DDC" w:rsidRPr="00484778">
        <w:rPr>
          <w:sz w:val="22"/>
        </w:rPr>
        <w:t xml:space="preserve"> </w:t>
      </w:r>
      <w:proofErr w:type="spellStart"/>
      <w:r w:rsidR="00AB5DDC" w:rsidRPr="00484778">
        <w:rPr>
          <w:sz w:val="22"/>
        </w:rPr>
        <w:t>minoritatile</w:t>
      </w:r>
      <w:proofErr w:type="spellEnd"/>
      <w:r w:rsidR="00AB5DDC" w:rsidRPr="00484778">
        <w:rPr>
          <w:sz w:val="22"/>
        </w:rPr>
        <w:t xml:space="preserve">, </w:t>
      </w:r>
      <w:proofErr w:type="spellStart"/>
      <w:r w:rsidR="00AB5DDC" w:rsidRPr="00484778">
        <w:rPr>
          <w:sz w:val="22"/>
        </w:rPr>
        <w:t>contribuie</w:t>
      </w:r>
      <w:proofErr w:type="spellEnd"/>
      <w:r w:rsidR="00AB5DDC" w:rsidRPr="00484778">
        <w:rPr>
          <w:sz w:val="22"/>
        </w:rPr>
        <w:t xml:space="preserve"> la </w:t>
      </w:r>
      <w:proofErr w:type="spellStart"/>
      <w:r w:rsidR="00AB5DDC" w:rsidRPr="00484778">
        <w:rPr>
          <w:sz w:val="22"/>
        </w:rPr>
        <w:t>evitarea</w:t>
      </w:r>
      <w:proofErr w:type="spellEnd"/>
      <w:r w:rsidR="00AB5DDC" w:rsidRPr="00484778">
        <w:rPr>
          <w:sz w:val="22"/>
        </w:rPr>
        <w:t xml:space="preserve"> </w:t>
      </w:r>
      <w:proofErr w:type="spellStart"/>
      <w:r w:rsidR="00AB5DDC" w:rsidRPr="00484778">
        <w:rPr>
          <w:sz w:val="22"/>
        </w:rPr>
        <w:t>segregarii</w:t>
      </w:r>
      <w:proofErr w:type="spellEnd"/>
      <w:r w:rsidR="00AB5DDC" w:rsidRPr="00484778">
        <w:rPr>
          <w:sz w:val="22"/>
        </w:rPr>
        <w:t xml:space="preserve"> </w:t>
      </w:r>
      <w:proofErr w:type="spellStart"/>
      <w:r w:rsidR="00AB5DDC" w:rsidRPr="00484778">
        <w:rPr>
          <w:sz w:val="22"/>
        </w:rPr>
        <w:t>si</w:t>
      </w:r>
      <w:proofErr w:type="spellEnd"/>
      <w:r w:rsidR="00AB5DDC" w:rsidRPr="00484778">
        <w:rPr>
          <w:sz w:val="22"/>
        </w:rPr>
        <w:t xml:space="preserve"> a </w:t>
      </w:r>
      <w:proofErr w:type="spellStart"/>
      <w:r w:rsidR="00AB5DDC" w:rsidRPr="00484778">
        <w:rPr>
          <w:sz w:val="22"/>
        </w:rPr>
        <w:t>excluziunii</w:t>
      </w:r>
      <w:proofErr w:type="spellEnd"/>
      <w:r w:rsidR="00AB5DDC" w:rsidRPr="00484778">
        <w:rPr>
          <w:sz w:val="22"/>
        </w:rPr>
        <w:t xml:space="preserve"> </w:t>
      </w:r>
      <w:proofErr w:type="spellStart"/>
      <w:r w:rsidR="00AB5DDC" w:rsidRPr="00484778">
        <w:rPr>
          <w:sz w:val="22"/>
        </w:rPr>
        <w:t>sociale</w:t>
      </w:r>
      <w:proofErr w:type="spellEnd"/>
      <w:r w:rsidR="00AB5DDC" w:rsidRPr="00484778">
        <w:rPr>
          <w:sz w:val="22"/>
        </w:rPr>
        <w:t>;</w:t>
      </w:r>
    </w:p>
    <w:p w:rsidR="00646949" w:rsidRPr="00B25F0B" w:rsidRDefault="00484778" w:rsidP="00333B4D">
      <w:pPr>
        <w:pStyle w:val="Default"/>
        <w:numPr>
          <w:ilvl w:val="0"/>
          <w:numId w:val="3"/>
        </w:numPr>
        <w:spacing w:line="276" w:lineRule="auto"/>
        <w:jc w:val="both"/>
        <w:rPr>
          <w:rFonts w:eastAsia="Calibri" w:cs="Times New Roman"/>
          <w:noProof/>
          <w:color w:val="000000" w:themeColor="text1"/>
          <w:sz w:val="20"/>
          <w:szCs w:val="22"/>
          <w:lang w:val="ro-RO"/>
        </w:rPr>
      </w:pPr>
      <w:proofErr w:type="spellStart"/>
      <w:r w:rsidRPr="00B25F0B">
        <w:rPr>
          <w:sz w:val="22"/>
        </w:rPr>
        <w:lastRenderedPageBreak/>
        <w:t>Solicitantul</w:t>
      </w:r>
      <w:proofErr w:type="spellEnd"/>
      <w:r w:rsidRPr="00B25F0B">
        <w:rPr>
          <w:sz w:val="22"/>
        </w:rPr>
        <w:t xml:space="preserve"> </w:t>
      </w:r>
      <w:proofErr w:type="spellStart"/>
      <w:r w:rsidR="00646949" w:rsidRPr="00B25F0B">
        <w:rPr>
          <w:sz w:val="22"/>
        </w:rPr>
        <w:t>trebuie</w:t>
      </w:r>
      <w:proofErr w:type="spellEnd"/>
      <w:r w:rsidR="00646949" w:rsidRPr="00B25F0B">
        <w:rPr>
          <w:sz w:val="22"/>
        </w:rPr>
        <w:t xml:space="preserve"> </w:t>
      </w:r>
      <w:proofErr w:type="spellStart"/>
      <w:r w:rsidR="00646949" w:rsidRPr="00B25F0B">
        <w:rPr>
          <w:sz w:val="22"/>
        </w:rPr>
        <w:t>sa</w:t>
      </w:r>
      <w:proofErr w:type="spellEnd"/>
      <w:r w:rsidR="00646949" w:rsidRPr="00B25F0B">
        <w:rPr>
          <w:sz w:val="22"/>
        </w:rPr>
        <w:t xml:space="preserve"> </w:t>
      </w:r>
      <w:proofErr w:type="spellStart"/>
      <w:r w:rsidR="00646949" w:rsidRPr="00B25F0B">
        <w:rPr>
          <w:sz w:val="22"/>
        </w:rPr>
        <w:t>ai</w:t>
      </w:r>
      <w:r w:rsidR="007A1DF6">
        <w:rPr>
          <w:sz w:val="22"/>
        </w:rPr>
        <w:t>ba</w:t>
      </w:r>
      <w:proofErr w:type="spellEnd"/>
      <w:r w:rsidR="007A1DF6">
        <w:rPr>
          <w:sz w:val="22"/>
        </w:rPr>
        <w:t xml:space="preserve"> </w:t>
      </w:r>
      <w:proofErr w:type="spellStart"/>
      <w:r w:rsidR="007A1DF6">
        <w:rPr>
          <w:sz w:val="22"/>
        </w:rPr>
        <w:t>sediul</w:t>
      </w:r>
      <w:proofErr w:type="spellEnd"/>
      <w:r w:rsidR="007A1DF6">
        <w:rPr>
          <w:sz w:val="22"/>
        </w:rPr>
        <w:t xml:space="preserve"> social/</w:t>
      </w:r>
      <w:proofErr w:type="spellStart"/>
      <w:r w:rsidR="007A1DF6">
        <w:rPr>
          <w:sz w:val="22"/>
        </w:rPr>
        <w:t>punct</w:t>
      </w:r>
      <w:proofErr w:type="spellEnd"/>
      <w:r w:rsidR="007A1DF6">
        <w:rPr>
          <w:sz w:val="22"/>
        </w:rPr>
        <w:t xml:space="preserve"> de </w:t>
      </w:r>
      <w:proofErr w:type="spellStart"/>
      <w:r w:rsidR="007A1DF6">
        <w:rPr>
          <w:sz w:val="22"/>
        </w:rPr>
        <w:t>lucru</w:t>
      </w:r>
      <w:proofErr w:type="spellEnd"/>
      <w:r w:rsidR="007A1DF6">
        <w:rPr>
          <w:sz w:val="22"/>
        </w:rPr>
        <w:t>/</w:t>
      </w:r>
      <w:proofErr w:type="spellStart"/>
      <w:r w:rsidR="007A1DF6">
        <w:rPr>
          <w:sz w:val="22"/>
        </w:rPr>
        <w:t>filială</w:t>
      </w:r>
      <w:proofErr w:type="spellEnd"/>
      <w:r w:rsidR="007A1DF6">
        <w:rPr>
          <w:sz w:val="22"/>
        </w:rPr>
        <w:t>/</w:t>
      </w:r>
      <w:proofErr w:type="spellStart"/>
      <w:r w:rsidR="007A1DF6">
        <w:rPr>
          <w:sz w:val="22"/>
        </w:rPr>
        <w:t>sucursală</w:t>
      </w:r>
      <w:proofErr w:type="spellEnd"/>
      <w:r w:rsidR="007A1DF6">
        <w:rPr>
          <w:sz w:val="22"/>
        </w:rPr>
        <w:t xml:space="preserve"> </w:t>
      </w:r>
      <w:r w:rsidR="00646949" w:rsidRPr="00B25F0B">
        <w:rPr>
          <w:sz w:val="22"/>
        </w:rPr>
        <w:t xml:space="preserve">in </w:t>
      </w:r>
      <w:proofErr w:type="spellStart"/>
      <w:r w:rsidR="00646949" w:rsidRPr="00B25F0B">
        <w:rPr>
          <w:sz w:val="22"/>
        </w:rPr>
        <w:t>teritoriul</w:t>
      </w:r>
      <w:proofErr w:type="spellEnd"/>
      <w:r w:rsidR="00646949" w:rsidRPr="00B25F0B">
        <w:rPr>
          <w:sz w:val="22"/>
        </w:rPr>
        <w:t xml:space="preserve"> GAL</w:t>
      </w:r>
      <w:r w:rsidR="006C17F6" w:rsidRPr="008E6676">
        <w:rPr>
          <w:sz w:val="22"/>
        </w:rPr>
        <w:t>.</w:t>
      </w:r>
    </w:p>
    <w:p w:rsidR="00363E1B" w:rsidRPr="00C15BF2" w:rsidRDefault="00363E1B" w:rsidP="00333B4D">
      <w:pPr>
        <w:pStyle w:val="Default"/>
        <w:spacing w:line="276" w:lineRule="auto"/>
        <w:ind w:left="360"/>
        <w:jc w:val="both"/>
        <w:rPr>
          <w:noProof/>
          <w:color w:val="000000" w:themeColor="text1"/>
          <w:sz w:val="8"/>
          <w:szCs w:val="22"/>
          <w:lang w:val="ro-RO"/>
        </w:rPr>
      </w:pPr>
    </w:p>
    <w:p w:rsidR="00363E1B" w:rsidRPr="00C15BF2" w:rsidRDefault="00363E1B" w:rsidP="00333B4D">
      <w:pPr>
        <w:pStyle w:val="Default"/>
        <w:spacing w:line="276" w:lineRule="auto"/>
        <w:ind w:left="360"/>
        <w:jc w:val="both"/>
        <w:rPr>
          <w:rFonts w:eastAsia="Calibri" w:cs="Times New Roman"/>
          <w:noProof/>
          <w:color w:val="000000" w:themeColor="text1"/>
          <w:sz w:val="22"/>
          <w:szCs w:val="22"/>
          <w:lang w:val="ro-RO"/>
        </w:rPr>
      </w:pPr>
    </w:p>
    <w:p w:rsidR="00D33BC5" w:rsidRPr="00C15BF2" w:rsidRDefault="00D20330" w:rsidP="00333B4D">
      <w:pPr>
        <w:pStyle w:val="Default"/>
        <w:shd w:val="clear" w:color="auto" w:fill="F2DBDB" w:themeFill="accent2" w:themeFillTint="33"/>
        <w:spacing w:line="276" w:lineRule="auto"/>
        <w:jc w:val="both"/>
        <w:rPr>
          <w:b/>
          <w:noProof/>
          <w:color w:val="000000" w:themeColor="text1"/>
          <w:sz w:val="22"/>
          <w:szCs w:val="22"/>
          <w:lang w:val="ro-RO"/>
        </w:rPr>
      </w:pPr>
      <w:r w:rsidRPr="00C15BF2">
        <w:rPr>
          <w:b/>
          <w:noProof/>
          <w:color w:val="000000" w:themeColor="text1"/>
          <w:sz w:val="22"/>
          <w:szCs w:val="22"/>
          <w:lang w:val="ro-RO"/>
        </w:rPr>
        <w:t>8. Criterii de selec</w:t>
      </w:r>
      <w:r w:rsidR="00886412" w:rsidRPr="00C15BF2">
        <w:rPr>
          <w:b/>
          <w:noProof/>
          <w:color w:val="000000" w:themeColor="text1"/>
          <w:sz w:val="22"/>
          <w:szCs w:val="22"/>
          <w:lang w:val="ro-RO"/>
        </w:rPr>
        <w:t>t</w:t>
      </w:r>
      <w:r w:rsidRPr="00C15BF2">
        <w:rPr>
          <w:b/>
          <w:noProof/>
          <w:color w:val="000000" w:themeColor="text1"/>
          <w:sz w:val="22"/>
          <w:szCs w:val="22"/>
          <w:lang w:val="ro-RO"/>
        </w:rPr>
        <w:t>ie</w:t>
      </w:r>
    </w:p>
    <w:p w:rsidR="00363E1B" w:rsidRPr="00C15BF2" w:rsidRDefault="00363E1B" w:rsidP="00333B4D">
      <w:pPr>
        <w:pStyle w:val="Default"/>
        <w:spacing w:line="276" w:lineRule="auto"/>
        <w:jc w:val="both"/>
        <w:rPr>
          <w:noProof/>
          <w:color w:val="000000" w:themeColor="text1"/>
          <w:sz w:val="8"/>
          <w:szCs w:val="22"/>
          <w:lang w:val="ro-RO"/>
        </w:rPr>
      </w:pPr>
    </w:p>
    <w:p w:rsidR="0000327A" w:rsidRPr="00C15BF2" w:rsidRDefault="0000327A" w:rsidP="00333B4D">
      <w:pPr>
        <w:pStyle w:val="Default"/>
        <w:numPr>
          <w:ilvl w:val="1"/>
          <w:numId w:val="1"/>
        </w:numPr>
        <w:spacing w:line="276" w:lineRule="auto"/>
        <w:jc w:val="both"/>
        <w:rPr>
          <w:noProof/>
          <w:color w:val="000000" w:themeColor="text1"/>
          <w:sz w:val="22"/>
          <w:szCs w:val="22"/>
          <w:lang w:val="ro-RO"/>
        </w:rPr>
      </w:pPr>
      <w:r w:rsidRPr="00C15BF2">
        <w:rPr>
          <w:noProof/>
          <w:color w:val="000000" w:themeColor="text1"/>
          <w:sz w:val="22"/>
          <w:szCs w:val="22"/>
          <w:lang w:val="ro-RO"/>
        </w:rPr>
        <w:t xml:space="preserve">Proiecte realizate 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i</w:t>
      </w:r>
      <w:r w:rsidRPr="00C15BF2">
        <w:rPr>
          <w:noProof/>
          <w:color w:val="000000" w:themeColor="text1"/>
          <w:sz w:val="22"/>
          <w:szCs w:val="22"/>
          <w:lang w:val="ro-RO"/>
        </w:rPr>
        <w:t xml:space="preserve">n parteneriat; </w:t>
      </w:r>
    </w:p>
    <w:p w:rsidR="0000327A" w:rsidRPr="00C15BF2" w:rsidRDefault="0000327A" w:rsidP="00333B4D">
      <w:pPr>
        <w:pStyle w:val="Default"/>
        <w:numPr>
          <w:ilvl w:val="1"/>
          <w:numId w:val="1"/>
        </w:numPr>
        <w:spacing w:line="276" w:lineRule="auto"/>
        <w:jc w:val="both"/>
        <w:rPr>
          <w:noProof/>
          <w:color w:val="000000" w:themeColor="text1"/>
          <w:sz w:val="22"/>
          <w:szCs w:val="22"/>
          <w:lang w:val="ro-RO"/>
        </w:rPr>
      </w:pPr>
      <w:r w:rsidRPr="00C15BF2">
        <w:rPr>
          <w:noProof/>
          <w:color w:val="000000" w:themeColor="text1"/>
          <w:sz w:val="22"/>
          <w:szCs w:val="22"/>
          <w:lang w:val="ro-RO"/>
        </w:rPr>
        <w:t>Proiecte care deservesc localit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at</w:t>
      </w:r>
      <w:r w:rsidRPr="00C15BF2">
        <w:rPr>
          <w:noProof/>
          <w:color w:val="000000" w:themeColor="text1"/>
          <w:sz w:val="22"/>
          <w:szCs w:val="22"/>
          <w:lang w:val="ro-RO"/>
        </w:rPr>
        <w:t>i cu o popula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t</w:t>
      </w:r>
      <w:r w:rsidRPr="00C15BF2">
        <w:rPr>
          <w:noProof/>
          <w:color w:val="000000" w:themeColor="text1"/>
          <w:sz w:val="22"/>
          <w:szCs w:val="22"/>
          <w:lang w:val="ro-RO"/>
        </w:rPr>
        <w:t>ie c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a</w:t>
      </w:r>
      <w:r w:rsidRPr="00C15BF2">
        <w:rPr>
          <w:noProof/>
          <w:color w:val="000000" w:themeColor="text1"/>
          <w:sz w:val="22"/>
          <w:szCs w:val="22"/>
          <w:lang w:val="ro-RO"/>
        </w:rPr>
        <w:t>t mai mare</w:t>
      </w:r>
      <w:r w:rsidR="00AD79D6" w:rsidRPr="00C15BF2">
        <w:rPr>
          <w:noProof/>
          <w:color w:val="000000" w:themeColor="text1"/>
          <w:sz w:val="22"/>
          <w:szCs w:val="22"/>
          <w:lang w:val="ro-RO"/>
        </w:rPr>
        <w:t xml:space="preserve"> de romi</w:t>
      </w:r>
      <w:r w:rsidRPr="00C15BF2">
        <w:rPr>
          <w:noProof/>
          <w:color w:val="000000" w:themeColor="text1"/>
          <w:sz w:val="22"/>
          <w:szCs w:val="22"/>
          <w:lang w:val="ro-RO"/>
        </w:rPr>
        <w:t xml:space="preserve">; </w:t>
      </w:r>
    </w:p>
    <w:p w:rsidR="0000327A" w:rsidRPr="00C15BF2" w:rsidRDefault="0000327A" w:rsidP="00333B4D">
      <w:pPr>
        <w:pStyle w:val="Default"/>
        <w:numPr>
          <w:ilvl w:val="1"/>
          <w:numId w:val="1"/>
        </w:numPr>
        <w:spacing w:line="276" w:lineRule="auto"/>
        <w:jc w:val="both"/>
        <w:rPr>
          <w:noProof/>
          <w:color w:val="000000" w:themeColor="text1"/>
          <w:sz w:val="22"/>
          <w:szCs w:val="22"/>
          <w:lang w:val="ro-RO"/>
        </w:rPr>
      </w:pPr>
      <w:r w:rsidRPr="00C15BF2">
        <w:rPr>
          <w:noProof/>
          <w:color w:val="000000" w:themeColor="text1"/>
          <w:sz w:val="22"/>
          <w:szCs w:val="22"/>
          <w:lang w:val="ro-RO"/>
        </w:rPr>
        <w:t>Proiectul con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t</w:t>
      </w:r>
      <w:r w:rsidRPr="00C15BF2">
        <w:rPr>
          <w:noProof/>
          <w:color w:val="000000" w:themeColor="text1"/>
          <w:sz w:val="22"/>
          <w:szCs w:val="22"/>
          <w:lang w:val="ro-RO"/>
        </w:rPr>
        <w:t>ine componente</w:t>
      </w:r>
      <w:r w:rsidR="001E3306">
        <w:rPr>
          <w:noProof/>
          <w:color w:val="000000" w:themeColor="text1"/>
          <w:sz w:val="22"/>
          <w:szCs w:val="22"/>
          <w:lang w:val="ro-RO"/>
        </w:rPr>
        <w:t xml:space="preserve">inovative </w:t>
      </w:r>
      <w:r w:rsidR="009855E3" w:rsidRPr="00C15BF2">
        <w:rPr>
          <w:noProof/>
          <w:color w:val="000000" w:themeColor="text1"/>
          <w:sz w:val="22"/>
          <w:szCs w:val="22"/>
          <w:lang w:val="ro-RO"/>
        </w:rPr>
        <w:t xml:space="preserve">sociale </w:t>
      </w:r>
      <w:r w:rsidRPr="00C15BF2">
        <w:rPr>
          <w:noProof/>
          <w:color w:val="000000" w:themeColor="text1"/>
          <w:sz w:val="22"/>
          <w:szCs w:val="22"/>
          <w:lang w:val="ro-RO"/>
        </w:rPr>
        <w:t>sau de protec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t</w:t>
      </w:r>
      <w:r w:rsidRPr="00C15BF2">
        <w:rPr>
          <w:noProof/>
          <w:color w:val="000000" w:themeColor="text1"/>
          <w:sz w:val="22"/>
          <w:szCs w:val="22"/>
          <w:lang w:val="ro-RO"/>
        </w:rPr>
        <w:t xml:space="preserve">ia mediului;  </w:t>
      </w:r>
    </w:p>
    <w:p w:rsidR="00D26BA2" w:rsidRPr="00C15BF2" w:rsidRDefault="00D26BA2" w:rsidP="00333B4D">
      <w:pPr>
        <w:pStyle w:val="Default"/>
        <w:numPr>
          <w:ilvl w:val="1"/>
          <w:numId w:val="1"/>
        </w:numPr>
        <w:spacing w:line="276" w:lineRule="auto"/>
        <w:jc w:val="both"/>
        <w:rPr>
          <w:noProof/>
          <w:color w:val="000000" w:themeColor="text1"/>
          <w:sz w:val="22"/>
          <w:szCs w:val="22"/>
          <w:lang w:val="ro-RO"/>
        </w:rPr>
      </w:pPr>
      <w:r w:rsidRPr="00C15BF2">
        <w:rPr>
          <w:noProof/>
          <w:color w:val="000000" w:themeColor="text1"/>
          <w:sz w:val="22"/>
          <w:szCs w:val="22"/>
          <w:lang w:val="ro-RO"/>
        </w:rPr>
        <w:t xml:space="preserve">Beneficiarii isi dau acceptul pentru includerea proiectului finantat in cataloage de prezentare sau alte forme de promovare fizica sau in mediul online realizate de GAL prin intermediul altor masuri. </w:t>
      </w:r>
    </w:p>
    <w:p w:rsidR="0000327A" w:rsidRDefault="0000327A" w:rsidP="00333B4D">
      <w:pPr>
        <w:pStyle w:val="Default"/>
        <w:numPr>
          <w:ilvl w:val="1"/>
          <w:numId w:val="1"/>
        </w:numPr>
        <w:spacing w:line="276" w:lineRule="auto"/>
        <w:jc w:val="both"/>
        <w:rPr>
          <w:noProof/>
          <w:color w:val="000000" w:themeColor="text1"/>
          <w:sz w:val="22"/>
          <w:szCs w:val="22"/>
          <w:lang w:val="ro-RO"/>
        </w:rPr>
      </w:pPr>
      <w:r w:rsidRPr="00C15BF2">
        <w:rPr>
          <w:noProof/>
          <w:color w:val="000000" w:themeColor="text1"/>
          <w:sz w:val="22"/>
          <w:szCs w:val="22"/>
          <w:lang w:val="ro-RO"/>
        </w:rPr>
        <w:t>Gradul de s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a</w:t>
      </w:r>
      <w:r w:rsidRPr="00C15BF2">
        <w:rPr>
          <w:noProof/>
          <w:color w:val="000000" w:themeColor="text1"/>
          <w:sz w:val="22"/>
          <w:szCs w:val="22"/>
          <w:lang w:val="ro-RO"/>
        </w:rPr>
        <w:t>r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a</w:t>
      </w:r>
      <w:r w:rsidRPr="00C15BF2">
        <w:rPr>
          <w:noProof/>
          <w:color w:val="000000" w:themeColor="text1"/>
          <w:sz w:val="22"/>
          <w:szCs w:val="22"/>
          <w:lang w:val="ro-RO"/>
        </w:rPr>
        <w:t xml:space="preserve">cie a zonei </w:t>
      </w:r>
      <w:r w:rsidR="00886412" w:rsidRPr="00C15BF2">
        <w:rPr>
          <w:noProof/>
          <w:color w:val="000000" w:themeColor="text1"/>
          <w:sz w:val="22"/>
          <w:szCs w:val="22"/>
          <w:lang w:val="ro-RO"/>
        </w:rPr>
        <w:t>i</w:t>
      </w:r>
      <w:r w:rsidRPr="00C15BF2">
        <w:rPr>
          <w:noProof/>
          <w:color w:val="000000" w:themeColor="text1"/>
          <w:sz w:val="22"/>
          <w:szCs w:val="22"/>
          <w:lang w:val="ro-RO"/>
        </w:rPr>
        <w:t>n care va fi implementat proiectul.</w:t>
      </w:r>
    </w:p>
    <w:p w:rsidR="00F944DF" w:rsidRPr="00484778" w:rsidRDefault="00F944DF" w:rsidP="00F944DF">
      <w:pPr>
        <w:pStyle w:val="Default"/>
        <w:numPr>
          <w:ilvl w:val="1"/>
          <w:numId w:val="1"/>
        </w:numPr>
        <w:rPr>
          <w:noProof/>
          <w:color w:val="000000" w:themeColor="text1"/>
          <w:sz w:val="22"/>
          <w:lang w:val="ro-RO"/>
        </w:rPr>
      </w:pPr>
      <w:r w:rsidRPr="00484778">
        <w:rPr>
          <w:noProof/>
          <w:color w:val="000000" w:themeColor="text1"/>
          <w:sz w:val="22"/>
          <w:lang w:val="ro-RO"/>
        </w:rPr>
        <w:t>Proiectul vizează crearea locurilor de muncă.</w:t>
      </w:r>
    </w:p>
    <w:p w:rsidR="00D33BC5" w:rsidRPr="00C15BF2" w:rsidRDefault="00D33BC5" w:rsidP="00333B4D">
      <w:pPr>
        <w:pStyle w:val="Default"/>
        <w:spacing w:line="276" w:lineRule="auto"/>
        <w:ind w:left="360"/>
        <w:jc w:val="both"/>
        <w:rPr>
          <w:noProof/>
          <w:color w:val="000000" w:themeColor="text1"/>
          <w:sz w:val="22"/>
          <w:szCs w:val="22"/>
          <w:lang w:val="ro-RO"/>
        </w:rPr>
      </w:pPr>
    </w:p>
    <w:p w:rsidR="00D20330" w:rsidRPr="00C15BF2" w:rsidRDefault="00D20330" w:rsidP="00333B4D">
      <w:pPr>
        <w:pStyle w:val="Default"/>
        <w:shd w:val="clear" w:color="auto" w:fill="F2DBDB" w:themeFill="accent2" w:themeFillTint="33"/>
        <w:spacing w:line="276" w:lineRule="auto"/>
        <w:jc w:val="both"/>
        <w:rPr>
          <w:b/>
          <w:bCs/>
          <w:noProof/>
          <w:color w:val="000000" w:themeColor="text1"/>
          <w:sz w:val="22"/>
          <w:szCs w:val="22"/>
          <w:lang w:val="ro-RO"/>
        </w:rPr>
      </w:pPr>
      <w:r w:rsidRPr="00C15BF2">
        <w:rPr>
          <w:b/>
          <w:bCs/>
          <w:noProof/>
          <w:color w:val="000000" w:themeColor="text1"/>
          <w:sz w:val="22"/>
          <w:szCs w:val="22"/>
          <w:lang w:val="ro-RO"/>
        </w:rPr>
        <w:t xml:space="preserve">9. Sume (aplicabile) </w:t>
      </w:r>
      <w:r w:rsidR="00886412" w:rsidRPr="00C15BF2">
        <w:rPr>
          <w:b/>
          <w:bCs/>
          <w:noProof/>
          <w:color w:val="000000" w:themeColor="text1"/>
          <w:sz w:val="22"/>
          <w:szCs w:val="22"/>
          <w:lang w:val="ro-RO"/>
        </w:rPr>
        <w:t>s</w:t>
      </w:r>
      <w:r w:rsidRPr="00C15BF2">
        <w:rPr>
          <w:b/>
          <w:bCs/>
          <w:noProof/>
          <w:color w:val="000000" w:themeColor="text1"/>
          <w:sz w:val="22"/>
          <w:szCs w:val="22"/>
          <w:lang w:val="ro-RO"/>
        </w:rPr>
        <w:t>i rata sprijinului</w:t>
      </w:r>
    </w:p>
    <w:p w:rsidR="00363E1B" w:rsidRPr="00C15BF2" w:rsidRDefault="00363E1B" w:rsidP="00333B4D">
      <w:pPr>
        <w:pStyle w:val="Default"/>
        <w:spacing w:line="276" w:lineRule="auto"/>
        <w:jc w:val="both"/>
        <w:rPr>
          <w:noProof/>
          <w:color w:val="000000" w:themeColor="text1"/>
          <w:sz w:val="8"/>
          <w:szCs w:val="22"/>
          <w:lang w:val="ro-RO"/>
        </w:rPr>
      </w:pPr>
    </w:p>
    <w:p w:rsidR="009855E3" w:rsidRPr="00B25F0B" w:rsidRDefault="009855E3" w:rsidP="00333B4D">
      <w:pPr>
        <w:pStyle w:val="Default"/>
        <w:spacing w:line="276" w:lineRule="auto"/>
        <w:jc w:val="both"/>
        <w:rPr>
          <w:rFonts w:eastAsia="Calibri" w:cs="Times New Roman"/>
          <w:noProof/>
          <w:color w:val="000000" w:themeColor="text1"/>
          <w:spacing w:val="-3"/>
          <w:sz w:val="22"/>
          <w:szCs w:val="22"/>
          <w:lang w:val="ro-RO"/>
        </w:rPr>
      </w:pPr>
      <w:r w:rsidRPr="00B25F0B">
        <w:rPr>
          <w:rFonts w:eastAsia="Calibri" w:cs="Times New Roman"/>
          <w:noProof/>
          <w:color w:val="000000" w:themeColor="text1"/>
          <w:spacing w:val="-3"/>
          <w:sz w:val="22"/>
          <w:szCs w:val="22"/>
          <w:lang w:val="ro-RO"/>
        </w:rPr>
        <w:t>Sprijinul public nerambursabil al unui proiect este de</w:t>
      </w:r>
      <w:r w:rsidR="002E7D8D" w:rsidRPr="00B25F0B">
        <w:rPr>
          <w:rFonts w:eastAsia="Calibri" w:cs="Times New Roman"/>
          <w:noProof/>
          <w:color w:val="000000" w:themeColor="text1"/>
          <w:spacing w:val="-3"/>
          <w:sz w:val="22"/>
          <w:szCs w:val="22"/>
          <w:lang w:val="ro-RO"/>
        </w:rPr>
        <w:t xml:space="preserve"> minim</w:t>
      </w:r>
      <w:r w:rsidRPr="00B25F0B">
        <w:rPr>
          <w:rFonts w:eastAsia="Calibri" w:cs="Times New Roman"/>
          <w:noProof/>
          <w:color w:val="000000" w:themeColor="text1"/>
          <w:spacing w:val="-3"/>
          <w:sz w:val="22"/>
          <w:szCs w:val="22"/>
          <w:lang w:val="ro-RO"/>
        </w:rPr>
        <w:t xml:space="preserve"> 5</w:t>
      </w:r>
      <w:r w:rsidR="00363E1B" w:rsidRPr="00B25F0B">
        <w:rPr>
          <w:rFonts w:eastAsia="Calibri" w:cs="Times New Roman"/>
          <w:noProof/>
          <w:color w:val="000000" w:themeColor="text1"/>
          <w:spacing w:val="-3"/>
          <w:sz w:val="22"/>
          <w:szCs w:val="22"/>
          <w:lang w:val="ro-RO"/>
        </w:rPr>
        <w:t>.</w:t>
      </w:r>
      <w:r w:rsidRPr="00B25F0B">
        <w:rPr>
          <w:rFonts w:eastAsia="Calibri" w:cs="Times New Roman"/>
          <w:noProof/>
          <w:color w:val="000000" w:themeColor="text1"/>
          <w:spacing w:val="-3"/>
          <w:sz w:val="22"/>
          <w:szCs w:val="22"/>
          <w:lang w:val="ro-RO"/>
        </w:rPr>
        <w:t xml:space="preserve">000 </w:t>
      </w:r>
      <w:r w:rsidR="00B25F0B" w:rsidRPr="00B25F0B">
        <w:rPr>
          <w:rFonts w:eastAsia="Calibri" w:cs="Times New Roman"/>
          <w:noProof/>
          <w:color w:val="000000" w:themeColor="text1"/>
          <w:spacing w:val="-3"/>
          <w:sz w:val="22"/>
          <w:szCs w:val="22"/>
          <w:lang w:val="ro-RO"/>
        </w:rPr>
        <w:t xml:space="preserve">Euro </w:t>
      </w:r>
      <w:r w:rsidRPr="00B25F0B">
        <w:rPr>
          <w:rFonts w:eastAsia="Calibri" w:cs="Times New Roman"/>
          <w:noProof/>
          <w:color w:val="000000" w:themeColor="text1"/>
          <w:spacing w:val="-3"/>
          <w:sz w:val="22"/>
          <w:szCs w:val="22"/>
          <w:lang w:val="ro-RO"/>
        </w:rPr>
        <w:t xml:space="preserve">si maxim </w:t>
      </w:r>
      <w:r w:rsidR="005B1955" w:rsidRPr="00B25F0B">
        <w:rPr>
          <w:sz w:val="22"/>
          <w:szCs w:val="22"/>
        </w:rPr>
        <w:t xml:space="preserve">138.357,69 </w:t>
      </w:r>
      <w:r w:rsidR="00B25F0B" w:rsidRPr="00B25F0B">
        <w:rPr>
          <w:rFonts w:eastAsia="Calibri" w:cs="Times New Roman"/>
          <w:noProof/>
          <w:color w:val="000000" w:themeColor="text1"/>
          <w:spacing w:val="-3"/>
          <w:sz w:val="22"/>
          <w:szCs w:val="22"/>
          <w:lang w:val="ro-RO"/>
        </w:rPr>
        <w:t>Euro</w:t>
      </w:r>
      <w:r w:rsidRPr="00B25F0B">
        <w:rPr>
          <w:rFonts w:eastAsia="Calibri" w:cs="Times New Roman"/>
          <w:noProof/>
          <w:color w:val="000000" w:themeColor="text1"/>
          <w:spacing w:val="-3"/>
          <w:sz w:val="22"/>
          <w:szCs w:val="22"/>
          <w:lang w:val="ro-RO"/>
        </w:rPr>
        <w:t>.</w:t>
      </w:r>
    </w:p>
    <w:p w:rsidR="00104DE0" w:rsidRPr="003C53D0" w:rsidRDefault="003C53D0" w:rsidP="00333B4D">
      <w:pPr>
        <w:pStyle w:val="Default"/>
        <w:spacing w:line="276" w:lineRule="auto"/>
        <w:jc w:val="both"/>
        <w:rPr>
          <w:bCs/>
          <w:noProof/>
          <w:color w:val="000000" w:themeColor="text1"/>
          <w:sz w:val="22"/>
          <w:szCs w:val="22"/>
          <w:lang w:val="ro-RO"/>
        </w:rPr>
      </w:pPr>
      <w:r w:rsidRPr="003C53D0">
        <w:rPr>
          <w:bCs/>
          <w:noProof/>
          <w:color w:val="000000" w:themeColor="text1"/>
          <w:sz w:val="22"/>
          <w:szCs w:val="22"/>
          <w:lang w:val="ro-RO"/>
        </w:rPr>
        <w:t>Sprijinul pentru proiectele generatoare de venit se va acorda conform R(UE) nr. 1407/2013 privind aplicarea articolelor 107 si 108 din Tratatul privind functionarea Uniunii Europene ajutoarelor de minimis, iar valoarea totala a ajutoarelor de minimis primite pe perioada a 3 ani fiscali de catre un beneficiar nu va depasi plafonul maxim al ajutorului public de 200.000 Euro/ beneficiar.</w:t>
      </w:r>
    </w:p>
    <w:p w:rsidR="003D5127" w:rsidRPr="002E7D8D" w:rsidRDefault="003D5127" w:rsidP="003D5127">
      <w:pPr>
        <w:pStyle w:val="Default"/>
        <w:spacing w:line="276" w:lineRule="auto"/>
        <w:jc w:val="both"/>
        <w:rPr>
          <w:sz w:val="22"/>
        </w:rPr>
      </w:pPr>
      <w:proofErr w:type="spellStart"/>
      <w:r w:rsidRPr="002E7D8D">
        <w:rPr>
          <w:sz w:val="22"/>
        </w:rPr>
        <w:t>Intensitatea</w:t>
      </w:r>
      <w:proofErr w:type="spellEnd"/>
      <w:r w:rsidRPr="002E7D8D">
        <w:rPr>
          <w:sz w:val="22"/>
        </w:rPr>
        <w:t xml:space="preserve"> </w:t>
      </w:r>
      <w:proofErr w:type="spellStart"/>
      <w:r w:rsidRPr="002E7D8D">
        <w:rPr>
          <w:sz w:val="22"/>
        </w:rPr>
        <w:t>sprijinului</w:t>
      </w:r>
      <w:proofErr w:type="spellEnd"/>
      <w:r w:rsidRPr="002E7D8D">
        <w:rPr>
          <w:sz w:val="22"/>
        </w:rPr>
        <w:t xml:space="preserve"> public </w:t>
      </w:r>
      <w:proofErr w:type="spellStart"/>
      <w:r w:rsidRPr="002E7D8D">
        <w:rPr>
          <w:sz w:val="22"/>
        </w:rPr>
        <w:t>nerambursabil</w:t>
      </w:r>
      <w:proofErr w:type="spellEnd"/>
      <w:r w:rsidRPr="002E7D8D">
        <w:rPr>
          <w:sz w:val="22"/>
        </w:rPr>
        <w:t xml:space="preserve"> din </w:t>
      </w:r>
      <w:proofErr w:type="spellStart"/>
      <w:r w:rsidRPr="002E7D8D">
        <w:rPr>
          <w:sz w:val="22"/>
        </w:rPr>
        <w:t>totalul</w:t>
      </w:r>
      <w:proofErr w:type="spellEnd"/>
      <w:r w:rsidRPr="002E7D8D">
        <w:rPr>
          <w:sz w:val="22"/>
        </w:rPr>
        <w:t xml:space="preserve"> </w:t>
      </w:r>
      <w:proofErr w:type="spellStart"/>
      <w:r w:rsidRPr="002E7D8D">
        <w:rPr>
          <w:sz w:val="22"/>
        </w:rPr>
        <w:t>cheltuielilor</w:t>
      </w:r>
      <w:proofErr w:type="spellEnd"/>
      <w:r w:rsidRPr="002E7D8D">
        <w:rPr>
          <w:sz w:val="22"/>
        </w:rPr>
        <w:t xml:space="preserve"> </w:t>
      </w:r>
      <w:proofErr w:type="spellStart"/>
      <w:r w:rsidRPr="002E7D8D">
        <w:rPr>
          <w:sz w:val="22"/>
        </w:rPr>
        <w:t>eligibile</w:t>
      </w:r>
      <w:proofErr w:type="spellEnd"/>
      <w:r w:rsidRPr="002E7D8D">
        <w:rPr>
          <w:sz w:val="22"/>
        </w:rPr>
        <w:t xml:space="preserve"> </w:t>
      </w:r>
      <w:proofErr w:type="spellStart"/>
      <w:r w:rsidRPr="002E7D8D">
        <w:rPr>
          <w:sz w:val="22"/>
        </w:rPr>
        <w:t>este</w:t>
      </w:r>
      <w:proofErr w:type="spellEnd"/>
      <w:r w:rsidRPr="002E7D8D">
        <w:rPr>
          <w:sz w:val="22"/>
        </w:rPr>
        <w:t xml:space="preserve"> </w:t>
      </w:r>
      <w:proofErr w:type="spellStart"/>
      <w:r w:rsidRPr="002E7D8D">
        <w:rPr>
          <w:sz w:val="22"/>
        </w:rPr>
        <w:t>astfel</w:t>
      </w:r>
      <w:proofErr w:type="spellEnd"/>
      <w:r w:rsidRPr="002E7D8D">
        <w:rPr>
          <w:sz w:val="22"/>
        </w:rPr>
        <w:t xml:space="preserve">: </w:t>
      </w:r>
    </w:p>
    <w:p w:rsidR="003D5127" w:rsidRPr="002E7D8D" w:rsidRDefault="003D5127" w:rsidP="003D5127">
      <w:pPr>
        <w:pStyle w:val="Default"/>
        <w:spacing w:line="276" w:lineRule="auto"/>
        <w:jc w:val="both"/>
        <w:rPr>
          <w:sz w:val="22"/>
        </w:rPr>
      </w:pPr>
      <w:r w:rsidRPr="002E7D8D">
        <w:rPr>
          <w:sz w:val="22"/>
        </w:rPr>
        <w:t xml:space="preserve">- </w:t>
      </w:r>
      <w:proofErr w:type="spellStart"/>
      <w:r w:rsidRPr="002E7D8D">
        <w:rPr>
          <w:sz w:val="22"/>
        </w:rPr>
        <w:t>pentru</w:t>
      </w:r>
      <w:proofErr w:type="spellEnd"/>
      <w:r w:rsidRPr="002E7D8D">
        <w:rPr>
          <w:sz w:val="22"/>
        </w:rPr>
        <w:t xml:space="preserve"> </w:t>
      </w:r>
      <w:proofErr w:type="spellStart"/>
      <w:r w:rsidRPr="002E7D8D">
        <w:rPr>
          <w:sz w:val="22"/>
        </w:rPr>
        <w:t>operatiunile</w:t>
      </w:r>
      <w:proofErr w:type="spellEnd"/>
      <w:r w:rsidRPr="002E7D8D">
        <w:rPr>
          <w:sz w:val="22"/>
        </w:rPr>
        <w:t xml:space="preserve"> </w:t>
      </w:r>
      <w:proofErr w:type="spellStart"/>
      <w:r w:rsidRPr="002E7D8D">
        <w:rPr>
          <w:sz w:val="22"/>
        </w:rPr>
        <w:t>generatoare</w:t>
      </w:r>
      <w:proofErr w:type="spellEnd"/>
      <w:r w:rsidRPr="002E7D8D">
        <w:rPr>
          <w:sz w:val="22"/>
        </w:rPr>
        <w:t xml:space="preserve"> de </w:t>
      </w:r>
      <w:proofErr w:type="spellStart"/>
      <w:r w:rsidRPr="002E7D8D">
        <w:rPr>
          <w:sz w:val="22"/>
        </w:rPr>
        <w:t>venit</w:t>
      </w:r>
      <w:proofErr w:type="spellEnd"/>
      <w:r w:rsidRPr="002E7D8D">
        <w:rPr>
          <w:sz w:val="22"/>
        </w:rPr>
        <w:t xml:space="preserve"> 90%;</w:t>
      </w:r>
    </w:p>
    <w:p w:rsidR="003D5127" w:rsidRPr="002E7D8D" w:rsidRDefault="003D5127" w:rsidP="003D5127">
      <w:pPr>
        <w:pStyle w:val="Default"/>
        <w:spacing w:line="276" w:lineRule="auto"/>
        <w:jc w:val="both"/>
        <w:rPr>
          <w:sz w:val="22"/>
        </w:rPr>
      </w:pPr>
      <w:r w:rsidRPr="002E7D8D">
        <w:rPr>
          <w:sz w:val="22"/>
        </w:rPr>
        <w:t xml:space="preserve"> - </w:t>
      </w:r>
      <w:proofErr w:type="spellStart"/>
      <w:r w:rsidRPr="002E7D8D">
        <w:rPr>
          <w:sz w:val="22"/>
        </w:rPr>
        <w:t>pentru</w:t>
      </w:r>
      <w:proofErr w:type="spellEnd"/>
      <w:r w:rsidRPr="002E7D8D">
        <w:rPr>
          <w:sz w:val="22"/>
        </w:rPr>
        <w:t xml:space="preserve"> </w:t>
      </w:r>
      <w:proofErr w:type="spellStart"/>
      <w:r w:rsidRPr="002E7D8D">
        <w:rPr>
          <w:sz w:val="22"/>
        </w:rPr>
        <w:t>operatiunile</w:t>
      </w:r>
      <w:proofErr w:type="spellEnd"/>
      <w:r w:rsidRPr="002E7D8D">
        <w:rPr>
          <w:sz w:val="22"/>
        </w:rPr>
        <w:t xml:space="preserve"> </w:t>
      </w:r>
      <w:proofErr w:type="spellStart"/>
      <w:r w:rsidRPr="002E7D8D">
        <w:rPr>
          <w:sz w:val="22"/>
        </w:rPr>
        <w:t>generatoare</w:t>
      </w:r>
      <w:proofErr w:type="spellEnd"/>
      <w:r w:rsidRPr="002E7D8D">
        <w:rPr>
          <w:sz w:val="22"/>
        </w:rPr>
        <w:t xml:space="preserve"> de </w:t>
      </w:r>
      <w:proofErr w:type="spellStart"/>
      <w:r w:rsidRPr="002E7D8D">
        <w:rPr>
          <w:sz w:val="22"/>
        </w:rPr>
        <w:t>venit</w:t>
      </w:r>
      <w:proofErr w:type="spellEnd"/>
      <w:r w:rsidRPr="002E7D8D">
        <w:rPr>
          <w:sz w:val="22"/>
        </w:rPr>
        <w:t xml:space="preserve"> cu </w:t>
      </w:r>
      <w:proofErr w:type="spellStart"/>
      <w:r w:rsidRPr="002E7D8D">
        <w:rPr>
          <w:sz w:val="22"/>
        </w:rPr>
        <w:t>utilitate</w:t>
      </w:r>
      <w:proofErr w:type="spellEnd"/>
      <w:r w:rsidRPr="002E7D8D">
        <w:rPr>
          <w:sz w:val="22"/>
        </w:rPr>
        <w:t xml:space="preserve"> publica –100%;</w:t>
      </w:r>
    </w:p>
    <w:p w:rsidR="003D5127" w:rsidRPr="002E7D8D" w:rsidRDefault="003D5127" w:rsidP="003D5127">
      <w:pPr>
        <w:pStyle w:val="Default"/>
        <w:spacing w:line="276" w:lineRule="auto"/>
        <w:jc w:val="both"/>
        <w:rPr>
          <w:rFonts w:eastAsia="Calibri" w:cs="Times New Roman"/>
          <w:noProof/>
          <w:color w:val="auto"/>
          <w:spacing w:val="-2"/>
          <w:sz w:val="20"/>
          <w:szCs w:val="22"/>
          <w:lang w:val="ro-RO"/>
        </w:rPr>
      </w:pPr>
      <w:r w:rsidRPr="002E7D8D">
        <w:rPr>
          <w:sz w:val="22"/>
        </w:rPr>
        <w:t xml:space="preserve"> - </w:t>
      </w:r>
      <w:proofErr w:type="spellStart"/>
      <w:r w:rsidRPr="002E7D8D">
        <w:rPr>
          <w:sz w:val="22"/>
        </w:rPr>
        <w:t>pentru</w:t>
      </w:r>
      <w:proofErr w:type="spellEnd"/>
      <w:r w:rsidRPr="002E7D8D">
        <w:rPr>
          <w:sz w:val="22"/>
        </w:rPr>
        <w:t xml:space="preserve"> </w:t>
      </w:r>
      <w:proofErr w:type="spellStart"/>
      <w:r w:rsidRPr="002E7D8D">
        <w:rPr>
          <w:sz w:val="22"/>
        </w:rPr>
        <w:t>operatiunile</w:t>
      </w:r>
      <w:proofErr w:type="spellEnd"/>
      <w:r w:rsidRPr="002E7D8D">
        <w:rPr>
          <w:sz w:val="22"/>
        </w:rPr>
        <w:t xml:space="preserve"> </w:t>
      </w:r>
      <w:proofErr w:type="spellStart"/>
      <w:r w:rsidRPr="002E7D8D">
        <w:rPr>
          <w:sz w:val="22"/>
        </w:rPr>
        <w:t>negeneratoare</w:t>
      </w:r>
      <w:proofErr w:type="spellEnd"/>
      <w:r w:rsidRPr="002E7D8D">
        <w:rPr>
          <w:sz w:val="22"/>
        </w:rPr>
        <w:t xml:space="preserve"> de </w:t>
      </w:r>
      <w:proofErr w:type="spellStart"/>
      <w:r w:rsidRPr="002E7D8D">
        <w:rPr>
          <w:sz w:val="22"/>
        </w:rPr>
        <w:t>venit</w:t>
      </w:r>
      <w:proofErr w:type="spellEnd"/>
      <w:r w:rsidRPr="002E7D8D">
        <w:rPr>
          <w:sz w:val="22"/>
        </w:rPr>
        <w:t xml:space="preserve"> 100%.</w:t>
      </w:r>
    </w:p>
    <w:p w:rsidR="003D5127" w:rsidRPr="00C15BF2" w:rsidRDefault="003D5127" w:rsidP="00333B4D">
      <w:pPr>
        <w:pStyle w:val="Default"/>
        <w:spacing w:line="276" w:lineRule="auto"/>
        <w:jc w:val="both"/>
        <w:rPr>
          <w:b/>
          <w:bCs/>
          <w:noProof/>
          <w:color w:val="000000" w:themeColor="text1"/>
          <w:sz w:val="22"/>
          <w:szCs w:val="22"/>
          <w:lang w:val="ro-RO"/>
        </w:rPr>
      </w:pPr>
    </w:p>
    <w:p w:rsidR="00D33BC5" w:rsidRPr="00C15BF2" w:rsidRDefault="00D33BC5" w:rsidP="00333B4D">
      <w:pPr>
        <w:shd w:val="clear" w:color="auto" w:fill="F2DBDB" w:themeFill="accent2" w:themeFillTint="33"/>
        <w:spacing w:after="0" w:line="276" w:lineRule="auto"/>
        <w:jc w:val="both"/>
        <w:rPr>
          <w:rFonts w:ascii="Trebuchet MS" w:hAnsi="Trebuchet MS"/>
          <w:b/>
          <w:noProof/>
          <w:color w:val="000000" w:themeColor="text1"/>
          <w:lang w:val="ro-RO"/>
        </w:rPr>
      </w:pPr>
      <w:r w:rsidRPr="00C15BF2">
        <w:rPr>
          <w:rFonts w:ascii="Trebuchet MS" w:hAnsi="Trebuchet MS"/>
          <w:b/>
          <w:noProof/>
          <w:color w:val="000000" w:themeColor="text1"/>
          <w:lang w:val="ro-RO"/>
        </w:rPr>
        <w:t>10. Indicatori de monitorizare</w:t>
      </w:r>
    </w:p>
    <w:p w:rsidR="00363E1B" w:rsidRPr="00C15BF2" w:rsidRDefault="00363E1B" w:rsidP="00333B4D">
      <w:pPr>
        <w:pStyle w:val="Default"/>
        <w:spacing w:line="276" w:lineRule="auto"/>
        <w:jc w:val="both"/>
        <w:rPr>
          <w:noProof/>
          <w:color w:val="000000" w:themeColor="text1"/>
          <w:sz w:val="8"/>
          <w:szCs w:val="22"/>
          <w:lang w:val="ro-RO"/>
        </w:rPr>
      </w:pPr>
    </w:p>
    <w:p w:rsidR="0000327A" w:rsidRPr="00C15BF2" w:rsidRDefault="0000327A" w:rsidP="00333B4D">
      <w:pPr>
        <w:pStyle w:val="ListParagraph"/>
        <w:numPr>
          <w:ilvl w:val="0"/>
          <w:numId w:val="12"/>
        </w:numPr>
        <w:spacing w:after="0"/>
        <w:jc w:val="both"/>
        <w:rPr>
          <w:rFonts w:ascii="Trebuchet MS" w:hAnsi="Trebuchet MS"/>
          <w:noProof/>
          <w:color w:val="000000" w:themeColor="text1"/>
        </w:rPr>
      </w:pPr>
      <w:r w:rsidRPr="00C15BF2">
        <w:rPr>
          <w:rFonts w:ascii="Trebuchet MS" w:hAnsi="Trebuchet MS"/>
          <w:noProof/>
          <w:color w:val="000000" w:themeColor="text1"/>
        </w:rPr>
        <w:t>Popula</w:t>
      </w:r>
      <w:r w:rsidR="00886412" w:rsidRPr="00C15BF2">
        <w:rPr>
          <w:rFonts w:ascii="Trebuchet MS" w:hAnsi="Trebuchet MS"/>
          <w:noProof/>
          <w:color w:val="000000" w:themeColor="text1"/>
        </w:rPr>
        <w:t>t</w:t>
      </w:r>
      <w:r w:rsidRPr="00C15BF2">
        <w:rPr>
          <w:rFonts w:ascii="Trebuchet MS" w:hAnsi="Trebuchet MS"/>
          <w:noProof/>
          <w:color w:val="000000" w:themeColor="text1"/>
        </w:rPr>
        <w:t>ia net</w:t>
      </w:r>
      <w:r w:rsidR="00886412" w:rsidRPr="00C15BF2">
        <w:rPr>
          <w:rFonts w:ascii="Trebuchet MS" w:hAnsi="Trebuchet MS"/>
          <w:noProof/>
          <w:color w:val="000000" w:themeColor="text1"/>
        </w:rPr>
        <w:t>a</w:t>
      </w:r>
      <w:r w:rsidRPr="00C15BF2">
        <w:rPr>
          <w:rFonts w:ascii="Trebuchet MS" w:hAnsi="Trebuchet MS"/>
          <w:noProof/>
          <w:color w:val="000000" w:themeColor="text1"/>
        </w:rPr>
        <w:t xml:space="preserve"> </w:t>
      </w:r>
      <w:r w:rsidR="00AD79D6" w:rsidRPr="00C15BF2">
        <w:rPr>
          <w:rFonts w:ascii="Trebuchet MS" w:hAnsi="Trebuchet MS"/>
          <w:noProof/>
          <w:color w:val="000000" w:themeColor="text1"/>
        </w:rPr>
        <w:t xml:space="preserve">roma </w:t>
      </w:r>
      <w:r w:rsidRPr="00C15BF2">
        <w:rPr>
          <w:rFonts w:ascii="Trebuchet MS" w:hAnsi="Trebuchet MS"/>
          <w:noProof/>
          <w:color w:val="000000" w:themeColor="text1"/>
        </w:rPr>
        <w:t>care beneficiaz</w:t>
      </w:r>
      <w:r w:rsidR="00886412" w:rsidRPr="00C15BF2">
        <w:rPr>
          <w:rFonts w:ascii="Trebuchet MS" w:hAnsi="Trebuchet MS"/>
          <w:noProof/>
          <w:color w:val="000000" w:themeColor="text1"/>
        </w:rPr>
        <w:t>a</w:t>
      </w:r>
      <w:r w:rsidRPr="00C15BF2">
        <w:rPr>
          <w:rFonts w:ascii="Trebuchet MS" w:hAnsi="Trebuchet MS"/>
          <w:noProof/>
          <w:color w:val="000000" w:themeColor="text1"/>
        </w:rPr>
        <w:t xml:space="preserve"> de servicii/infrastructuri </w:t>
      </w:r>
      <w:r w:rsidR="00886412" w:rsidRPr="00C15BF2">
        <w:rPr>
          <w:rFonts w:ascii="Trebuchet MS" w:hAnsi="Trebuchet MS"/>
          <w:noProof/>
          <w:color w:val="000000" w:themeColor="text1"/>
        </w:rPr>
        <w:t>i</w:t>
      </w:r>
      <w:r w:rsidRPr="00C15BF2">
        <w:rPr>
          <w:rFonts w:ascii="Trebuchet MS" w:hAnsi="Trebuchet MS"/>
          <w:noProof/>
          <w:color w:val="000000" w:themeColor="text1"/>
        </w:rPr>
        <w:t>mbun</w:t>
      </w:r>
      <w:r w:rsidR="00886412" w:rsidRPr="00C15BF2">
        <w:rPr>
          <w:rFonts w:ascii="Trebuchet MS" w:hAnsi="Trebuchet MS"/>
          <w:noProof/>
          <w:color w:val="000000" w:themeColor="text1"/>
        </w:rPr>
        <w:t>a</w:t>
      </w:r>
      <w:r w:rsidRPr="00C15BF2">
        <w:rPr>
          <w:rFonts w:ascii="Trebuchet MS" w:hAnsi="Trebuchet MS"/>
          <w:noProof/>
          <w:color w:val="000000" w:themeColor="text1"/>
        </w:rPr>
        <w:t>t</w:t>
      </w:r>
      <w:r w:rsidR="00886412" w:rsidRPr="00C15BF2">
        <w:rPr>
          <w:rFonts w:ascii="Trebuchet MS" w:hAnsi="Trebuchet MS"/>
          <w:noProof/>
          <w:color w:val="000000" w:themeColor="text1"/>
        </w:rPr>
        <w:t>at</w:t>
      </w:r>
      <w:r w:rsidR="00363E1B" w:rsidRPr="00C15BF2">
        <w:rPr>
          <w:rFonts w:ascii="Trebuchet MS" w:hAnsi="Trebuchet MS"/>
          <w:noProof/>
          <w:color w:val="000000" w:themeColor="text1"/>
        </w:rPr>
        <w:t>ite;</w:t>
      </w:r>
    </w:p>
    <w:p w:rsidR="00CF4FC6" w:rsidRDefault="0000327A" w:rsidP="00333B4D">
      <w:pPr>
        <w:pStyle w:val="ListParagraph"/>
        <w:numPr>
          <w:ilvl w:val="0"/>
          <w:numId w:val="12"/>
        </w:numPr>
        <w:spacing w:after="0"/>
        <w:jc w:val="both"/>
        <w:rPr>
          <w:rFonts w:ascii="Trebuchet MS" w:hAnsi="Trebuchet MS"/>
          <w:noProof/>
          <w:color w:val="000000" w:themeColor="text1"/>
        </w:rPr>
      </w:pPr>
      <w:r w:rsidRPr="00C15BF2">
        <w:rPr>
          <w:rFonts w:ascii="Trebuchet MS" w:hAnsi="Trebuchet MS"/>
          <w:noProof/>
          <w:color w:val="000000" w:themeColor="text1"/>
        </w:rPr>
        <w:t>Num</w:t>
      </w:r>
      <w:r w:rsidR="00886412" w:rsidRPr="00C15BF2">
        <w:rPr>
          <w:rFonts w:ascii="Trebuchet MS" w:hAnsi="Trebuchet MS"/>
          <w:noProof/>
          <w:color w:val="000000" w:themeColor="text1"/>
        </w:rPr>
        <w:t>a</w:t>
      </w:r>
      <w:r w:rsidRPr="00C15BF2">
        <w:rPr>
          <w:rFonts w:ascii="Trebuchet MS" w:hAnsi="Trebuchet MS"/>
          <w:noProof/>
          <w:color w:val="000000" w:themeColor="text1"/>
        </w:rPr>
        <w:t>ru</w:t>
      </w:r>
      <w:r w:rsidR="00FD6FAE">
        <w:rPr>
          <w:rFonts w:ascii="Trebuchet MS" w:hAnsi="Trebuchet MS"/>
          <w:noProof/>
          <w:color w:val="000000" w:themeColor="text1"/>
        </w:rPr>
        <w:t xml:space="preserve">l de proiecte ce  au componente inovative </w:t>
      </w:r>
      <w:r w:rsidR="009855E3" w:rsidRPr="00C15BF2">
        <w:rPr>
          <w:rFonts w:ascii="Trebuchet MS" w:hAnsi="Trebuchet MS"/>
          <w:noProof/>
          <w:color w:val="000000" w:themeColor="text1"/>
        </w:rPr>
        <w:t xml:space="preserve">social </w:t>
      </w:r>
      <w:r w:rsidRPr="00C15BF2">
        <w:rPr>
          <w:rFonts w:ascii="Trebuchet MS" w:hAnsi="Trebuchet MS"/>
          <w:noProof/>
          <w:color w:val="000000" w:themeColor="text1"/>
        </w:rPr>
        <w:t>sau de protec</w:t>
      </w:r>
      <w:r w:rsidR="00886412" w:rsidRPr="00C15BF2">
        <w:rPr>
          <w:rFonts w:ascii="Trebuchet MS" w:hAnsi="Trebuchet MS"/>
          <w:noProof/>
          <w:color w:val="000000" w:themeColor="text1"/>
        </w:rPr>
        <w:t>t</w:t>
      </w:r>
      <w:r w:rsidR="00363E1B" w:rsidRPr="00C15BF2">
        <w:rPr>
          <w:rFonts w:ascii="Trebuchet MS" w:hAnsi="Trebuchet MS"/>
          <w:noProof/>
          <w:color w:val="000000" w:themeColor="text1"/>
        </w:rPr>
        <w:t>ie a mediului;</w:t>
      </w:r>
    </w:p>
    <w:p w:rsidR="00D26BA2" w:rsidRPr="00F944DF" w:rsidRDefault="00F944DF" w:rsidP="00C63F27">
      <w:pPr>
        <w:pStyle w:val="ListParagraph"/>
        <w:numPr>
          <w:ilvl w:val="0"/>
          <w:numId w:val="12"/>
        </w:numPr>
        <w:spacing w:after="0"/>
        <w:jc w:val="both"/>
        <w:rPr>
          <w:rFonts w:ascii="Trebuchet MS" w:hAnsi="Trebuchet MS"/>
          <w:noProof/>
          <w:color w:val="000000" w:themeColor="text1"/>
        </w:rPr>
      </w:pPr>
      <w:r w:rsidRPr="00C15BF2">
        <w:rPr>
          <w:rFonts w:ascii="Trebuchet MS" w:hAnsi="Trebuchet MS"/>
          <w:noProof/>
          <w:color w:val="000000" w:themeColor="text1"/>
        </w:rPr>
        <w:t>Numarul de locuri de munca create</w:t>
      </w:r>
      <w:r>
        <w:rPr>
          <w:rFonts w:ascii="Trebuchet MS" w:hAnsi="Trebuchet MS"/>
          <w:noProof/>
          <w:color w:val="000000" w:themeColor="text1"/>
        </w:rPr>
        <w:t>.</w:t>
      </w:r>
      <w:r w:rsidR="00D26BA2" w:rsidRPr="00F944DF">
        <w:rPr>
          <w:rFonts w:ascii="Trebuchet MS" w:hAnsi="Trebuchet MS"/>
          <w:noProof/>
          <w:color w:val="000000" w:themeColor="text1"/>
        </w:rPr>
        <w:t xml:space="preserve"> </w:t>
      </w:r>
    </w:p>
    <w:sectPr w:rsidR="00D26BA2" w:rsidRPr="00F944DF" w:rsidSect="003832E7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;宋体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44B45"/>
    <w:multiLevelType w:val="hybridMultilevel"/>
    <w:tmpl w:val="B5AAD39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A7F5E"/>
    <w:multiLevelType w:val="hybridMultilevel"/>
    <w:tmpl w:val="334E872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FF5989"/>
    <w:multiLevelType w:val="hybridMultilevel"/>
    <w:tmpl w:val="6D720A3E"/>
    <w:lvl w:ilvl="0" w:tplc="3774CA38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rebuchet M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E2BB4"/>
    <w:multiLevelType w:val="hybridMultilevel"/>
    <w:tmpl w:val="884C650E"/>
    <w:lvl w:ilvl="0" w:tplc="041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3C2720"/>
    <w:multiLevelType w:val="hybridMultilevel"/>
    <w:tmpl w:val="477848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835C5"/>
    <w:multiLevelType w:val="hybridMultilevel"/>
    <w:tmpl w:val="E9CCBDA8"/>
    <w:lvl w:ilvl="0" w:tplc="B712DDE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EE72B6"/>
    <w:multiLevelType w:val="hybridMultilevel"/>
    <w:tmpl w:val="25544A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93E8F"/>
    <w:multiLevelType w:val="hybridMultilevel"/>
    <w:tmpl w:val="D768438A"/>
    <w:lvl w:ilvl="0" w:tplc="B712DDE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FD56F9"/>
    <w:multiLevelType w:val="hybridMultilevel"/>
    <w:tmpl w:val="9A1CC26E"/>
    <w:lvl w:ilvl="0" w:tplc="B712DDE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B712DDE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49BF598A"/>
    <w:multiLevelType w:val="hybridMultilevel"/>
    <w:tmpl w:val="983CB46E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5E2E3D"/>
    <w:multiLevelType w:val="hybridMultilevel"/>
    <w:tmpl w:val="9926ADC8"/>
    <w:lvl w:ilvl="0" w:tplc="B712DDE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AF3D7B"/>
    <w:multiLevelType w:val="hybridMultilevel"/>
    <w:tmpl w:val="A02A060E"/>
    <w:lvl w:ilvl="0" w:tplc="2E549E9E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6F4D2A"/>
    <w:multiLevelType w:val="hybridMultilevel"/>
    <w:tmpl w:val="666CD46C"/>
    <w:lvl w:ilvl="0" w:tplc="B712DDE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C53BE3"/>
    <w:multiLevelType w:val="hybridMultilevel"/>
    <w:tmpl w:val="3D0EB3C0"/>
    <w:lvl w:ilvl="0" w:tplc="0418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B40448B"/>
    <w:multiLevelType w:val="hybridMultilevel"/>
    <w:tmpl w:val="5C024EEE"/>
    <w:lvl w:ilvl="0" w:tplc="041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294A2B"/>
    <w:multiLevelType w:val="hybridMultilevel"/>
    <w:tmpl w:val="5AF4DCC2"/>
    <w:lvl w:ilvl="0" w:tplc="B712DDE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15"/>
  </w:num>
  <w:num w:numId="5">
    <w:abstractNumId w:val="4"/>
  </w:num>
  <w:num w:numId="6">
    <w:abstractNumId w:val="14"/>
  </w:num>
  <w:num w:numId="7">
    <w:abstractNumId w:val="1"/>
  </w:num>
  <w:num w:numId="8">
    <w:abstractNumId w:val="5"/>
  </w:num>
  <w:num w:numId="9">
    <w:abstractNumId w:val="10"/>
  </w:num>
  <w:num w:numId="10">
    <w:abstractNumId w:val="2"/>
  </w:num>
  <w:num w:numId="11">
    <w:abstractNumId w:val="0"/>
  </w:num>
  <w:num w:numId="12">
    <w:abstractNumId w:val="3"/>
  </w:num>
  <w:num w:numId="13">
    <w:abstractNumId w:val="13"/>
  </w:num>
  <w:num w:numId="14">
    <w:abstractNumId w:val="6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DE0"/>
    <w:rsid w:val="0000327A"/>
    <w:rsid w:val="00025963"/>
    <w:rsid w:val="0002739D"/>
    <w:rsid w:val="00045569"/>
    <w:rsid w:val="000D0FDC"/>
    <w:rsid w:val="00104DE0"/>
    <w:rsid w:val="0019668B"/>
    <w:rsid w:val="001D31D2"/>
    <w:rsid w:val="001E3306"/>
    <w:rsid w:val="002633C9"/>
    <w:rsid w:val="002E7D8D"/>
    <w:rsid w:val="00300AA5"/>
    <w:rsid w:val="00333B4D"/>
    <w:rsid w:val="003378E5"/>
    <w:rsid w:val="00363E1B"/>
    <w:rsid w:val="003832E7"/>
    <w:rsid w:val="00386166"/>
    <w:rsid w:val="003C53D0"/>
    <w:rsid w:val="003D4A04"/>
    <w:rsid w:val="003D5127"/>
    <w:rsid w:val="00402F2B"/>
    <w:rsid w:val="00484778"/>
    <w:rsid w:val="004B109C"/>
    <w:rsid w:val="00563479"/>
    <w:rsid w:val="005B1955"/>
    <w:rsid w:val="005C4E28"/>
    <w:rsid w:val="005E0C73"/>
    <w:rsid w:val="006210DF"/>
    <w:rsid w:val="00646949"/>
    <w:rsid w:val="00653AEE"/>
    <w:rsid w:val="006952DC"/>
    <w:rsid w:val="006C17F6"/>
    <w:rsid w:val="006E2BF9"/>
    <w:rsid w:val="00707394"/>
    <w:rsid w:val="007175B7"/>
    <w:rsid w:val="00726E2B"/>
    <w:rsid w:val="007A1DF6"/>
    <w:rsid w:val="007F5940"/>
    <w:rsid w:val="00860A3F"/>
    <w:rsid w:val="00886412"/>
    <w:rsid w:val="00896BA6"/>
    <w:rsid w:val="008C32EF"/>
    <w:rsid w:val="008E6676"/>
    <w:rsid w:val="008E6C43"/>
    <w:rsid w:val="008F261E"/>
    <w:rsid w:val="00962490"/>
    <w:rsid w:val="009708AD"/>
    <w:rsid w:val="009855E3"/>
    <w:rsid w:val="009E0797"/>
    <w:rsid w:val="00A4408A"/>
    <w:rsid w:val="00A44E48"/>
    <w:rsid w:val="00A50117"/>
    <w:rsid w:val="00A6585E"/>
    <w:rsid w:val="00AB5DDC"/>
    <w:rsid w:val="00AB7A25"/>
    <w:rsid w:val="00AD79D6"/>
    <w:rsid w:val="00AE6F0A"/>
    <w:rsid w:val="00B01EE2"/>
    <w:rsid w:val="00B16694"/>
    <w:rsid w:val="00B25F0B"/>
    <w:rsid w:val="00B3429E"/>
    <w:rsid w:val="00B61725"/>
    <w:rsid w:val="00B94BFE"/>
    <w:rsid w:val="00BE038E"/>
    <w:rsid w:val="00C13A10"/>
    <w:rsid w:val="00C14E63"/>
    <w:rsid w:val="00C15BF2"/>
    <w:rsid w:val="00C31C3A"/>
    <w:rsid w:val="00C63F27"/>
    <w:rsid w:val="00C913AD"/>
    <w:rsid w:val="00CC4206"/>
    <w:rsid w:val="00D20330"/>
    <w:rsid w:val="00D24AA5"/>
    <w:rsid w:val="00D26BA2"/>
    <w:rsid w:val="00D33BC5"/>
    <w:rsid w:val="00D47AE4"/>
    <w:rsid w:val="00D61F9E"/>
    <w:rsid w:val="00D76809"/>
    <w:rsid w:val="00DE6A69"/>
    <w:rsid w:val="00E11721"/>
    <w:rsid w:val="00E67249"/>
    <w:rsid w:val="00E72D9F"/>
    <w:rsid w:val="00EA2AD3"/>
    <w:rsid w:val="00EA734A"/>
    <w:rsid w:val="00ED4B4F"/>
    <w:rsid w:val="00F138B7"/>
    <w:rsid w:val="00F5279E"/>
    <w:rsid w:val="00F944DF"/>
    <w:rsid w:val="00FC05F6"/>
    <w:rsid w:val="00FD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D14A9-9462-4729-A548-4C2C274A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4DE0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104DE0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en-US"/>
    </w:rPr>
  </w:style>
  <w:style w:type="paragraph" w:styleId="ListParagraph">
    <w:name w:val="List Paragraph"/>
    <w:aliases w:val="Normal bullet 2,lp1,Heading x1,Antes de enumeración,body 2,List Paragraph1,Listă paragraf,List Paragraph11,Listă colorată - Accentuare 11,Bullet,Citation List,List Paragraph111"/>
    <w:basedOn w:val="Normal"/>
    <w:link w:val="ListParagraphChar"/>
    <w:qFormat/>
    <w:rsid w:val="00104DE0"/>
    <w:pPr>
      <w:spacing w:after="200" w:line="276" w:lineRule="auto"/>
      <w:ind w:left="720"/>
      <w:contextualSpacing/>
    </w:pPr>
    <w:rPr>
      <w:lang w:val="ro-RO"/>
    </w:rPr>
  </w:style>
  <w:style w:type="character" w:customStyle="1" w:styleId="ListParagraphChar">
    <w:name w:val="List Paragraph Char"/>
    <w:aliases w:val="Normal bullet 2 Char,lp1 Char,Heading x1 Char,Antes de enumeración Char,body 2 Char,List Paragraph1 Char,Listă paragraf Char,List Paragraph11 Char,Listă colorată - Accentuare 11 Char,Bullet Char,Citation List Char"/>
    <w:link w:val="ListParagraph"/>
    <w:uiPriority w:val="34"/>
    <w:qFormat/>
    <w:locked/>
    <w:rsid w:val="00104DE0"/>
  </w:style>
  <w:style w:type="character" w:styleId="CommentReference">
    <w:name w:val="annotation reference"/>
    <w:basedOn w:val="DefaultParagraphFont"/>
    <w:uiPriority w:val="99"/>
    <w:semiHidden/>
    <w:unhideWhenUsed/>
    <w:rsid w:val="00EA2A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A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AD3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AD3"/>
    <w:rPr>
      <w:rFonts w:ascii="Tahoma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668B"/>
    <w:pPr>
      <w:spacing w:after="0" w:line="240" w:lineRule="auto"/>
    </w:pPr>
    <w:rPr>
      <w:sz w:val="20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668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2025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usr1</dc:creator>
  <cp:lastModifiedBy>user2</cp:lastModifiedBy>
  <cp:revision>19</cp:revision>
  <cp:lastPrinted>2016-04-09T09:54:00Z</cp:lastPrinted>
  <dcterms:created xsi:type="dcterms:W3CDTF">2017-05-30T12:02:00Z</dcterms:created>
  <dcterms:modified xsi:type="dcterms:W3CDTF">2018-08-20T19:23:00Z</dcterms:modified>
</cp:coreProperties>
</file>