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299" w:rsidRPr="00051299" w:rsidRDefault="00051299" w:rsidP="00051299">
      <w:pPr>
        <w:jc w:val="center"/>
        <w:rPr>
          <w:rFonts w:ascii="Calibri" w:hAnsi="Calibri"/>
          <w:b/>
          <w:bCs/>
          <w:sz w:val="36"/>
          <w:szCs w:val="24"/>
        </w:rPr>
      </w:pPr>
      <w:r w:rsidRPr="00051299">
        <w:rPr>
          <w:rFonts w:ascii="Calibri" w:hAnsi="Calibri"/>
          <w:b/>
          <w:bCs/>
          <w:noProof/>
          <w:sz w:val="36"/>
          <w:szCs w:val="24"/>
          <w:lang w:eastAsia="ro-RO"/>
        </w:rPr>
        <mc:AlternateContent>
          <mc:Choice Requires="wpg">
            <w:drawing>
              <wp:anchor distT="0" distB="0" distL="114300" distR="114300" simplePos="0" relativeHeight="251659264" behindDoc="0" locked="0" layoutInCell="1" allowOverlap="1" wp14:anchorId="1811D4C7" wp14:editId="7F1C905C">
                <wp:simplePos x="0" y="0"/>
                <wp:positionH relativeFrom="margin">
                  <wp:align>center</wp:align>
                </wp:positionH>
                <wp:positionV relativeFrom="paragraph">
                  <wp:posOffset>-676275</wp:posOffset>
                </wp:positionV>
                <wp:extent cx="7239635" cy="761365"/>
                <wp:effectExtent l="0" t="0" r="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27" name="Picture 2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26" name="Picture 2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25" name="Picture 2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24" name="Picture 2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9" name="Picture 37"/>
                          <pic:cNvPicPr>
                            <a:picLocks noChangeAspect="1"/>
                          </pic:cNvPicPr>
                        </pic:nvPicPr>
                        <pic:blipFill>
                          <a:blip r:embed="rId11"/>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12CAACF2" id="Group 1" o:spid="_x0000_s1026" style="position:absolute;margin-left:0;margin-top:-53.25pt;width:570.05pt;height:59.95pt;z-index:251659264;mso-position-horizontal:center;mso-position-horizontal-relative:margin"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">
                  <v:imagedata r:id="rId12" o:title=""/>
                </v:shape>
                <v:shape id="Picture 26" o:spid="_x0000_s1028" type="#_x0000_t75" style="position:absolute;left:10763;width:22955;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">
                  <v:imagedata r:id="rId13" o:title=""/>
                </v:shape>
                <v:shape id="Picture 25" o:spid="_x0000_s1029" type="#_x0000_t75" style="position:absolute;left:34480;top:476;width:6191;height:6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">
                  <v:imagedata r:id="rId14" o:title=""/>
                </v:shape>
                <v:shape id="Picture 24" o:spid="_x0000_s1030" type="#_x0000_t75" style="position:absolute;left:43243;top:666;width:9144;height:6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">
                  <v:imagedata r:id="rId15" o:title=""/>
                </v:shape>
                <v:shape id="Picture 37" o:spid="_x0000_s1031" type="#_x0000_t75" style="position:absolute;left:54292;top:1238;width:1810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">
                  <v:imagedata r:id="rId16" o:title=""/>
                </v:shape>
                <w10:wrap anchorx="margin"/>
              </v:group>
            </w:pict>
          </mc:Fallback>
        </mc:AlternateContent>
      </w:r>
    </w:p>
    <w:p w:rsidR="00051299" w:rsidRPr="00051299" w:rsidRDefault="00051299" w:rsidP="00051299">
      <w:pPr>
        <w:tabs>
          <w:tab w:val="left" w:pos="142"/>
        </w:tabs>
        <w:ind w:right="-284"/>
        <w:jc w:val="center"/>
        <w:rPr>
          <w:rFonts w:ascii="Calibri" w:hAnsi="Calibri"/>
          <w:b/>
          <w:bCs/>
          <w:sz w:val="24"/>
          <w:szCs w:val="24"/>
        </w:rPr>
      </w:pPr>
    </w:p>
    <w:p w:rsidR="00051299" w:rsidRPr="00051299" w:rsidRDefault="00051299" w:rsidP="00051299">
      <w:pPr>
        <w:tabs>
          <w:tab w:val="left" w:pos="142"/>
        </w:tabs>
        <w:ind w:right="-284"/>
        <w:jc w:val="center"/>
        <w:rPr>
          <w:rFonts w:ascii="Calibri" w:hAnsi="Calibri"/>
          <w:b/>
          <w:sz w:val="32"/>
          <w:szCs w:val="32"/>
        </w:rPr>
      </w:pPr>
      <w:r w:rsidRPr="00051299">
        <w:rPr>
          <w:rFonts w:ascii="Calibri" w:hAnsi="Calibri"/>
          <w:b/>
          <w:sz w:val="32"/>
          <w:szCs w:val="32"/>
        </w:rPr>
        <w:t>ASOCIAȚIA GRUPUL DE ACȚIUNE LOCALĂ ȘTEFAN CEL MARE</w:t>
      </w:r>
    </w:p>
    <w:p w:rsidR="00051299" w:rsidRPr="00051299" w:rsidRDefault="00051299" w:rsidP="00051299">
      <w:pPr>
        <w:tabs>
          <w:tab w:val="left" w:pos="142"/>
        </w:tabs>
        <w:spacing w:after="0"/>
        <w:ind w:right="-284"/>
        <w:jc w:val="center"/>
        <w:rPr>
          <w:rFonts w:ascii="Calibri" w:hAnsi="Calibri"/>
          <w:b/>
          <w:sz w:val="24"/>
          <w:szCs w:val="24"/>
        </w:rPr>
      </w:pPr>
      <w:r w:rsidRPr="00051299">
        <w:rPr>
          <w:rFonts w:ascii="Calibri" w:hAnsi="Calibri"/>
          <w:b/>
          <w:sz w:val="24"/>
          <w:szCs w:val="24"/>
        </w:rPr>
        <w:t xml:space="preserve">Județul Iași, Comuna Aroneanu, sat Aroneanu </w:t>
      </w:r>
    </w:p>
    <w:p w:rsidR="00051299" w:rsidRPr="00051299" w:rsidRDefault="00051299" w:rsidP="00051299">
      <w:pPr>
        <w:tabs>
          <w:tab w:val="left" w:pos="142"/>
        </w:tabs>
        <w:spacing w:after="0"/>
        <w:ind w:right="-284"/>
        <w:jc w:val="center"/>
        <w:rPr>
          <w:rFonts w:ascii="Calibri" w:hAnsi="Calibri"/>
          <w:b/>
          <w:bCs/>
          <w:sz w:val="24"/>
          <w:szCs w:val="24"/>
        </w:rPr>
      </w:pPr>
      <w:r w:rsidRPr="00051299">
        <w:rPr>
          <w:rFonts w:ascii="Calibri" w:hAnsi="Calibri"/>
          <w:b/>
          <w:sz w:val="24"/>
          <w:szCs w:val="24"/>
        </w:rPr>
        <w:t>Telefon: 0729.356.262, e-mail: contact@galstefancelmare.ro</w:t>
      </w:r>
    </w:p>
    <w:p w:rsidR="00051299" w:rsidRPr="00051299" w:rsidRDefault="00051299" w:rsidP="00051299">
      <w:pPr>
        <w:tabs>
          <w:tab w:val="left" w:pos="142"/>
        </w:tabs>
        <w:ind w:right="-284"/>
        <w:jc w:val="center"/>
        <w:rPr>
          <w:rFonts w:ascii="Calibri" w:hAnsi="Calibri"/>
          <w:b/>
          <w:bCs/>
          <w:sz w:val="36"/>
          <w:szCs w:val="24"/>
        </w:rPr>
      </w:pPr>
    </w:p>
    <w:p w:rsidR="00051299" w:rsidRPr="00051299" w:rsidRDefault="00051299" w:rsidP="00051299">
      <w:pPr>
        <w:tabs>
          <w:tab w:val="left" w:pos="142"/>
        </w:tabs>
        <w:ind w:right="-284"/>
        <w:jc w:val="center"/>
        <w:rPr>
          <w:rFonts w:ascii="Calibri" w:hAnsi="Calibri"/>
          <w:b/>
          <w:bCs/>
          <w:sz w:val="36"/>
          <w:szCs w:val="24"/>
        </w:rPr>
      </w:pPr>
    </w:p>
    <w:p w:rsidR="00051299" w:rsidRPr="00051299" w:rsidRDefault="00051299" w:rsidP="00051299">
      <w:pPr>
        <w:tabs>
          <w:tab w:val="left" w:pos="142"/>
        </w:tabs>
        <w:ind w:right="-284"/>
        <w:jc w:val="center"/>
        <w:rPr>
          <w:rFonts w:ascii="Calibri" w:hAnsi="Calibri"/>
          <w:b/>
          <w:bCs/>
          <w:sz w:val="36"/>
          <w:szCs w:val="24"/>
        </w:rPr>
      </w:pPr>
    </w:p>
    <w:p w:rsidR="00051299" w:rsidRPr="00051299" w:rsidRDefault="00051299" w:rsidP="00051299">
      <w:pPr>
        <w:tabs>
          <w:tab w:val="left" w:pos="142"/>
        </w:tabs>
        <w:ind w:right="-284"/>
        <w:jc w:val="center"/>
        <w:rPr>
          <w:rFonts w:ascii="Calibri" w:hAnsi="Calibri"/>
          <w:b/>
          <w:bCs/>
          <w:sz w:val="36"/>
          <w:szCs w:val="24"/>
        </w:rPr>
      </w:pPr>
    </w:p>
    <w:p w:rsidR="00051299" w:rsidRPr="00051299" w:rsidRDefault="00051299" w:rsidP="00051299">
      <w:pPr>
        <w:tabs>
          <w:tab w:val="left" w:pos="142"/>
        </w:tabs>
        <w:ind w:right="-284"/>
        <w:jc w:val="center"/>
        <w:rPr>
          <w:rFonts w:ascii="Calibri" w:hAnsi="Calibri"/>
          <w:b/>
          <w:bCs/>
          <w:sz w:val="36"/>
          <w:szCs w:val="24"/>
        </w:rPr>
      </w:pPr>
      <w:r w:rsidRPr="00051299">
        <w:rPr>
          <w:rFonts w:ascii="Calibri" w:hAnsi="Calibri"/>
          <w:b/>
          <w:bCs/>
          <w:sz w:val="36"/>
          <w:szCs w:val="24"/>
        </w:rPr>
        <w:t>PROCEDURA DE EVALUARE ȘI SELECȚIE A PROIECTELOR</w:t>
      </w:r>
    </w:p>
    <w:p w:rsidR="00051299" w:rsidRDefault="00051299" w:rsidP="00051299">
      <w:pPr>
        <w:jc w:val="center"/>
        <w:rPr>
          <w:rFonts w:ascii="Calibri" w:hAnsi="Calibri"/>
          <w:b/>
          <w:bCs/>
          <w:caps/>
          <w:sz w:val="36"/>
          <w:szCs w:val="24"/>
        </w:rPr>
      </w:pPr>
      <w:r w:rsidRPr="00051299">
        <w:rPr>
          <w:rFonts w:ascii="Calibri" w:hAnsi="Calibri"/>
          <w:b/>
          <w:bCs/>
          <w:caps/>
          <w:sz w:val="36"/>
          <w:szCs w:val="24"/>
        </w:rPr>
        <w:t>ȘI pentru soluționarea contestațiilor ÎN CADRUL gal ștefan cel mare</w:t>
      </w:r>
    </w:p>
    <w:p w:rsidR="008E4448" w:rsidRPr="00051299" w:rsidRDefault="008E4448" w:rsidP="00051299">
      <w:pPr>
        <w:jc w:val="center"/>
        <w:rPr>
          <w:rFonts w:ascii="Calibri" w:hAnsi="Calibri"/>
          <w:b/>
          <w:bCs/>
          <w:caps/>
          <w:sz w:val="36"/>
          <w:szCs w:val="24"/>
        </w:rPr>
      </w:pPr>
      <w:r>
        <w:rPr>
          <w:rFonts w:ascii="Calibri" w:hAnsi="Calibri"/>
          <w:b/>
          <w:bCs/>
          <w:sz w:val="36"/>
          <w:szCs w:val="24"/>
        </w:rPr>
        <w:t>– versiunea 02 –</w:t>
      </w:r>
    </w:p>
    <w:p w:rsidR="00051299" w:rsidRPr="00051299" w:rsidRDefault="00051299" w:rsidP="00051299">
      <w:pPr>
        <w:jc w:val="center"/>
        <w:rPr>
          <w:rFonts w:ascii="Calibri" w:hAnsi="Calibri"/>
          <w:b/>
          <w:bCs/>
          <w:caps/>
          <w:sz w:val="36"/>
          <w:szCs w:val="24"/>
        </w:rPr>
      </w:pPr>
      <w:r w:rsidRPr="00051299">
        <w:rPr>
          <w:rFonts w:ascii="Calibri" w:hAnsi="Calibri"/>
        </w:rPr>
        <w:t xml:space="preserve">Aprobată prin Hotărârea AGA nr. </w:t>
      </w:r>
      <w:r w:rsidR="008E4448" w:rsidRPr="008E4448">
        <w:rPr>
          <w:rFonts w:ascii="Calibri" w:hAnsi="Calibri"/>
        </w:rPr>
        <w:t>3</w:t>
      </w:r>
      <w:r w:rsidRPr="00051299">
        <w:rPr>
          <w:rFonts w:ascii="Calibri" w:hAnsi="Calibri"/>
        </w:rPr>
        <w:t xml:space="preserve"> / </w:t>
      </w:r>
      <w:r w:rsidRPr="008E4448">
        <w:rPr>
          <w:rFonts w:ascii="Calibri" w:hAnsi="Calibri"/>
        </w:rPr>
        <w:t>07</w:t>
      </w:r>
      <w:r w:rsidRPr="00051299">
        <w:rPr>
          <w:rFonts w:ascii="Calibri" w:hAnsi="Calibri"/>
        </w:rPr>
        <w:t>.12.2017</w:t>
      </w:r>
    </w:p>
    <w:p w:rsidR="00051299" w:rsidRPr="00051299" w:rsidRDefault="00051299" w:rsidP="00051299">
      <w:pPr>
        <w:jc w:val="center"/>
        <w:rPr>
          <w:rFonts w:ascii="Calibri" w:hAnsi="Calibri"/>
          <w:b/>
          <w:bCs/>
          <w:caps/>
          <w:sz w:val="36"/>
          <w:szCs w:val="24"/>
        </w:rPr>
      </w:pPr>
    </w:p>
    <w:p w:rsidR="00051299" w:rsidRPr="00051299" w:rsidRDefault="00051299" w:rsidP="00051299">
      <w:pPr>
        <w:jc w:val="center"/>
        <w:rPr>
          <w:rFonts w:ascii="Calibri" w:hAnsi="Calibri"/>
          <w:b/>
          <w:bCs/>
          <w:caps/>
          <w:sz w:val="36"/>
          <w:szCs w:val="24"/>
        </w:rPr>
      </w:pPr>
    </w:p>
    <w:p w:rsidR="00051299" w:rsidRPr="00051299" w:rsidRDefault="00051299" w:rsidP="00051299">
      <w:pPr>
        <w:jc w:val="center"/>
        <w:rPr>
          <w:rFonts w:ascii="Calibri" w:hAnsi="Calibri"/>
          <w:b/>
          <w:bCs/>
          <w:caps/>
          <w:sz w:val="36"/>
          <w:szCs w:val="24"/>
        </w:rPr>
      </w:pPr>
    </w:p>
    <w:p w:rsidR="00051299" w:rsidRPr="00051299" w:rsidRDefault="00051299" w:rsidP="00051299">
      <w:pPr>
        <w:jc w:val="center"/>
        <w:rPr>
          <w:rFonts w:ascii="Calibri" w:hAnsi="Calibri"/>
          <w:b/>
          <w:bCs/>
          <w:caps/>
          <w:sz w:val="36"/>
          <w:szCs w:val="24"/>
        </w:rPr>
      </w:pPr>
    </w:p>
    <w:p w:rsidR="00051299" w:rsidRPr="00051299" w:rsidRDefault="00051299" w:rsidP="00051299">
      <w:pPr>
        <w:jc w:val="center"/>
        <w:rPr>
          <w:rFonts w:ascii="Calibri" w:hAnsi="Calibri"/>
          <w:b/>
          <w:bCs/>
          <w:caps/>
          <w:sz w:val="36"/>
          <w:szCs w:val="24"/>
        </w:rPr>
      </w:pPr>
    </w:p>
    <w:p w:rsidR="00051299" w:rsidRPr="00051299" w:rsidRDefault="00051299" w:rsidP="00051299">
      <w:pPr>
        <w:jc w:val="center"/>
        <w:rPr>
          <w:rFonts w:ascii="Calibri" w:hAnsi="Calibri"/>
          <w:b/>
          <w:bCs/>
          <w:caps/>
          <w:sz w:val="36"/>
          <w:szCs w:val="24"/>
        </w:rPr>
      </w:pPr>
    </w:p>
    <w:p w:rsidR="00051299" w:rsidRPr="00051299" w:rsidRDefault="00051299" w:rsidP="00051299">
      <w:pPr>
        <w:rPr>
          <w:rFonts w:ascii="Calibri" w:hAnsi="Calibri"/>
          <w:b/>
          <w:bCs/>
          <w:caps/>
          <w:sz w:val="36"/>
          <w:szCs w:val="24"/>
        </w:rPr>
      </w:pPr>
    </w:p>
    <w:p w:rsidR="00051299" w:rsidRPr="00051299" w:rsidRDefault="00051299" w:rsidP="00051299">
      <w:pPr>
        <w:rPr>
          <w:rFonts w:ascii="Calibri" w:hAnsi="Calibri"/>
          <w:b/>
          <w:bCs/>
          <w:caps/>
          <w:sz w:val="36"/>
          <w:szCs w:val="24"/>
        </w:rPr>
      </w:pPr>
    </w:p>
    <w:p w:rsidR="00051299" w:rsidRPr="00051299" w:rsidRDefault="00051299" w:rsidP="00900A3E">
      <w:pPr>
        <w:rPr>
          <w:rFonts w:ascii="Calibri" w:hAnsi="Calibri"/>
          <w:b/>
          <w:bCs/>
          <w:caps/>
          <w:sz w:val="36"/>
          <w:szCs w:val="24"/>
        </w:rPr>
      </w:pPr>
    </w:p>
    <w:p w:rsidR="00051299" w:rsidRPr="00051299" w:rsidRDefault="00051299" w:rsidP="00051299">
      <w:pPr>
        <w:jc w:val="center"/>
        <w:rPr>
          <w:rFonts w:ascii="Calibri" w:hAnsi="Calibri"/>
          <w:b/>
          <w:caps/>
          <w:sz w:val="36"/>
          <w:szCs w:val="24"/>
        </w:rPr>
      </w:pPr>
      <w:r w:rsidRPr="00051299">
        <w:rPr>
          <w:rFonts w:ascii="Calibri" w:hAnsi="Calibri"/>
          <w:b/>
          <w:bCs/>
          <w:caps/>
          <w:sz w:val="36"/>
          <w:szCs w:val="24"/>
        </w:rPr>
        <w:t>201</w:t>
      </w:r>
      <w:r w:rsidR="008E4448">
        <w:rPr>
          <w:rFonts w:ascii="Calibri" w:hAnsi="Calibri"/>
          <w:b/>
          <w:bCs/>
          <w:caps/>
          <w:sz w:val="36"/>
          <w:szCs w:val="24"/>
        </w:rPr>
        <w:t>7</w:t>
      </w:r>
    </w:p>
    <w:p w:rsidR="00051299" w:rsidRPr="00051299" w:rsidRDefault="00051299" w:rsidP="00051299">
      <w:pPr>
        <w:jc w:val="center"/>
        <w:rPr>
          <w:rFonts w:ascii="Calibri" w:hAnsi="Calibri"/>
          <w:sz w:val="36"/>
          <w:szCs w:val="36"/>
        </w:rPr>
      </w:pPr>
    </w:p>
    <w:p w:rsidR="00051299" w:rsidRPr="00051299" w:rsidRDefault="00051299" w:rsidP="00051299">
      <w:pPr>
        <w:jc w:val="center"/>
        <w:rPr>
          <w:rFonts w:ascii="Calibri" w:hAnsi="Calibri"/>
          <w:b/>
          <w:sz w:val="52"/>
          <w:szCs w:val="52"/>
        </w:rPr>
      </w:pPr>
    </w:p>
    <w:p w:rsidR="00051299" w:rsidRPr="00051299" w:rsidRDefault="00051299" w:rsidP="00051299">
      <w:pPr>
        <w:jc w:val="center"/>
        <w:rPr>
          <w:rFonts w:ascii="Calibri" w:hAnsi="Calibri"/>
          <w:b/>
          <w:sz w:val="52"/>
          <w:szCs w:val="52"/>
        </w:rPr>
      </w:pPr>
      <w:r w:rsidRPr="00051299">
        <w:rPr>
          <w:rFonts w:ascii="Calibri" w:hAnsi="Calibri"/>
          <w:b/>
          <w:sz w:val="52"/>
          <w:szCs w:val="52"/>
        </w:rPr>
        <w:t>Cuprins</w:t>
      </w:r>
    </w:p>
    <w:p w:rsidR="00051299" w:rsidRPr="00051299" w:rsidRDefault="00051299" w:rsidP="00051299">
      <w:pPr>
        <w:rPr>
          <w:rFonts w:ascii="Calibri" w:hAnsi="Calibr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6"/>
        <w:gridCol w:w="516"/>
      </w:tblGrid>
      <w:tr w:rsidR="00051299" w:rsidRPr="00051299" w:rsidTr="001357D4">
        <w:tc>
          <w:tcPr>
            <w:tcW w:w="8546" w:type="dxa"/>
          </w:tcPr>
          <w:p w:rsidR="00051299" w:rsidRPr="00051299" w:rsidRDefault="00051299" w:rsidP="001357D4">
            <w:pPr>
              <w:spacing w:before="120" w:after="120"/>
              <w:rPr>
                <w:rFonts w:ascii="Calibri" w:hAnsi="Calibri"/>
                <w:sz w:val="24"/>
                <w:szCs w:val="24"/>
              </w:rPr>
            </w:pPr>
            <w:r w:rsidRPr="00051299">
              <w:rPr>
                <w:rFonts w:ascii="Calibri" w:hAnsi="Calibri"/>
                <w:sz w:val="24"/>
                <w:szCs w:val="24"/>
              </w:rPr>
              <w:t>1. DISPOZIȚII GENERALE ..................................................................................................</w:t>
            </w:r>
          </w:p>
        </w:tc>
        <w:tc>
          <w:tcPr>
            <w:tcW w:w="516" w:type="dxa"/>
          </w:tcPr>
          <w:p w:rsidR="00051299" w:rsidRPr="00051299" w:rsidRDefault="00051299" w:rsidP="001357D4">
            <w:pPr>
              <w:spacing w:before="120" w:after="120"/>
              <w:jc w:val="right"/>
              <w:rPr>
                <w:rFonts w:ascii="Calibri" w:hAnsi="Calibri"/>
                <w:sz w:val="24"/>
                <w:szCs w:val="24"/>
              </w:rPr>
            </w:pPr>
            <w:r w:rsidRPr="00051299">
              <w:rPr>
                <w:rFonts w:ascii="Calibri" w:hAnsi="Calibri"/>
                <w:sz w:val="24"/>
                <w:szCs w:val="24"/>
              </w:rPr>
              <w:t>3</w:t>
            </w:r>
          </w:p>
        </w:tc>
      </w:tr>
      <w:tr w:rsidR="00051299" w:rsidRPr="00051299" w:rsidTr="001357D4">
        <w:tc>
          <w:tcPr>
            <w:tcW w:w="8546" w:type="dxa"/>
          </w:tcPr>
          <w:p w:rsidR="00051299" w:rsidRPr="00051299" w:rsidRDefault="00051299" w:rsidP="001357D4">
            <w:pPr>
              <w:spacing w:before="120" w:after="120"/>
              <w:jc w:val="both"/>
              <w:rPr>
                <w:rFonts w:ascii="Calibri" w:hAnsi="Calibri"/>
                <w:sz w:val="24"/>
                <w:szCs w:val="24"/>
              </w:rPr>
            </w:pPr>
            <w:r w:rsidRPr="00051299">
              <w:rPr>
                <w:rFonts w:ascii="Calibri" w:hAnsi="Calibri"/>
                <w:sz w:val="24"/>
                <w:szCs w:val="24"/>
              </w:rPr>
              <w:t>2. DEFINIȚII ȘI PRESCURTĂRI ............................................................................................</w:t>
            </w:r>
          </w:p>
        </w:tc>
        <w:tc>
          <w:tcPr>
            <w:tcW w:w="516" w:type="dxa"/>
          </w:tcPr>
          <w:p w:rsidR="00051299" w:rsidRPr="00051299" w:rsidRDefault="00051299" w:rsidP="001357D4">
            <w:pPr>
              <w:spacing w:before="120" w:after="120"/>
              <w:jc w:val="right"/>
              <w:rPr>
                <w:rFonts w:ascii="Calibri" w:hAnsi="Calibri"/>
                <w:sz w:val="24"/>
                <w:szCs w:val="24"/>
              </w:rPr>
            </w:pPr>
            <w:r w:rsidRPr="00051299">
              <w:rPr>
                <w:rFonts w:ascii="Calibri" w:hAnsi="Calibri"/>
                <w:sz w:val="24"/>
                <w:szCs w:val="24"/>
              </w:rPr>
              <w:t>4</w:t>
            </w:r>
          </w:p>
        </w:tc>
      </w:tr>
      <w:tr w:rsidR="00051299" w:rsidRPr="00051299" w:rsidTr="001357D4">
        <w:tc>
          <w:tcPr>
            <w:tcW w:w="8546" w:type="dxa"/>
          </w:tcPr>
          <w:p w:rsidR="00051299" w:rsidRPr="00051299" w:rsidRDefault="00051299" w:rsidP="001357D4">
            <w:pPr>
              <w:spacing w:before="120" w:after="120"/>
              <w:jc w:val="both"/>
              <w:rPr>
                <w:rFonts w:ascii="Calibri" w:hAnsi="Calibri"/>
                <w:sz w:val="24"/>
                <w:szCs w:val="24"/>
              </w:rPr>
            </w:pPr>
            <w:r w:rsidRPr="00051299">
              <w:rPr>
                <w:rFonts w:ascii="Calibri" w:hAnsi="Calibri"/>
                <w:sz w:val="24"/>
                <w:szCs w:val="24"/>
              </w:rPr>
              <w:t>3. LANSAREA APELURILOR DE SELECȚIE ÎN CADRUL GAL ȘTEFAN CEL MARE ……..…………</w:t>
            </w:r>
          </w:p>
        </w:tc>
        <w:tc>
          <w:tcPr>
            <w:tcW w:w="516" w:type="dxa"/>
          </w:tcPr>
          <w:p w:rsidR="00051299" w:rsidRPr="00051299" w:rsidRDefault="00051299" w:rsidP="001357D4">
            <w:pPr>
              <w:spacing w:before="120" w:after="120"/>
              <w:jc w:val="right"/>
              <w:rPr>
                <w:rFonts w:ascii="Calibri" w:hAnsi="Calibri"/>
                <w:sz w:val="24"/>
                <w:szCs w:val="24"/>
              </w:rPr>
            </w:pPr>
            <w:r w:rsidRPr="00051299">
              <w:rPr>
                <w:rFonts w:ascii="Calibri" w:hAnsi="Calibri"/>
                <w:sz w:val="24"/>
                <w:szCs w:val="24"/>
              </w:rPr>
              <w:t>5</w:t>
            </w:r>
          </w:p>
        </w:tc>
      </w:tr>
      <w:tr w:rsidR="00051299" w:rsidRPr="00051299" w:rsidTr="001357D4">
        <w:tc>
          <w:tcPr>
            <w:tcW w:w="8546" w:type="dxa"/>
          </w:tcPr>
          <w:p w:rsidR="00051299" w:rsidRPr="00051299" w:rsidRDefault="00051299" w:rsidP="001357D4">
            <w:pPr>
              <w:spacing w:before="120" w:after="120"/>
              <w:jc w:val="both"/>
              <w:rPr>
                <w:rFonts w:ascii="Calibri" w:hAnsi="Calibri"/>
                <w:sz w:val="24"/>
                <w:szCs w:val="24"/>
              </w:rPr>
            </w:pPr>
            <w:r w:rsidRPr="00051299">
              <w:rPr>
                <w:rFonts w:ascii="Calibri" w:hAnsi="Calibri"/>
                <w:sz w:val="24"/>
                <w:szCs w:val="24"/>
              </w:rPr>
              <w:t>4.COMPLETAREA ŞI DEPUNEREA DOSARULUI CERERII DE FINANŢARE............................</w:t>
            </w:r>
          </w:p>
        </w:tc>
        <w:tc>
          <w:tcPr>
            <w:tcW w:w="516" w:type="dxa"/>
          </w:tcPr>
          <w:p w:rsidR="00051299" w:rsidRPr="00051299" w:rsidRDefault="00051299" w:rsidP="001357D4">
            <w:pPr>
              <w:spacing w:before="120" w:after="120"/>
              <w:jc w:val="right"/>
              <w:rPr>
                <w:rFonts w:ascii="Calibri" w:hAnsi="Calibri"/>
                <w:sz w:val="24"/>
                <w:szCs w:val="24"/>
              </w:rPr>
            </w:pPr>
            <w:r w:rsidRPr="00051299">
              <w:rPr>
                <w:rFonts w:ascii="Calibri" w:hAnsi="Calibri"/>
                <w:sz w:val="24"/>
                <w:szCs w:val="24"/>
              </w:rPr>
              <w:t>6</w:t>
            </w:r>
          </w:p>
        </w:tc>
      </w:tr>
      <w:tr w:rsidR="00051299" w:rsidRPr="00051299" w:rsidTr="001357D4">
        <w:tc>
          <w:tcPr>
            <w:tcW w:w="8546" w:type="dxa"/>
          </w:tcPr>
          <w:p w:rsidR="00051299" w:rsidRPr="00051299" w:rsidRDefault="00051299" w:rsidP="001357D4">
            <w:pPr>
              <w:spacing w:before="120" w:after="120"/>
              <w:jc w:val="both"/>
              <w:rPr>
                <w:rFonts w:ascii="Calibri" w:hAnsi="Calibri"/>
                <w:sz w:val="24"/>
                <w:szCs w:val="24"/>
              </w:rPr>
            </w:pPr>
            <w:r w:rsidRPr="00051299">
              <w:rPr>
                <w:rFonts w:ascii="Calibri" w:hAnsi="Calibri"/>
                <w:sz w:val="24"/>
                <w:szCs w:val="24"/>
              </w:rPr>
              <w:t>5. VERIFICAREA DOSARULUI CERERII DE FINANȚARE…………….........................................</w:t>
            </w:r>
          </w:p>
        </w:tc>
        <w:tc>
          <w:tcPr>
            <w:tcW w:w="516" w:type="dxa"/>
          </w:tcPr>
          <w:p w:rsidR="00051299" w:rsidRPr="00051299" w:rsidRDefault="002F200A" w:rsidP="001357D4">
            <w:pPr>
              <w:spacing w:before="120" w:after="120"/>
              <w:jc w:val="right"/>
              <w:rPr>
                <w:rFonts w:ascii="Calibri" w:hAnsi="Calibri"/>
                <w:sz w:val="24"/>
                <w:szCs w:val="24"/>
              </w:rPr>
            </w:pPr>
            <w:r>
              <w:rPr>
                <w:rFonts w:ascii="Calibri" w:hAnsi="Calibri"/>
                <w:sz w:val="24"/>
                <w:szCs w:val="24"/>
              </w:rPr>
              <w:t>9</w:t>
            </w:r>
          </w:p>
        </w:tc>
      </w:tr>
      <w:tr w:rsidR="00051299" w:rsidRPr="00051299" w:rsidTr="001357D4">
        <w:tc>
          <w:tcPr>
            <w:tcW w:w="8546" w:type="dxa"/>
          </w:tcPr>
          <w:p w:rsidR="00051299" w:rsidRPr="00051299" w:rsidRDefault="00051299" w:rsidP="001357D4">
            <w:pPr>
              <w:spacing w:before="120" w:after="120"/>
              <w:jc w:val="both"/>
              <w:rPr>
                <w:rFonts w:ascii="Calibri" w:hAnsi="Calibri"/>
                <w:sz w:val="24"/>
                <w:szCs w:val="24"/>
              </w:rPr>
            </w:pPr>
            <w:r w:rsidRPr="00051299">
              <w:rPr>
                <w:rFonts w:ascii="Calibri" w:hAnsi="Calibri"/>
                <w:sz w:val="24"/>
                <w:szCs w:val="24"/>
              </w:rPr>
              <w:t>5.1 VERIFICAREA CONFORMITĂŢII CERERILOR DE FINANŢARE DEPUSE…………..……………</w:t>
            </w:r>
          </w:p>
        </w:tc>
        <w:tc>
          <w:tcPr>
            <w:tcW w:w="516" w:type="dxa"/>
          </w:tcPr>
          <w:p w:rsidR="00051299" w:rsidRPr="00051299" w:rsidRDefault="00051299" w:rsidP="001357D4">
            <w:pPr>
              <w:spacing w:before="120" w:after="120"/>
              <w:jc w:val="right"/>
              <w:rPr>
                <w:rFonts w:ascii="Calibri" w:hAnsi="Calibri"/>
                <w:sz w:val="24"/>
                <w:szCs w:val="24"/>
              </w:rPr>
            </w:pPr>
            <w:r w:rsidRPr="00051299">
              <w:rPr>
                <w:rFonts w:ascii="Calibri" w:hAnsi="Calibri"/>
                <w:sz w:val="24"/>
                <w:szCs w:val="24"/>
              </w:rPr>
              <w:t>10</w:t>
            </w:r>
          </w:p>
        </w:tc>
      </w:tr>
      <w:tr w:rsidR="00051299" w:rsidRPr="00051299" w:rsidTr="001357D4">
        <w:tc>
          <w:tcPr>
            <w:tcW w:w="8546" w:type="dxa"/>
          </w:tcPr>
          <w:p w:rsidR="00051299" w:rsidRPr="00051299" w:rsidRDefault="00051299" w:rsidP="001357D4">
            <w:pPr>
              <w:spacing w:before="120" w:after="120"/>
              <w:jc w:val="both"/>
              <w:rPr>
                <w:rFonts w:ascii="Calibri" w:hAnsi="Calibri"/>
                <w:sz w:val="24"/>
                <w:szCs w:val="24"/>
              </w:rPr>
            </w:pPr>
            <w:r w:rsidRPr="00051299">
              <w:rPr>
                <w:rFonts w:ascii="Calibri" w:hAnsi="Calibri"/>
                <w:sz w:val="24"/>
                <w:szCs w:val="24"/>
              </w:rPr>
              <w:t>5.2 VERIFICAREA ELIGIBILITĂȚII PROIECTELOR DEPUSE……………………………….…………….…</w:t>
            </w:r>
          </w:p>
        </w:tc>
        <w:tc>
          <w:tcPr>
            <w:tcW w:w="516" w:type="dxa"/>
          </w:tcPr>
          <w:p w:rsidR="00051299" w:rsidRPr="00051299" w:rsidRDefault="00051299" w:rsidP="001357D4">
            <w:pPr>
              <w:spacing w:before="120" w:after="120"/>
              <w:jc w:val="right"/>
              <w:rPr>
                <w:rFonts w:ascii="Calibri" w:hAnsi="Calibri"/>
                <w:sz w:val="24"/>
                <w:szCs w:val="24"/>
              </w:rPr>
            </w:pPr>
            <w:r w:rsidRPr="00051299">
              <w:rPr>
                <w:rFonts w:ascii="Calibri" w:hAnsi="Calibri"/>
                <w:sz w:val="24"/>
                <w:szCs w:val="24"/>
              </w:rPr>
              <w:t>12</w:t>
            </w:r>
          </w:p>
        </w:tc>
      </w:tr>
      <w:tr w:rsidR="00051299" w:rsidRPr="00051299" w:rsidTr="001357D4">
        <w:tc>
          <w:tcPr>
            <w:tcW w:w="8546" w:type="dxa"/>
          </w:tcPr>
          <w:p w:rsidR="00051299" w:rsidRPr="00051299" w:rsidRDefault="00051299" w:rsidP="001357D4">
            <w:pPr>
              <w:spacing w:before="120" w:after="120"/>
              <w:jc w:val="both"/>
              <w:rPr>
                <w:rFonts w:ascii="Calibri" w:hAnsi="Calibri"/>
                <w:sz w:val="24"/>
                <w:szCs w:val="24"/>
              </w:rPr>
            </w:pPr>
            <w:r w:rsidRPr="00051299">
              <w:rPr>
                <w:rFonts w:ascii="Calibri" w:hAnsi="Calibri"/>
                <w:sz w:val="24"/>
                <w:szCs w:val="24"/>
              </w:rPr>
              <w:t>5.3 VERIFICAREA ÎN TEREN A CERERILOR DE FINANŢARE……………………………………………..</w:t>
            </w:r>
          </w:p>
        </w:tc>
        <w:tc>
          <w:tcPr>
            <w:tcW w:w="516" w:type="dxa"/>
          </w:tcPr>
          <w:p w:rsidR="00051299" w:rsidRPr="00051299" w:rsidRDefault="00051299" w:rsidP="001357D4">
            <w:pPr>
              <w:spacing w:before="120" w:after="120"/>
              <w:jc w:val="right"/>
              <w:rPr>
                <w:rFonts w:ascii="Calibri" w:hAnsi="Calibri"/>
                <w:sz w:val="24"/>
                <w:szCs w:val="24"/>
              </w:rPr>
            </w:pPr>
            <w:r w:rsidRPr="00051299">
              <w:rPr>
                <w:rFonts w:ascii="Calibri" w:hAnsi="Calibri"/>
                <w:sz w:val="24"/>
                <w:szCs w:val="24"/>
              </w:rPr>
              <w:t>15</w:t>
            </w:r>
          </w:p>
        </w:tc>
      </w:tr>
      <w:tr w:rsidR="00051299" w:rsidRPr="00051299" w:rsidTr="001357D4">
        <w:tc>
          <w:tcPr>
            <w:tcW w:w="8546" w:type="dxa"/>
          </w:tcPr>
          <w:p w:rsidR="00051299" w:rsidRPr="00051299" w:rsidRDefault="00051299" w:rsidP="001357D4">
            <w:pPr>
              <w:spacing w:before="120" w:after="120"/>
              <w:jc w:val="both"/>
              <w:rPr>
                <w:rFonts w:ascii="Calibri" w:hAnsi="Calibri"/>
                <w:sz w:val="24"/>
                <w:szCs w:val="24"/>
              </w:rPr>
            </w:pPr>
            <w:r w:rsidRPr="00051299">
              <w:rPr>
                <w:rFonts w:ascii="Calibri" w:hAnsi="Calibri"/>
                <w:sz w:val="24"/>
                <w:szCs w:val="24"/>
              </w:rPr>
              <w:t>5.4 VERIFICAREA CRITERIILOR DE SELECȚIE</w:t>
            </w:r>
            <w:r w:rsidRPr="00051299">
              <w:rPr>
                <w:rFonts w:ascii="Calibri" w:hAnsi="Calibri"/>
                <w:b/>
                <w:i/>
                <w:sz w:val="24"/>
                <w:szCs w:val="24"/>
              </w:rPr>
              <w:t>……………………………………………………..…………</w:t>
            </w:r>
          </w:p>
        </w:tc>
        <w:tc>
          <w:tcPr>
            <w:tcW w:w="516" w:type="dxa"/>
          </w:tcPr>
          <w:p w:rsidR="00051299" w:rsidRPr="00051299" w:rsidRDefault="00051299" w:rsidP="001357D4">
            <w:pPr>
              <w:spacing w:before="120" w:after="120"/>
              <w:jc w:val="right"/>
              <w:rPr>
                <w:rFonts w:ascii="Calibri" w:hAnsi="Calibri"/>
                <w:sz w:val="24"/>
                <w:szCs w:val="24"/>
              </w:rPr>
            </w:pPr>
            <w:r w:rsidRPr="00051299">
              <w:rPr>
                <w:rFonts w:ascii="Calibri" w:hAnsi="Calibri"/>
                <w:sz w:val="24"/>
                <w:szCs w:val="24"/>
              </w:rPr>
              <w:t>1</w:t>
            </w:r>
            <w:r w:rsidR="002F200A">
              <w:rPr>
                <w:rFonts w:ascii="Calibri" w:hAnsi="Calibri"/>
                <w:sz w:val="24"/>
                <w:szCs w:val="24"/>
              </w:rPr>
              <w:t>6</w:t>
            </w:r>
          </w:p>
        </w:tc>
      </w:tr>
      <w:tr w:rsidR="00051299" w:rsidRPr="00051299" w:rsidTr="001357D4">
        <w:tc>
          <w:tcPr>
            <w:tcW w:w="8546" w:type="dxa"/>
          </w:tcPr>
          <w:p w:rsidR="00051299" w:rsidRPr="00051299" w:rsidRDefault="00051299" w:rsidP="001357D4">
            <w:pPr>
              <w:spacing w:before="120" w:after="120"/>
              <w:jc w:val="both"/>
              <w:rPr>
                <w:rFonts w:ascii="Calibri" w:hAnsi="Calibri"/>
                <w:sz w:val="24"/>
                <w:szCs w:val="24"/>
              </w:rPr>
            </w:pPr>
            <w:r w:rsidRPr="00051299">
              <w:rPr>
                <w:rFonts w:ascii="Calibri" w:hAnsi="Calibri"/>
                <w:sz w:val="24"/>
                <w:szCs w:val="24"/>
              </w:rPr>
              <w:t>6. ÎNFIINŢAREA DOSARULUI ADMINISTRATIV</w:t>
            </w:r>
            <w:r w:rsidRPr="00051299">
              <w:rPr>
                <w:rFonts w:ascii="Calibri" w:hAnsi="Calibri"/>
                <w:b/>
                <w:i/>
                <w:sz w:val="24"/>
                <w:szCs w:val="24"/>
              </w:rPr>
              <w:t>……………………………………….……………………</w:t>
            </w:r>
          </w:p>
        </w:tc>
        <w:tc>
          <w:tcPr>
            <w:tcW w:w="516" w:type="dxa"/>
          </w:tcPr>
          <w:p w:rsidR="00051299" w:rsidRPr="00051299" w:rsidRDefault="00051299" w:rsidP="001357D4">
            <w:pPr>
              <w:spacing w:before="120" w:after="120"/>
              <w:jc w:val="right"/>
              <w:rPr>
                <w:rFonts w:ascii="Calibri" w:hAnsi="Calibri"/>
                <w:sz w:val="24"/>
                <w:szCs w:val="24"/>
              </w:rPr>
            </w:pPr>
            <w:r w:rsidRPr="00051299">
              <w:rPr>
                <w:rFonts w:ascii="Calibri" w:hAnsi="Calibri"/>
                <w:sz w:val="24"/>
                <w:szCs w:val="24"/>
              </w:rPr>
              <w:t>16</w:t>
            </w:r>
          </w:p>
        </w:tc>
      </w:tr>
      <w:tr w:rsidR="00051299" w:rsidRPr="00051299" w:rsidTr="001357D4">
        <w:tc>
          <w:tcPr>
            <w:tcW w:w="8546" w:type="dxa"/>
          </w:tcPr>
          <w:p w:rsidR="00051299" w:rsidRPr="00051299" w:rsidRDefault="00051299" w:rsidP="001357D4">
            <w:pPr>
              <w:spacing w:before="120" w:after="120"/>
              <w:jc w:val="both"/>
              <w:rPr>
                <w:rFonts w:ascii="Calibri" w:eastAsia="Times New Roman" w:hAnsi="Calibri" w:cstheme="minorHAnsi"/>
                <w:bCs/>
                <w:iCs/>
                <w:sz w:val="24"/>
                <w:szCs w:val="24"/>
              </w:rPr>
            </w:pPr>
            <w:r w:rsidRPr="00051299">
              <w:rPr>
                <w:rFonts w:ascii="Calibri" w:eastAsia="Times New Roman" w:hAnsi="Calibri" w:cstheme="minorHAnsi"/>
                <w:bCs/>
                <w:iCs/>
                <w:sz w:val="24"/>
                <w:szCs w:val="24"/>
              </w:rPr>
              <w:t>7. FINALIZAREA PROCEDURII DE EVALUARE…………………………………………………………………</w:t>
            </w:r>
          </w:p>
        </w:tc>
        <w:tc>
          <w:tcPr>
            <w:tcW w:w="516" w:type="dxa"/>
          </w:tcPr>
          <w:p w:rsidR="00051299" w:rsidRPr="00051299" w:rsidRDefault="00051299" w:rsidP="001357D4">
            <w:pPr>
              <w:spacing w:before="120" w:after="120"/>
              <w:jc w:val="right"/>
              <w:rPr>
                <w:rFonts w:ascii="Calibri" w:eastAsia="Times New Roman" w:hAnsi="Calibri" w:cstheme="minorHAnsi"/>
                <w:bCs/>
                <w:iCs/>
                <w:sz w:val="24"/>
                <w:szCs w:val="24"/>
              </w:rPr>
            </w:pPr>
            <w:r w:rsidRPr="00051299">
              <w:rPr>
                <w:rFonts w:ascii="Calibri" w:eastAsia="Times New Roman" w:hAnsi="Calibri" w:cstheme="minorHAnsi"/>
                <w:bCs/>
                <w:iCs/>
                <w:sz w:val="24"/>
                <w:szCs w:val="24"/>
              </w:rPr>
              <w:t>1</w:t>
            </w:r>
            <w:r w:rsidR="002F200A">
              <w:rPr>
                <w:rFonts w:ascii="Calibri" w:eastAsia="Times New Roman" w:hAnsi="Calibri" w:cstheme="minorHAnsi"/>
                <w:bCs/>
                <w:iCs/>
                <w:sz w:val="24"/>
                <w:szCs w:val="24"/>
              </w:rPr>
              <w:t>7</w:t>
            </w:r>
          </w:p>
        </w:tc>
      </w:tr>
      <w:tr w:rsidR="00051299" w:rsidRPr="00051299" w:rsidTr="001357D4">
        <w:tc>
          <w:tcPr>
            <w:tcW w:w="8546" w:type="dxa"/>
          </w:tcPr>
          <w:p w:rsidR="00051299" w:rsidRPr="00051299" w:rsidRDefault="00051299" w:rsidP="001357D4">
            <w:pPr>
              <w:spacing w:before="120" w:after="120"/>
              <w:jc w:val="both"/>
              <w:rPr>
                <w:rFonts w:ascii="Calibri" w:eastAsia="Times New Roman" w:hAnsi="Calibri" w:cstheme="minorHAnsi"/>
                <w:bCs/>
                <w:iCs/>
                <w:sz w:val="24"/>
                <w:szCs w:val="24"/>
              </w:rPr>
            </w:pPr>
            <w:r w:rsidRPr="00051299">
              <w:rPr>
                <w:rFonts w:ascii="Calibri" w:eastAsia="Times New Roman" w:hAnsi="Calibri" w:cstheme="minorHAnsi"/>
                <w:bCs/>
                <w:iCs/>
                <w:sz w:val="24"/>
                <w:szCs w:val="24"/>
              </w:rPr>
              <w:t>8. SELECȚIA PROIECTELOR ÎN CADRUL GAL ȘTEFAN CEL MARE……………..……………………..</w:t>
            </w:r>
          </w:p>
        </w:tc>
        <w:tc>
          <w:tcPr>
            <w:tcW w:w="516" w:type="dxa"/>
          </w:tcPr>
          <w:p w:rsidR="00051299" w:rsidRPr="00051299" w:rsidRDefault="00051299" w:rsidP="001357D4">
            <w:pPr>
              <w:spacing w:before="120" w:after="120"/>
              <w:jc w:val="right"/>
              <w:rPr>
                <w:rFonts w:ascii="Calibri" w:eastAsia="Times New Roman" w:hAnsi="Calibri" w:cstheme="minorHAnsi"/>
                <w:bCs/>
                <w:iCs/>
                <w:sz w:val="24"/>
                <w:szCs w:val="24"/>
              </w:rPr>
            </w:pPr>
            <w:r w:rsidRPr="00051299">
              <w:rPr>
                <w:rFonts w:ascii="Calibri" w:eastAsia="Times New Roman" w:hAnsi="Calibri" w:cstheme="minorHAnsi"/>
                <w:bCs/>
                <w:iCs/>
                <w:sz w:val="24"/>
                <w:szCs w:val="24"/>
              </w:rPr>
              <w:t>17</w:t>
            </w:r>
          </w:p>
        </w:tc>
      </w:tr>
      <w:tr w:rsidR="00051299" w:rsidRPr="00051299" w:rsidTr="001357D4">
        <w:tc>
          <w:tcPr>
            <w:tcW w:w="8546" w:type="dxa"/>
          </w:tcPr>
          <w:p w:rsidR="00051299" w:rsidRPr="00051299" w:rsidRDefault="00051299" w:rsidP="001357D4">
            <w:pPr>
              <w:pStyle w:val="ListParagraph"/>
              <w:spacing w:before="120" w:after="120"/>
              <w:ind w:left="0"/>
              <w:jc w:val="both"/>
              <w:rPr>
                <w:rFonts w:ascii="Calibri" w:hAnsi="Calibri"/>
                <w:caps/>
                <w:sz w:val="24"/>
                <w:szCs w:val="24"/>
              </w:rPr>
            </w:pPr>
            <w:r w:rsidRPr="00051299">
              <w:rPr>
                <w:rFonts w:ascii="Calibri" w:hAnsi="Calibri"/>
                <w:caps/>
                <w:sz w:val="24"/>
                <w:szCs w:val="24"/>
              </w:rPr>
              <w:t>9. Desfășurarea procedurii de soluționare a contestațiilor ÎN CADRUL gal</w:t>
            </w:r>
          </w:p>
        </w:tc>
        <w:tc>
          <w:tcPr>
            <w:tcW w:w="516" w:type="dxa"/>
            <w:vAlign w:val="center"/>
          </w:tcPr>
          <w:p w:rsidR="00051299" w:rsidRPr="00051299" w:rsidRDefault="00051299" w:rsidP="001357D4">
            <w:pPr>
              <w:pStyle w:val="ListParagraph"/>
              <w:spacing w:before="120" w:after="120"/>
              <w:ind w:left="0"/>
              <w:contextualSpacing w:val="0"/>
              <w:jc w:val="right"/>
              <w:rPr>
                <w:rFonts w:ascii="Calibri" w:hAnsi="Calibri"/>
                <w:caps/>
                <w:sz w:val="24"/>
                <w:szCs w:val="24"/>
              </w:rPr>
            </w:pPr>
            <w:r w:rsidRPr="00051299">
              <w:rPr>
                <w:rFonts w:ascii="Calibri" w:hAnsi="Calibri"/>
                <w:caps/>
                <w:sz w:val="24"/>
                <w:szCs w:val="24"/>
              </w:rPr>
              <w:t>2</w:t>
            </w:r>
            <w:r w:rsidR="002F200A">
              <w:rPr>
                <w:rFonts w:ascii="Calibri" w:hAnsi="Calibri"/>
                <w:caps/>
                <w:sz w:val="24"/>
                <w:szCs w:val="24"/>
              </w:rPr>
              <w:t>2</w:t>
            </w:r>
          </w:p>
        </w:tc>
      </w:tr>
      <w:tr w:rsidR="00051299" w:rsidRPr="00051299" w:rsidTr="001357D4">
        <w:tc>
          <w:tcPr>
            <w:tcW w:w="8546" w:type="dxa"/>
          </w:tcPr>
          <w:p w:rsidR="00051299" w:rsidRPr="00051299" w:rsidRDefault="00051299" w:rsidP="001357D4">
            <w:pPr>
              <w:spacing w:before="120" w:after="120"/>
              <w:jc w:val="both"/>
              <w:rPr>
                <w:rFonts w:ascii="Calibri" w:eastAsia="Times New Roman" w:hAnsi="Calibri" w:cstheme="minorHAnsi"/>
                <w:bCs/>
                <w:iCs/>
                <w:sz w:val="24"/>
                <w:szCs w:val="24"/>
              </w:rPr>
            </w:pPr>
            <w:r w:rsidRPr="00051299">
              <w:rPr>
                <w:rFonts w:ascii="Calibri" w:eastAsia="Times New Roman" w:hAnsi="Calibri" w:cstheme="minorHAnsi"/>
                <w:bCs/>
                <w:iCs/>
                <w:sz w:val="24"/>
                <w:szCs w:val="24"/>
              </w:rPr>
              <w:t>10. SELECȚIA PROIECTELOR LA NIVELUL CRFIR/OJIFIR…………………………………………………..</w:t>
            </w:r>
          </w:p>
        </w:tc>
        <w:tc>
          <w:tcPr>
            <w:tcW w:w="516" w:type="dxa"/>
          </w:tcPr>
          <w:p w:rsidR="00051299" w:rsidRPr="00051299" w:rsidRDefault="00051299" w:rsidP="001357D4">
            <w:pPr>
              <w:spacing w:before="120" w:after="120"/>
              <w:jc w:val="right"/>
              <w:rPr>
                <w:rFonts w:ascii="Calibri" w:eastAsia="Times New Roman" w:hAnsi="Calibri" w:cstheme="minorHAnsi"/>
                <w:bCs/>
                <w:iCs/>
                <w:sz w:val="24"/>
                <w:szCs w:val="24"/>
              </w:rPr>
            </w:pPr>
            <w:r w:rsidRPr="00051299">
              <w:rPr>
                <w:rFonts w:ascii="Calibri" w:eastAsia="Times New Roman" w:hAnsi="Calibri" w:cstheme="minorHAnsi"/>
                <w:bCs/>
                <w:iCs/>
                <w:sz w:val="24"/>
                <w:szCs w:val="24"/>
              </w:rPr>
              <w:t>2</w:t>
            </w:r>
            <w:r w:rsidR="002F200A">
              <w:rPr>
                <w:rFonts w:ascii="Calibri" w:eastAsia="Times New Roman" w:hAnsi="Calibri" w:cstheme="minorHAnsi"/>
                <w:bCs/>
                <w:iCs/>
                <w:sz w:val="24"/>
                <w:szCs w:val="24"/>
              </w:rPr>
              <w:t>6</w:t>
            </w:r>
          </w:p>
        </w:tc>
      </w:tr>
      <w:tr w:rsidR="00051299" w:rsidRPr="00051299" w:rsidTr="001357D4">
        <w:tc>
          <w:tcPr>
            <w:tcW w:w="8546" w:type="dxa"/>
          </w:tcPr>
          <w:p w:rsidR="00051299" w:rsidRPr="00051299" w:rsidRDefault="00051299" w:rsidP="001357D4">
            <w:pPr>
              <w:spacing w:before="120" w:after="120"/>
              <w:jc w:val="both"/>
              <w:rPr>
                <w:rFonts w:ascii="Calibri" w:hAnsi="Calibri"/>
                <w:sz w:val="24"/>
                <w:szCs w:val="24"/>
              </w:rPr>
            </w:pPr>
            <w:r w:rsidRPr="00051299">
              <w:rPr>
                <w:rFonts w:ascii="Calibri" w:eastAsia="Times New Roman" w:hAnsi="Calibri" w:cstheme="minorHAnsi"/>
                <w:bCs/>
                <w:iCs/>
                <w:sz w:val="24"/>
                <w:szCs w:val="24"/>
              </w:rPr>
              <w:t>11. ANEXE ȘI INSTRUMENTE DE LUCRU……………………………………………………………………….</w:t>
            </w:r>
          </w:p>
        </w:tc>
        <w:tc>
          <w:tcPr>
            <w:tcW w:w="516" w:type="dxa"/>
          </w:tcPr>
          <w:p w:rsidR="00051299" w:rsidRPr="00051299" w:rsidRDefault="00051299" w:rsidP="001357D4">
            <w:pPr>
              <w:spacing w:before="120" w:after="120"/>
              <w:jc w:val="right"/>
              <w:rPr>
                <w:rFonts w:ascii="Calibri" w:hAnsi="Calibri"/>
                <w:sz w:val="24"/>
                <w:szCs w:val="24"/>
              </w:rPr>
            </w:pPr>
            <w:r w:rsidRPr="00051299">
              <w:rPr>
                <w:rFonts w:ascii="Calibri" w:hAnsi="Calibri"/>
                <w:sz w:val="24"/>
                <w:szCs w:val="24"/>
              </w:rPr>
              <w:t>2</w:t>
            </w:r>
            <w:r w:rsidR="002F200A">
              <w:rPr>
                <w:rFonts w:ascii="Calibri" w:hAnsi="Calibri"/>
                <w:sz w:val="24"/>
                <w:szCs w:val="24"/>
              </w:rPr>
              <w:t>8</w:t>
            </w:r>
          </w:p>
        </w:tc>
      </w:tr>
    </w:tbl>
    <w:p w:rsidR="00051299" w:rsidRPr="00051299" w:rsidRDefault="00051299" w:rsidP="00051299">
      <w:pPr>
        <w:jc w:val="both"/>
        <w:rPr>
          <w:rFonts w:ascii="Calibri" w:hAnsi="Calibri"/>
          <w:sz w:val="24"/>
          <w:szCs w:val="24"/>
        </w:rPr>
      </w:pPr>
    </w:p>
    <w:p w:rsidR="00051299" w:rsidRDefault="00051299" w:rsidP="00436F12">
      <w:pPr>
        <w:rPr>
          <w:rFonts w:ascii="Calibri" w:hAnsi="Calibri"/>
          <w:b/>
          <w:sz w:val="24"/>
          <w:szCs w:val="24"/>
        </w:rPr>
      </w:pPr>
    </w:p>
    <w:p w:rsidR="00436F12" w:rsidRDefault="00436F12" w:rsidP="00436F12">
      <w:pPr>
        <w:rPr>
          <w:rFonts w:ascii="Calibri" w:hAnsi="Calibri"/>
          <w:b/>
          <w:sz w:val="24"/>
          <w:szCs w:val="24"/>
        </w:rPr>
      </w:pPr>
    </w:p>
    <w:p w:rsidR="00436F12" w:rsidRDefault="00436F12" w:rsidP="00436F12">
      <w:pPr>
        <w:rPr>
          <w:rFonts w:ascii="Calibri" w:hAnsi="Calibri"/>
          <w:b/>
          <w:sz w:val="24"/>
          <w:szCs w:val="24"/>
        </w:rPr>
      </w:pPr>
    </w:p>
    <w:p w:rsidR="00436F12" w:rsidRDefault="00436F12" w:rsidP="00436F12">
      <w:pPr>
        <w:rPr>
          <w:rFonts w:ascii="Calibri" w:hAnsi="Calibri"/>
          <w:b/>
          <w:sz w:val="24"/>
          <w:szCs w:val="24"/>
        </w:rPr>
      </w:pPr>
    </w:p>
    <w:p w:rsidR="00436F12" w:rsidRPr="00051299" w:rsidRDefault="00436F12" w:rsidP="00436F12">
      <w:pPr>
        <w:rPr>
          <w:rFonts w:ascii="Calibri" w:hAnsi="Calibri"/>
          <w:b/>
          <w:sz w:val="24"/>
          <w:szCs w:val="24"/>
        </w:rPr>
      </w:pPr>
      <w:bookmarkStart w:id="0" w:name="_GoBack"/>
      <w:bookmarkEnd w:id="0"/>
    </w:p>
    <w:p w:rsidR="00051299" w:rsidRPr="00051299" w:rsidRDefault="00051299" w:rsidP="00051299">
      <w:pPr>
        <w:shd w:val="clear" w:color="auto" w:fill="A8D08D" w:themeFill="accent6" w:themeFillTint="99"/>
        <w:spacing w:before="240"/>
        <w:jc w:val="both"/>
        <w:rPr>
          <w:rFonts w:ascii="Calibri" w:eastAsia="Calibri" w:hAnsi="Calibri" w:cs="Arial"/>
          <w:b/>
          <w:sz w:val="24"/>
          <w:szCs w:val="24"/>
        </w:rPr>
      </w:pPr>
      <w:r w:rsidRPr="00051299">
        <w:rPr>
          <w:rFonts w:ascii="Calibri" w:eastAsia="Calibri" w:hAnsi="Calibri" w:cs="Arial"/>
          <w:b/>
          <w:sz w:val="24"/>
          <w:szCs w:val="24"/>
          <w:shd w:val="clear" w:color="auto" w:fill="A8D08D" w:themeFill="accent6" w:themeFillTint="99"/>
        </w:rPr>
        <w:lastRenderedPageBreak/>
        <w:t>1.DISPOZIȚII GENERALE</w:t>
      </w:r>
    </w:p>
    <w:p w:rsidR="00051299" w:rsidRPr="00051299" w:rsidRDefault="00051299" w:rsidP="00051299">
      <w:pPr>
        <w:spacing w:before="240"/>
        <w:jc w:val="both"/>
        <w:rPr>
          <w:rFonts w:ascii="Calibri" w:hAnsi="Calibri"/>
          <w:sz w:val="24"/>
          <w:szCs w:val="24"/>
        </w:rPr>
      </w:pPr>
      <w:r w:rsidRPr="00051299">
        <w:rPr>
          <w:rFonts w:ascii="Calibri" w:eastAsia="Calibri" w:hAnsi="Calibri" w:cs="Arial"/>
          <w:sz w:val="24"/>
          <w:szCs w:val="24"/>
        </w:rPr>
        <w:t xml:space="preserve">Procedura de evaluare și selecție la nivelul GAL Ștefan cel Mare </w:t>
      </w:r>
      <w:r w:rsidRPr="00051299">
        <w:rPr>
          <w:rFonts w:ascii="Calibri" w:eastAsia="Calibri" w:hAnsi="Calibri" w:cs="Times New Roman"/>
          <w:sz w:val="24"/>
          <w:szCs w:val="24"/>
        </w:rPr>
        <w:t>stabilește modul de realizare a activității</w:t>
      </w:r>
      <w:r w:rsidRPr="00051299">
        <w:rPr>
          <w:rFonts w:ascii="Calibri" w:hAnsi="Calibri"/>
          <w:sz w:val="24"/>
          <w:szCs w:val="24"/>
        </w:rPr>
        <w:t xml:space="preserve"> de evaluare și selecție a cererilor de </w:t>
      </w:r>
      <w:proofErr w:type="spellStart"/>
      <w:r w:rsidRPr="00051299">
        <w:rPr>
          <w:rFonts w:ascii="Calibri" w:hAnsi="Calibri"/>
          <w:sz w:val="24"/>
          <w:szCs w:val="24"/>
        </w:rPr>
        <w:t>finanţare</w:t>
      </w:r>
      <w:proofErr w:type="spellEnd"/>
      <w:r w:rsidRPr="00051299">
        <w:rPr>
          <w:rFonts w:ascii="Calibri" w:hAnsi="Calibri"/>
          <w:sz w:val="24"/>
          <w:szCs w:val="24"/>
        </w:rPr>
        <w:t xml:space="preserve">, de la depunerea acestora de către solicitant la Asociația GAL Ștefan cel Mare </w:t>
      </w:r>
      <w:proofErr w:type="spellStart"/>
      <w:r w:rsidRPr="00051299">
        <w:rPr>
          <w:rFonts w:ascii="Calibri" w:hAnsi="Calibri"/>
          <w:sz w:val="24"/>
          <w:szCs w:val="24"/>
        </w:rPr>
        <w:t>şi</w:t>
      </w:r>
      <w:proofErr w:type="spellEnd"/>
      <w:r w:rsidRPr="00051299">
        <w:rPr>
          <w:rFonts w:ascii="Calibri" w:hAnsi="Calibri"/>
          <w:sz w:val="24"/>
          <w:szCs w:val="24"/>
        </w:rPr>
        <w:t xml:space="preserve"> până la selectarea acestora în vederea propunerii spre contractare la AFIR.  Selecția proiectelor se efectuează de către GAL Ștefan cel Mare și parcurge, în mod obligatoriu, toate etapele prevăzute în Cap. XI al SDL – ”Procedura de evaluare și selecție a proiectelor depuse în cadrul SDL” aprobată de către DGDR AM PNDR, inclusiv etapa de soluționare a contestațiilor. </w:t>
      </w:r>
    </w:p>
    <w:p w:rsidR="00051299" w:rsidRPr="00051299" w:rsidRDefault="00051299" w:rsidP="00051299">
      <w:pPr>
        <w:spacing w:before="240"/>
        <w:jc w:val="both"/>
        <w:rPr>
          <w:rFonts w:ascii="Calibri" w:hAnsi="Calibri"/>
          <w:sz w:val="24"/>
          <w:szCs w:val="24"/>
        </w:rPr>
      </w:pPr>
      <w:r w:rsidRPr="00051299">
        <w:rPr>
          <w:rFonts w:ascii="Calibri" w:hAnsi="Calibri"/>
          <w:sz w:val="24"/>
          <w:szCs w:val="24"/>
        </w:rPr>
        <w:t xml:space="preserve">Proiectele depuse de solicitanți sunt evaluate de angajații GAL sau de experți </w:t>
      </w:r>
      <w:proofErr w:type="spellStart"/>
      <w:r w:rsidRPr="00051299">
        <w:rPr>
          <w:rFonts w:ascii="Calibri" w:hAnsi="Calibri"/>
          <w:sz w:val="24"/>
          <w:szCs w:val="24"/>
        </w:rPr>
        <w:t>externalizați</w:t>
      </w:r>
      <w:proofErr w:type="spellEnd"/>
      <w:r w:rsidRPr="00051299">
        <w:rPr>
          <w:rFonts w:ascii="Calibri" w:hAnsi="Calibri"/>
          <w:sz w:val="24"/>
          <w:szCs w:val="24"/>
        </w:rPr>
        <w:t xml:space="preserve"> (dacă este cazul). Selecția proiectelor se realizează de către Comitetul de Selecție, format din 7 membri din cadrul parteneriatului. În cazul depunerii de contestații, acestea sunt evaluate de angajații GAL și de Comisia de Contestații, organismul tehnic cu responsabilități privind soluționarea contestațiilor.</w:t>
      </w:r>
    </w:p>
    <w:p w:rsidR="00051299" w:rsidRPr="00051299" w:rsidRDefault="00051299" w:rsidP="00051299">
      <w:pPr>
        <w:autoSpaceDE w:val="0"/>
        <w:autoSpaceDN w:val="0"/>
        <w:adjustRightInd w:val="0"/>
        <w:contextualSpacing/>
        <w:jc w:val="both"/>
        <w:rPr>
          <w:rFonts w:ascii="Calibri" w:eastAsia="Calibri" w:hAnsi="Calibri" w:cs="Times New Roman"/>
          <w:b/>
          <w:sz w:val="24"/>
          <w:szCs w:val="24"/>
        </w:rPr>
      </w:pPr>
      <w:r w:rsidRPr="00051299">
        <w:rPr>
          <w:rFonts w:ascii="Calibri" w:eastAsia="Calibri" w:hAnsi="Calibri" w:cs="Times New Roman"/>
          <w:b/>
          <w:sz w:val="24"/>
          <w:szCs w:val="24"/>
        </w:rPr>
        <w:t>Procedura de evaluare și selecție cuprinde informații referitoare la:</w:t>
      </w:r>
    </w:p>
    <w:p w:rsidR="00051299" w:rsidRPr="00051299" w:rsidRDefault="00051299" w:rsidP="00051299">
      <w:pPr>
        <w:pStyle w:val="ListParagraph"/>
        <w:numPr>
          <w:ilvl w:val="0"/>
          <w:numId w:val="8"/>
        </w:numPr>
        <w:autoSpaceDE w:val="0"/>
        <w:autoSpaceDN w:val="0"/>
        <w:adjustRightInd w:val="0"/>
        <w:jc w:val="both"/>
        <w:rPr>
          <w:rFonts w:ascii="Calibri" w:eastAsia="Calibri" w:hAnsi="Calibri" w:cs="Times New Roman"/>
          <w:sz w:val="24"/>
          <w:szCs w:val="24"/>
        </w:rPr>
      </w:pPr>
      <w:r w:rsidRPr="00051299">
        <w:rPr>
          <w:rFonts w:ascii="Calibri" w:eastAsia="Calibri" w:hAnsi="Calibri" w:cs="Arial"/>
          <w:sz w:val="24"/>
          <w:szCs w:val="24"/>
        </w:rPr>
        <w:t>Informații legate de primirea proiectelor la GAL Ștefan cel Mare, completarea dosarului cererii de finanțare și modalitatea de depunere a proiectului la GAL;</w:t>
      </w:r>
    </w:p>
    <w:p w:rsidR="00051299" w:rsidRPr="00051299" w:rsidRDefault="00051299" w:rsidP="00051299">
      <w:pPr>
        <w:pStyle w:val="ListParagraph"/>
        <w:numPr>
          <w:ilvl w:val="0"/>
          <w:numId w:val="8"/>
        </w:numPr>
        <w:autoSpaceDE w:val="0"/>
        <w:autoSpaceDN w:val="0"/>
        <w:adjustRightInd w:val="0"/>
        <w:jc w:val="both"/>
        <w:rPr>
          <w:rFonts w:ascii="Calibri" w:eastAsia="Calibri" w:hAnsi="Calibri" w:cs="Times New Roman"/>
          <w:sz w:val="24"/>
          <w:szCs w:val="24"/>
        </w:rPr>
      </w:pPr>
      <w:r w:rsidRPr="00051299">
        <w:rPr>
          <w:rFonts w:ascii="Calibri" w:eastAsia="Calibri" w:hAnsi="Calibri" w:cs="Arial"/>
          <w:sz w:val="24"/>
          <w:szCs w:val="24"/>
        </w:rPr>
        <w:t>Informații privind evaluarea proiectelor la nivelul GAL Ștefan cel Mare:</w:t>
      </w:r>
    </w:p>
    <w:p w:rsidR="00051299" w:rsidRPr="00051299" w:rsidRDefault="00051299" w:rsidP="00051299">
      <w:pPr>
        <w:pStyle w:val="ListParagraph"/>
        <w:numPr>
          <w:ilvl w:val="0"/>
          <w:numId w:val="9"/>
        </w:numPr>
        <w:autoSpaceDE w:val="0"/>
        <w:autoSpaceDN w:val="0"/>
        <w:adjustRightInd w:val="0"/>
        <w:jc w:val="both"/>
        <w:rPr>
          <w:rFonts w:ascii="Calibri" w:eastAsia="Calibri" w:hAnsi="Calibri" w:cs="Arial"/>
          <w:sz w:val="24"/>
          <w:szCs w:val="24"/>
        </w:rPr>
      </w:pPr>
      <w:r w:rsidRPr="00051299">
        <w:rPr>
          <w:rFonts w:ascii="Calibri" w:eastAsia="Calibri" w:hAnsi="Calibri" w:cs="Arial"/>
          <w:sz w:val="24"/>
          <w:szCs w:val="24"/>
        </w:rPr>
        <w:t>Verificarea conformității dosarului cererii de finanțare;</w:t>
      </w:r>
    </w:p>
    <w:p w:rsidR="00051299" w:rsidRPr="00051299" w:rsidRDefault="00051299" w:rsidP="00051299">
      <w:pPr>
        <w:pStyle w:val="ListParagraph"/>
        <w:numPr>
          <w:ilvl w:val="0"/>
          <w:numId w:val="9"/>
        </w:numPr>
        <w:autoSpaceDE w:val="0"/>
        <w:autoSpaceDN w:val="0"/>
        <w:adjustRightInd w:val="0"/>
        <w:jc w:val="both"/>
        <w:rPr>
          <w:rFonts w:ascii="Calibri" w:eastAsia="Calibri" w:hAnsi="Calibri" w:cs="Arial"/>
          <w:sz w:val="24"/>
          <w:szCs w:val="24"/>
        </w:rPr>
      </w:pPr>
      <w:r w:rsidRPr="00051299">
        <w:rPr>
          <w:rFonts w:ascii="Calibri" w:eastAsia="Calibri" w:hAnsi="Calibri" w:cs="Arial"/>
          <w:sz w:val="24"/>
          <w:szCs w:val="24"/>
        </w:rPr>
        <w:t>Verificarea eligibilității proiectului;</w:t>
      </w:r>
    </w:p>
    <w:p w:rsidR="00051299" w:rsidRPr="00051299" w:rsidRDefault="00051299" w:rsidP="00051299">
      <w:pPr>
        <w:pStyle w:val="ListParagraph"/>
        <w:numPr>
          <w:ilvl w:val="0"/>
          <w:numId w:val="9"/>
        </w:numPr>
        <w:autoSpaceDE w:val="0"/>
        <w:autoSpaceDN w:val="0"/>
        <w:adjustRightInd w:val="0"/>
        <w:jc w:val="both"/>
        <w:rPr>
          <w:rFonts w:ascii="Calibri" w:eastAsia="Calibri" w:hAnsi="Calibri" w:cs="Arial"/>
          <w:sz w:val="24"/>
          <w:szCs w:val="24"/>
        </w:rPr>
      </w:pPr>
      <w:r w:rsidRPr="00051299">
        <w:rPr>
          <w:rFonts w:ascii="Calibri" w:eastAsia="Calibri" w:hAnsi="Calibri" w:cs="Arial"/>
          <w:sz w:val="24"/>
          <w:szCs w:val="24"/>
        </w:rPr>
        <w:t>Verificarea pe teren a investiției propuse (dacă este cazul);</w:t>
      </w:r>
    </w:p>
    <w:p w:rsidR="00051299" w:rsidRPr="00051299" w:rsidRDefault="00051299" w:rsidP="00051299">
      <w:pPr>
        <w:pStyle w:val="ListParagraph"/>
        <w:numPr>
          <w:ilvl w:val="0"/>
          <w:numId w:val="9"/>
        </w:numPr>
        <w:autoSpaceDE w:val="0"/>
        <w:autoSpaceDN w:val="0"/>
        <w:adjustRightInd w:val="0"/>
        <w:jc w:val="both"/>
        <w:rPr>
          <w:rFonts w:ascii="Calibri" w:eastAsia="Calibri" w:hAnsi="Calibri" w:cs="Arial"/>
          <w:sz w:val="24"/>
          <w:szCs w:val="24"/>
        </w:rPr>
      </w:pPr>
      <w:r w:rsidRPr="00051299">
        <w:rPr>
          <w:rFonts w:ascii="Calibri" w:eastAsia="Calibri" w:hAnsi="Calibri" w:cs="Arial"/>
          <w:sz w:val="24"/>
          <w:szCs w:val="24"/>
        </w:rPr>
        <w:t>Verificarea criteriilor de selecție;</w:t>
      </w:r>
    </w:p>
    <w:p w:rsidR="00051299" w:rsidRPr="00051299" w:rsidRDefault="00051299" w:rsidP="00051299">
      <w:pPr>
        <w:pStyle w:val="ListParagraph"/>
        <w:numPr>
          <w:ilvl w:val="0"/>
          <w:numId w:val="9"/>
        </w:numPr>
        <w:autoSpaceDE w:val="0"/>
        <w:autoSpaceDN w:val="0"/>
        <w:adjustRightInd w:val="0"/>
        <w:jc w:val="both"/>
        <w:rPr>
          <w:rFonts w:ascii="Calibri" w:eastAsia="Calibri" w:hAnsi="Calibri" w:cs="Arial"/>
          <w:sz w:val="24"/>
          <w:szCs w:val="24"/>
        </w:rPr>
      </w:pPr>
      <w:r w:rsidRPr="00051299">
        <w:rPr>
          <w:rFonts w:ascii="Calibri" w:eastAsia="Calibri" w:hAnsi="Calibri" w:cs="Arial"/>
          <w:sz w:val="24"/>
          <w:szCs w:val="24"/>
        </w:rPr>
        <w:t>Prevederi privind solicitarea informațiilor suplimentare în etapa de evaluare.</w:t>
      </w:r>
    </w:p>
    <w:p w:rsidR="00051299" w:rsidRPr="00051299" w:rsidRDefault="00051299" w:rsidP="00051299">
      <w:pPr>
        <w:pStyle w:val="ListParagraph"/>
        <w:numPr>
          <w:ilvl w:val="0"/>
          <w:numId w:val="22"/>
        </w:numPr>
        <w:autoSpaceDE w:val="0"/>
        <w:autoSpaceDN w:val="0"/>
        <w:adjustRightInd w:val="0"/>
        <w:ind w:left="709"/>
        <w:jc w:val="both"/>
        <w:rPr>
          <w:rFonts w:ascii="Calibri" w:eastAsia="Calibri" w:hAnsi="Calibri" w:cs="Arial"/>
          <w:sz w:val="24"/>
          <w:szCs w:val="24"/>
        </w:rPr>
      </w:pPr>
      <w:r w:rsidRPr="00051299">
        <w:rPr>
          <w:rFonts w:ascii="Calibri" w:eastAsia="Calibri" w:hAnsi="Calibri" w:cs="Arial"/>
          <w:sz w:val="24"/>
          <w:szCs w:val="24"/>
        </w:rPr>
        <w:t>Desfășurarea procesului de selecție a proiectelor:</w:t>
      </w:r>
    </w:p>
    <w:p w:rsidR="00051299" w:rsidRPr="00051299" w:rsidRDefault="00051299" w:rsidP="00051299">
      <w:pPr>
        <w:pStyle w:val="ListParagraph"/>
        <w:numPr>
          <w:ilvl w:val="0"/>
          <w:numId w:val="23"/>
        </w:numPr>
        <w:autoSpaceDE w:val="0"/>
        <w:autoSpaceDN w:val="0"/>
        <w:adjustRightInd w:val="0"/>
        <w:ind w:left="709"/>
        <w:jc w:val="both"/>
        <w:rPr>
          <w:rFonts w:ascii="Calibri" w:eastAsia="Calibri" w:hAnsi="Calibri" w:cs="Arial"/>
          <w:sz w:val="24"/>
          <w:szCs w:val="24"/>
        </w:rPr>
      </w:pPr>
      <w:r w:rsidRPr="00051299">
        <w:rPr>
          <w:rFonts w:ascii="Calibri" w:eastAsia="Calibri" w:hAnsi="Calibri" w:cs="Arial"/>
          <w:sz w:val="24"/>
          <w:szCs w:val="24"/>
        </w:rPr>
        <w:t>Rapoartele de selecție și comunicarea rezultatelor;</w:t>
      </w:r>
    </w:p>
    <w:p w:rsidR="00051299" w:rsidRPr="00051299" w:rsidRDefault="00051299" w:rsidP="00051299">
      <w:pPr>
        <w:pStyle w:val="ListParagraph"/>
        <w:numPr>
          <w:ilvl w:val="0"/>
          <w:numId w:val="23"/>
        </w:numPr>
        <w:autoSpaceDE w:val="0"/>
        <w:autoSpaceDN w:val="0"/>
        <w:adjustRightInd w:val="0"/>
        <w:ind w:left="709"/>
        <w:jc w:val="both"/>
        <w:rPr>
          <w:rFonts w:ascii="Calibri" w:eastAsia="Calibri" w:hAnsi="Calibri" w:cs="Arial"/>
          <w:sz w:val="24"/>
          <w:szCs w:val="24"/>
        </w:rPr>
      </w:pPr>
      <w:r w:rsidRPr="00051299">
        <w:rPr>
          <w:rFonts w:ascii="Calibri" w:eastAsia="Calibri" w:hAnsi="Calibri" w:cs="Times New Roman"/>
          <w:sz w:val="24"/>
          <w:szCs w:val="24"/>
        </w:rPr>
        <w:t xml:space="preserve">Componența Comitetului de Selecție și a Comisiei de </w:t>
      </w:r>
      <w:proofErr w:type="spellStart"/>
      <w:r w:rsidRPr="00051299">
        <w:rPr>
          <w:rFonts w:ascii="Calibri" w:eastAsia="Calibri" w:hAnsi="Calibri" w:cs="Times New Roman"/>
          <w:sz w:val="24"/>
          <w:szCs w:val="24"/>
        </w:rPr>
        <w:t>Soluţionare</w:t>
      </w:r>
      <w:proofErr w:type="spellEnd"/>
      <w:r w:rsidRPr="00051299">
        <w:rPr>
          <w:rFonts w:ascii="Calibri" w:eastAsia="Calibri" w:hAnsi="Calibri" w:cs="Times New Roman"/>
          <w:sz w:val="24"/>
          <w:szCs w:val="24"/>
        </w:rPr>
        <w:t xml:space="preserve"> a </w:t>
      </w:r>
      <w:proofErr w:type="spellStart"/>
      <w:r w:rsidRPr="00051299">
        <w:rPr>
          <w:rFonts w:ascii="Calibri" w:eastAsia="Calibri" w:hAnsi="Calibri" w:cs="Times New Roman"/>
          <w:sz w:val="24"/>
          <w:szCs w:val="24"/>
        </w:rPr>
        <w:t>Contestaţiilor</w:t>
      </w:r>
      <w:proofErr w:type="spellEnd"/>
      <w:r w:rsidRPr="00051299">
        <w:rPr>
          <w:rFonts w:ascii="Calibri" w:eastAsia="Calibri" w:hAnsi="Calibri" w:cs="Times New Roman"/>
          <w:sz w:val="24"/>
          <w:szCs w:val="24"/>
        </w:rPr>
        <w:t>;</w:t>
      </w:r>
    </w:p>
    <w:p w:rsidR="00051299" w:rsidRPr="00051299" w:rsidRDefault="00051299" w:rsidP="00051299">
      <w:pPr>
        <w:pStyle w:val="ListParagraph"/>
        <w:numPr>
          <w:ilvl w:val="0"/>
          <w:numId w:val="23"/>
        </w:numPr>
        <w:autoSpaceDE w:val="0"/>
        <w:autoSpaceDN w:val="0"/>
        <w:adjustRightInd w:val="0"/>
        <w:ind w:left="709"/>
        <w:jc w:val="both"/>
        <w:rPr>
          <w:rFonts w:ascii="Calibri" w:eastAsia="Calibri" w:hAnsi="Calibri" w:cs="Arial"/>
          <w:sz w:val="24"/>
          <w:szCs w:val="24"/>
        </w:rPr>
      </w:pPr>
      <w:r w:rsidRPr="00051299">
        <w:rPr>
          <w:rFonts w:ascii="Calibri" w:eastAsia="Calibri" w:hAnsi="Calibri" w:cs="Arial"/>
          <w:sz w:val="24"/>
          <w:szCs w:val="24"/>
        </w:rPr>
        <w:t>Desfășurarea procedurii de soluționare a contestațiilor.</w:t>
      </w:r>
    </w:p>
    <w:p w:rsidR="00051299" w:rsidRPr="00051299" w:rsidRDefault="00051299" w:rsidP="00051299">
      <w:pPr>
        <w:pStyle w:val="ListParagraph"/>
        <w:numPr>
          <w:ilvl w:val="0"/>
          <w:numId w:val="10"/>
        </w:numPr>
        <w:autoSpaceDE w:val="0"/>
        <w:autoSpaceDN w:val="0"/>
        <w:adjustRightInd w:val="0"/>
        <w:ind w:left="709" w:hanging="283"/>
        <w:jc w:val="both"/>
        <w:rPr>
          <w:rFonts w:ascii="Calibri" w:eastAsia="Calibri" w:hAnsi="Calibri" w:cs="Arial"/>
          <w:sz w:val="24"/>
          <w:szCs w:val="24"/>
        </w:rPr>
      </w:pPr>
      <w:r w:rsidRPr="00051299">
        <w:rPr>
          <w:rFonts w:ascii="Calibri" w:eastAsia="Calibri" w:hAnsi="Calibri" w:cs="Arial"/>
          <w:sz w:val="24"/>
          <w:szCs w:val="24"/>
        </w:rPr>
        <w:t>Modalitatea de depunere a dosarelor cererilor de finanțare selectate spre evaluare la  OJFIR;</w:t>
      </w:r>
    </w:p>
    <w:p w:rsidR="00051299" w:rsidRPr="00051299" w:rsidRDefault="00051299" w:rsidP="00051299">
      <w:pPr>
        <w:pStyle w:val="ListParagraph"/>
        <w:numPr>
          <w:ilvl w:val="0"/>
          <w:numId w:val="10"/>
        </w:numPr>
        <w:autoSpaceDE w:val="0"/>
        <w:autoSpaceDN w:val="0"/>
        <w:adjustRightInd w:val="0"/>
        <w:ind w:left="709" w:hanging="283"/>
        <w:jc w:val="both"/>
        <w:rPr>
          <w:rFonts w:ascii="Calibri" w:eastAsia="Calibri" w:hAnsi="Calibri" w:cs="Arial"/>
          <w:sz w:val="24"/>
          <w:szCs w:val="24"/>
        </w:rPr>
      </w:pPr>
      <w:r w:rsidRPr="00051299">
        <w:rPr>
          <w:rFonts w:ascii="Calibri" w:eastAsia="Calibri" w:hAnsi="Calibri" w:cs="Arial"/>
          <w:sz w:val="24"/>
          <w:szCs w:val="24"/>
        </w:rPr>
        <w:t>Anexe.</w:t>
      </w:r>
    </w:p>
    <w:p w:rsidR="00051299" w:rsidRPr="00051299" w:rsidRDefault="00051299" w:rsidP="00051299">
      <w:pPr>
        <w:autoSpaceDE w:val="0"/>
        <w:autoSpaceDN w:val="0"/>
        <w:adjustRightInd w:val="0"/>
        <w:jc w:val="both"/>
        <w:rPr>
          <w:rFonts w:ascii="Calibri" w:eastAsia="Calibri" w:hAnsi="Calibri" w:cs="Arial"/>
          <w:sz w:val="24"/>
          <w:szCs w:val="24"/>
        </w:rPr>
      </w:pPr>
      <w:r w:rsidRPr="00051299">
        <w:rPr>
          <w:rFonts w:ascii="Calibri" w:eastAsia="Calibri" w:hAnsi="Calibri" w:cs="Arial"/>
          <w:sz w:val="24"/>
          <w:szCs w:val="24"/>
        </w:rPr>
        <w:t xml:space="preserve">Formularele specifice măsurilor din SDL se găsesc pe pagina web </w:t>
      </w:r>
      <w:hyperlink r:id="rId17" w:history="1">
        <w:r w:rsidRPr="00051299">
          <w:rPr>
            <w:rStyle w:val="Hyperlink"/>
            <w:rFonts w:ascii="Calibri" w:eastAsia="Calibri" w:hAnsi="Calibri" w:cs="Arial"/>
            <w:sz w:val="24"/>
            <w:szCs w:val="24"/>
            <w:u w:val="none"/>
          </w:rPr>
          <w:t>www.galstefancelmare.ro</w:t>
        </w:r>
      </w:hyperlink>
      <w:r w:rsidRPr="00051299">
        <w:rPr>
          <w:rFonts w:ascii="Calibri" w:eastAsia="Calibri" w:hAnsi="Calibri" w:cs="Arial"/>
          <w:sz w:val="24"/>
          <w:szCs w:val="24"/>
        </w:rPr>
        <w:t xml:space="preserve">, iar corespondența formularelor utilizate pentru măsurile din SDL cu formularele aferente măsurilor similare din PNDR 2014-2020 este precizată în Ghidul Solicitantului pentru fiecare măsură din SDL. </w:t>
      </w:r>
    </w:p>
    <w:p w:rsidR="00051299" w:rsidRPr="00051299" w:rsidRDefault="00051299" w:rsidP="00051299">
      <w:pPr>
        <w:spacing w:before="240"/>
        <w:jc w:val="both"/>
        <w:rPr>
          <w:rFonts w:ascii="Calibri" w:hAnsi="Calibri"/>
          <w:sz w:val="24"/>
          <w:szCs w:val="24"/>
        </w:rPr>
      </w:pPr>
      <w:r w:rsidRPr="00051299">
        <w:rPr>
          <w:rFonts w:ascii="Calibri" w:eastAsia="Calibri" w:hAnsi="Calibri" w:cs="Arial"/>
          <w:sz w:val="24"/>
          <w:szCs w:val="24"/>
        </w:rPr>
        <w:t>Prezenta procedură  se aplică tuturor măsurilor cuprinse în Strategia de Dezvoltare Locală 2014-2020 GAL Ștefan cel Mare,</w:t>
      </w:r>
      <w:r w:rsidRPr="00051299">
        <w:rPr>
          <w:rFonts w:ascii="Calibri" w:hAnsi="Calibri"/>
          <w:sz w:val="24"/>
          <w:szCs w:val="24"/>
        </w:rPr>
        <w:t xml:space="preserve"> Programul LEADER, Sub-măsura 19.2.</w:t>
      </w:r>
    </w:p>
    <w:p w:rsidR="00051299" w:rsidRPr="002D32C5" w:rsidRDefault="00051299" w:rsidP="002D32C5">
      <w:pPr>
        <w:spacing w:before="240"/>
        <w:jc w:val="both"/>
        <w:rPr>
          <w:rFonts w:ascii="Calibri" w:hAnsi="Calibri"/>
          <w:sz w:val="24"/>
          <w:szCs w:val="24"/>
        </w:rPr>
      </w:pPr>
      <w:r w:rsidRPr="00051299">
        <w:rPr>
          <w:rFonts w:ascii="Calibri" w:hAnsi="Calibri"/>
          <w:sz w:val="24"/>
          <w:szCs w:val="24"/>
        </w:rPr>
        <w:t>În cazul unor modificări legislative naționale sau comunitare procedura de evaluare și selecție se va actualiza, urmând să fie publicată pe site-ul www.galstefancelmare.</w:t>
      </w:r>
    </w:p>
    <w:p w:rsidR="00051299" w:rsidRPr="00051299" w:rsidRDefault="00051299" w:rsidP="00051299">
      <w:pPr>
        <w:pStyle w:val="ListParagraph"/>
        <w:shd w:val="clear" w:color="auto" w:fill="A8D08D" w:themeFill="accent6" w:themeFillTint="99"/>
        <w:spacing w:before="240"/>
        <w:ind w:left="0"/>
        <w:jc w:val="both"/>
        <w:rPr>
          <w:rFonts w:ascii="Calibri" w:eastAsia="Calibri" w:hAnsi="Calibri" w:cs="Arial"/>
          <w:b/>
          <w:sz w:val="24"/>
          <w:szCs w:val="24"/>
        </w:rPr>
      </w:pPr>
      <w:r w:rsidRPr="00051299">
        <w:rPr>
          <w:rFonts w:ascii="Calibri" w:eastAsia="Calibri" w:hAnsi="Calibri" w:cs="Arial"/>
          <w:b/>
          <w:sz w:val="24"/>
          <w:szCs w:val="24"/>
        </w:rPr>
        <w:t>2. DEFINIȚII ȘI PRESCURTĂRI</w:t>
      </w:r>
    </w:p>
    <w:p w:rsidR="00051299" w:rsidRPr="00051299" w:rsidRDefault="00051299" w:rsidP="00051299">
      <w:pPr>
        <w:rPr>
          <w:rFonts w:ascii="Calibri" w:eastAsia="Calibri" w:hAnsi="Calibri" w:cs="Times New Roman"/>
          <w:b/>
          <w:sz w:val="24"/>
          <w:szCs w:val="24"/>
        </w:rPr>
      </w:pPr>
      <w:r w:rsidRPr="00051299">
        <w:rPr>
          <w:rFonts w:ascii="Calibri" w:eastAsia="Calibri" w:hAnsi="Calibri" w:cs="Times New Roman"/>
          <w:b/>
          <w:sz w:val="24"/>
          <w:szCs w:val="24"/>
        </w:rPr>
        <w:lastRenderedPageBreak/>
        <w:t>Definiții</w:t>
      </w:r>
    </w:p>
    <w:p w:rsidR="00051299" w:rsidRPr="00051299" w:rsidRDefault="00051299" w:rsidP="00051299">
      <w:pPr>
        <w:numPr>
          <w:ilvl w:val="0"/>
          <w:numId w:val="2"/>
        </w:numPr>
        <w:spacing w:after="0" w:line="240" w:lineRule="auto"/>
        <w:contextualSpacing/>
        <w:jc w:val="both"/>
        <w:rPr>
          <w:rFonts w:ascii="Calibri" w:eastAsia="Calibri" w:hAnsi="Calibri" w:cs="Arial"/>
          <w:sz w:val="24"/>
          <w:szCs w:val="24"/>
        </w:rPr>
      </w:pPr>
      <w:r w:rsidRPr="00051299">
        <w:rPr>
          <w:rFonts w:ascii="Calibri" w:eastAsia="Calibri" w:hAnsi="Calibri" w:cs="Arial"/>
          <w:b/>
          <w:sz w:val="24"/>
          <w:szCs w:val="24"/>
        </w:rPr>
        <w:t xml:space="preserve">Beneficiar </w:t>
      </w:r>
      <w:r w:rsidRPr="00051299">
        <w:rPr>
          <w:rFonts w:ascii="Calibri" w:eastAsia="Calibri" w:hAnsi="Calibri" w:cs="Arial"/>
          <w:sz w:val="24"/>
          <w:szCs w:val="24"/>
        </w:rPr>
        <w:t>– organizație publică sau privată care preia responsabilitatea realizării unui proiect;</w:t>
      </w:r>
    </w:p>
    <w:p w:rsidR="00051299" w:rsidRPr="00051299" w:rsidRDefault="00051299" w:rsidP="00051299">
      <w:pPr>
        <w:numPr>
          <w:ilvl w:val="0"/>
          <w:numId w:val="2"/>
        </w:numPr>
        <w:spacing w:after="0" w:line="240" w:lineRule="auto"/>
        <w:contextualSpacing/>
        <w:jc w:val="both"/>
        <w:rPr>
          <w:rFonts w:ascii="Calibri" w:eastAsia="Calibri" w:hAnsi="Calibri" w:cs="Arial"/>
          <w:sz w:val="24"/>
          <w:szCs w:val="24"/>
        </w:rPr>
      </w:pPr>
      <w:r w:rsidRPr="00051299">
        <w:rPr>
          <w:rFonts w:ascii="Calibri" w:eastAsia="Calibri" w:hAnsi="Calibri" w:cs="Arial"/>
          <w:b/>
          <w:sz w:val="24"/>
          <w:szCs w:val="24"/>
        </w:rPr>
        <w:t>Cerere de Finanțare</w:t>
      </w:r>
      <w:r w:rsidRPr="00051299">
        <w:rPr>
          <w:rFonts w:ascii="Calibri" w:eastAsia="Calibri" w:hAnsi="Calibri" w:cs="Arial"/>
          <w:sz w:val="24"/>
          <w:szCs w:val="24"/>
        </w:rPr>
        <w:t xml:space="preserve"> – formularul  de cerere de finanțare  și  documentele administrative și tehnice care sunt cerute de acest formular;</w:t>
      </w:r>
    </w:p>
    <w:p w:rsidR="00051299" w:rsidRPr="00051299" w:rsidRDefault="00051299" w:rsidP="00051299">
      <w:pPr>
        <w:numPr>
          <w:ilvl w:val="0"/>
          <w:numId w:val="2"/>
        </w:numPr>
        <w:spacing w:after="0" w:line="240" w:lineRule="auto"/>
        <w:contextualSpacing/>
        <w:jc w:val="both"/>
        <w:rPr>
          <w:rFonts w:ascii="Calibri" w:eastAsia="Calibri" w:hAnsi="Calibri" w:cs="Arial"/>
          <w:sz w:val="24"/>
          <w:szCs w:val="24"/>
        </w:rPr>
      </w:pPr>
      <w:r w:rsidRPr="00051299">
        <w:rPr>
          <w:rFonts w:ascii="Calibri" w:eastAsia="Calibri" w:hAnsi="Calibri" w:cs="Arial"/>
          <w:b/>
          <w:sz w:val="24"/>
          <w:szCs w:val="24"/>
        </w:rPr>
        <w:t xml:space="preserve">Eligibilitate </w:t>
      </w:r>
      <w:r w:rsidRPr="00051299">
        <w:rPr>
          <w:rFonts w:ascii="Calibri" w:eastAsia="Calibri" w:hAnsi="Calibri" w:cs="Arial"/>
          <w:sz w:val="24"/>
          <w:szCs w:val="24"/>
        </w:rPr>
        <w:t>– suma criteriilor pe care un beneficiar trebuie să le îndeplinească în vederea obținerii finanțării prin măsurile finanțate din FEADR;</w:t>
      </w:r>
    </w:p>
    <w:p w:rsidR="00051299" w:rsidRPr="00051299" w:rsidRDefault="00051299" w:rsidP="00051299">
      <w:pPr>
        <w:numPr>
          <w:ilvl w:val="0"/>
          <w:numId w:val="2"/>
        </w:numPr>
        <w:spacing w:after="0" w:line="240" w:lineRule="auto"/>
        <w:contextualSpacing/>
        <w:jc w:val="both"/>
        <w:rPr>
          <w:rFonts w:ascii="Calibri" w:eastAsia="Calibri" w:hAnsi="Calibri" w:cs="Arial"/>
          <w:b/>
          <w:sz w:val="24"/>
          <w:szCs w:val="24"/>
        </w:rPr>
      </w:pPr>
      <w:r w:rsidRPr="00051299">
        <w:rPr>
          <w:rFonts w:ascii="Calibri" w:eastAsia="Calibri" w:hAnsi="Calibri" w:cs="Arial"/>
          <w:b/>
          <w:sz w:val="24"/>
          <w:szCs w:val="24"/>
        </w:rPr>
        <w:t xml:space="preserve">Proiect </w:t>
      </w:r>
      <w:r w:rsidRPr="00051299">
        <w:rPr>
          <w:rFonts w:ascii="Calibri" w:eastAsia="Calibri" w:hAnsi="Calibri" w:cs="Arial"/>
          <w:sz w:val="24"/>
          <w:szCs w:val="24"/>
        </w:rPr>
        <w:t>– orice operațiune întreprinsă de un beneficiar al măsurilor incluse în SDL finanțate din FEADR.</w:t>
      </w:r>
    </w:p>
    <w:p w:rsidR="00051299" w:rsidRPr="00051299" w:rsidRDefault="00051299" w:rsidP="00051299">
      <w:pPr>
        <w:numPr>
          <w:ilvl w:val="0"/>
          <w:numId w:val="2"/>
        </w:numPr>
        <w:spacing w:after="0" w:line="240" w:lineRule="auto"/>
        <w:contextualSpacing/>
        <w:jc w:val="both"/>
        <w:rPr>
          <w:rFonts w:ascii="Calibri" w:eastAsia="Calibri" w:hAnsi="Calibri" w:cs="Arial"/>
          <w:b/>
          <w:sz w:val="24"/>
          <w:szCs w:val="24"/>
        </w:rPr>
      </w:pPr>
      <w:proofErr w:type="spellStart"/>
      <w:r w:rsidRPr="00051299">
        <w:rPr>
          <w:rFonts w:ascii="Calibri" w:hAnsi="Calibri"/>
          <w:b/>
          <w:sz w:val="24"/>
          <w:szCs w:val="24"/>
        </w:rPr>
        <w:t>Fişa</w:t>
      </w:r>
      <w:proofErr w:type="spellEnd"/>
      <w:r w:rsidRPr="00051299">
        <w:rPr>
          <w:rFonts w:ascii="Calibri" w:hAnsi="Calibri"/>
          <w:b/>
          <w:sz w:val="24"/>
          <w:szCs w:val="24"/>
        </w:rPr>
        <w:t xml:space="preserve"> măsurii</w:t>
      </w:r>
      <w:r w:rsidRPr="00051299">
        <w:rPr>
          <w:rFonts w:ascii="Calibri" w:hAnsi="Calibri"/>
          <w:sz w:val="24"/>
          <w:szCs w:val="24"/>
        </w:rPr>
        <w:t xml:space="preserve"> – descrie </w:t>
      </w:r>
      <w:proofErr w:type="spellStart"/>
      <w:r w:rsidRPr="00051299">
        <w:rPr>
          <w:rFonts w:ascii="Calibri" w:hAnsi="Calibri"/>
          <w:sz w:val="24"/>
          <w:szCs w:val="24"/>
        </w:rPr>
        <w:t>motivaţia</w:t>
      </w:r>
      <w:proofErr w:type="spellEnd"/>
      <w:r w:rsidRPr="00051299">
        <w:rPr>
          <w:rFonts w:ascii="Calibri" w:hAnsi="Calibri"/>
          <w:sz w:val="24"/>
          <w:szCs w:val="24"/>
        </w:rPr>
        <w:t xml:space="preserve"> sprijinului financiar nerambursabil oferit, obiectivele măsurii, aria de aplicare </w:t>
      </w:r>
      <w:proofErr w:type="spellStart"/>
      <w:r w:rsidRPr="00051299">
        <w:rPr>
          <w:rFonts w:ascii="Calibri" w:hAnsi="Calibri"/>
          <w:sz w:val="24"/>
          <w:szCs w:val="24"/>
        </w:rPr>
        <w:t>şi</w:t>
      </w:r>
      <w:proofErr w:type="spellEnd"/>
      <w:r w:rsidRPr="00051299">
        <w:rPr>
          <w:rFonts w:ascii="Calibri" w:hAnsi="Calibri"/>
          <w:sz w:val="24"/>
          <w:szCs w:val="24"/>
        </w:rPr>
        <w:t xml:space="preserve"> </w:t>
      </w:r>
      <w:proofErr w:type="spellStart"/>
      <w:r w:rsidRPr="00051299">
        <w:rPr>
          <w:rFonts w:ascii="Calibri" w:hAnsi="Calibri"/>
          <w:sz w:val="24"/>
          <w:szCs w:val="24"/>
        </w:rPr>
        <w:t>acţiunile</w:t>
      </w:r>
      <w:proofErr w:type="spellEnd"/>
      <w:r w:rsidRPr="00051299">
        <w:rPr>
          <w:rFonts w:ascii="Calibri" w:hAnsi="Calibri"/>
          <w:sz w:val="24"/>
          <w:szCs w:val="24"/>
        </w:rPr>
        <w:t xml:space="preserve"> prevăzute, tipul de </w:t>
      </w:r>
      <w:proofErr w:type="spellStart"/>
      <w:r w:rsidRPr="00051299">
        <w:rPr>
          <w:rFonts w:ascii="Calibri" w:hAnsi="Calibri"/>
          <w:sz w:val="24"/>
          <w:szCs w:val="24"/>
        </w:rPr>
        <w:t>investiţie</w:t>
      </w:r>
      <w:proofErr w:type="spellEnd"/>
      <w:r w:rsidRPr="00051299">
        <w:rPr>
          <w:rFonts w:ascii="Calibri" w:hAnsi="Calibri"/>
          <w:sz w:val="24"/>
          <w:szCs w:val="24"/>
        </w:rPr>
        <w:t xml:space="preserve">, </w:t>
      </w:r>
      <w:proofErr w:type="spellStart"/>
      <w:r w:rsidRPr="00051299">
        <w:rPr>
          <w:rFonts w:ascii="Calibri" w:hAnsi="Calibri"/>
          <w:sz w:val="24"/>
          <w:szCs w:val="24"/>
        </w:rPr>
        <w:t>menţionează</w:t>
      </w:r>
      <w:proofErr w:type="spellEnd"/>
      <w:r w:rsidRPr="00051299">
        <w:rPr>
          <w:rFonts w:ascii="Calibri" w:hAnsi="Calibri"/>
          <w:sz w:val="24"/>
          <w:szCs w:val="24"/>
        </w:rPr>
        <w:t xml:space="preserve"> categoriile de beneficiar </w:t>
      </w:r>
      <w:proofErr w:type="spellStart"/>
      <w:r w:rsidRPr="00051299">
        <w:rPr>
          <w:rFonts w:ascii="Calibri" w:hAnsi="Calibri"/>
          <w:sz w:val="24"/>
          <w:szCs w:val="24"/>
        </w:rPr>
        <w:t>şi</w:t>
      </w:r>
      <w:proofErr w:type="spellEnd"/>
      <w:r w:rsidRPr="00051299">
        <w:rPr>
          <w:rFonts w:ascii="Calibri" w:hAnsi="Calibri"/>
          <w:sz w:val="24"/>
          <w:szCs w:val="24"/>
        </w:rPr>
        <w:t xml:space="preserve"> tipul sprijinului;</w:t>
      </w:r>
    </w:p>
    <w:p w:rsidR="00051299" w:rsidRPr="00051299" w:rsidRDefault="00051299" w:rsidP="00051299">
      <w:pPr>
        <w:numPr>
          <w:ilvl w:val="0"/>
          <w:numId w:val="2"/>
        </w:numPr>
        <w:spacing w:after="0" w:line="240" w:lineRule="auto"/>
        <w:contextualSpacing/>
        <w:jc w:val="both"/>
        <w:rPr>
          <w:rFonts w:ascii="Calibri" w:eastAsia="Calibri" w:hAnsi="Calibri" w:cs="Arial"/>
          <w:b/>
          <w:sz w:val="24"/>
          <w:szCs w:val="24"/>
        </w:rPr>
      </w:pPr>
      <w:r w:rsidRPr="00051299">
        <w:rPr>
          <w:rFonts w:ascii="Calibri" w:hAnsi="Calibri"/>
          <w:b/>
          <w:sz w:val="24"/>
          <w:szCs w:val="24"/>
        </w:rPr>
        <w:t>Implementare  proiect</w:t>
      </w:r>
      <w:r w:rsidRPr="00051299">
        <w:rPr>
          <w:rFonts w:ascii="Calibri" w:hAnsi="Calibri"/>
          <w:sz w:val="24"/>
          <w:szCs w:val="24"/>
        </w:rPr>
        <w:t xml:space="preserve"> – reprezintă totalitatea activităților efectuate de beneficiarul FEADR de la semnarea contractului / deciziei de finanțare până la finalul perioadei de monitorizare a proiectului;</w:t>
      </w:r>
    </w:p>
    <w:p w:rsidR="00051299" w:rsidRPr="00051299" w:rsidRDefault="00051299" w:rsidP="00051299">
      <w:pPr>
        <w:numPr>
          <w:ilvl w:val="0"/>
          <w:numId w:val="2"/>
        </w:numPr>
        <w:spacing w:after="0" w:line="240" w:lineRule="auto"/>
        <w:contextualSpacing/>
        <w:jc w:val="both"/>
        <w:rPr>
          <w:rFonts w:ascii="Calibri" w:eastAsia="Calibri" w:hAnsi="Calibri" w:cs="Arial"/>
          <w:b/>
          <w:sz w:val="24"/>
          <w:szCs w:val="24"/>
        </w:rPr>
      </w:pPr>
      <w:r w:rsidRPr="00051299">
        <w:rPr>
          <w:rFonts w:ascii="Calibri" w:hAnsi="Calibri"/>
          <w:b/>
          <w:sz w:val="24"/>
          <w:szCs w:val="24"/>
        </w:rPr>
        <w:t>Valoare eligibilă a proiectului</w:t>
      </w:r>
      <w:r w:rsidRPr="00051299">
        <w:rPr>
          <w:rFonts w:ascii="Calibri" w:hAnsi="Calibri"/>
          <w:sz w:val="24"/>
          <w:szCs w:val="24"/>
        </w:rPr>
        <w:t xml:space="preserve"> – reprezintă suma cheltuielilor pentru bunuri, servicii, lucrări care se încadrează în </w:t>
      </w:r>
      <w:r w:rsidRPr="00051299">
        <w:rPr>
          <w:rFonts w:ascii="Calibri" w:hAnsi="Calibri"/>
          <w:i/>
          <w:sz w:val="24"/>
          <w:szCs w:val="24"/>
        </w:rPr>
        <w:t>Lista cheltuielilor eligibile</w:t>
      </w:r>
      <w:r w:rsidRPr="00051299">
        <w:rPr>
          <w:rFonts w:ascii="Calibri" w:hAnsi="Calibri"/>
          <w:sz w:val="24"/>
          <w:szCs w:val="24"/>
        </w:rPr>
        <w:t xml:space="preserve"> precizate în fișa măsurii și în ghidul solicitantului și care pot fi decontate prin FEADR; procentul de </w:t>
      </w:r>
      <w:proofErr w:type="spellStart"/>
      <w:r w:rsidRPr="00051299">
        <w:rPr>
          <w:rFonts w:ascii="Calibri" w:hAnsi="Calibri"/>
          <w:sz w:val="24"/>
          <w:szCs w:val="24"/>
        </w:rPr>
        <w:t>cofinanţare</w:t>
      </w:r>
      <w:proofErr w:type="spellEnd"/>
      <w:r w:rsidRPr="00051299">
        <w:rPr>
          <w:rFonts w:ascii="Calibri" w:hAnsi="Calibri"/>
          <w:sz w:val="24"/>
          <w:szCs w:val="24"/>
        </w:rPr>
        <w:t xml:space="preserve"> publică și privată se calculează prin raportare la valoarea eligibilă a proiectului;</w:t>
      </w:r>
    </w:p>
    <w:p w:rsidR="00051299" w:rsidRPr="00051299" w:rsidRDefault="00051299" w:rsidP="00051299">
      <w:pPr>
        <w:numPr>
          <w:ilvl w:val="0"/>
          <w:numId w:val="2"/>
        </w:numPr>
        <w:spacing w:after="0" w:line="240" w:lineRule="auto"/>
        <w:contextualSpacing/>
        <w:jc w:val="both"/>
        <w:rPr>
          <w:rFonts w:ascii="Calibri" w:eastAsia="Calibri" w:hAnsi="Calibri" w:cs="Arial"/>
          <w:b/>
          <w:sz w:val="24"/>
          <w:szCs w:val="24"/>
        </w:rPr>
      </w:pPr>
      <w:r w:rsidRPr="00051299">
        <w:rPr>
          <w:rFonts w:ascii="Calibri" w:hAnsi="Calibri"/>
          <w:b/>
          <w:sz w:val="24"/>
          <w:szCs w:val="24"/>
        </w:rPr>
        <w:t>Valoarea neeligibilă a proiectului</w:t>
      </w:r>
      <w:r w:rsidRPr="00051299">
        <w:rPr>
          <w:rFonts w:ascii="Calibri" w:hAnsi="Calibri"/>
          <w:sz w:val="24"/>
          <w:szCs w:val="24"/>
        </w:rPr>
        <w:t xml:space="preserve"> – reprezintă suma cheltuielilor pentru bunuri, servicii </w:t>
      </w:r>
      <w:proofErr w:type="spellStart"/>
      <w:r w:rsidRPr="00051299">
        <w:rPr>
          <w:rFonts w:ascii="Calibri" w:hAnsi="Calibri"/>
          <w:sz w:val="24"/>
          <w:szCs w:val="24"/>
        </w:rPr>
        <w:t>şi</w:t>
      </w:r>
      <w:proofErr w:type="spellEnd"/>
      <w:r w:rsidRPr="00051299">
        <w:rPr>
          <w:rFonts w:ascii="Calibri" w:hAnsi="Calibri"/>
          <w:sz w:val="24"/>
          <w:szCs w:val="24"/>
        </w:rPr>
        <w:t xml:space="preserve">/sau lucrări care sunt încadrate în </w:t>
      </w:r>
      <w:r w:rsidRPr="00051299">
        <w:rPr>
          <w:rFonts w:ascii="Calibri" w:hAnsi="Calibri"/>
          <w:i/>
          <w:sz w:val="24"/>
          <w:szCs w:val="24"/>
        </w:rPr>
        <w:t>Lista cheltuielilor neeligibile</w:t>
      </w:r>
      <w:r w:rsidRPr="00051299">
        <w:rPr>
          <w:rFonts w:ascii="Calibri" w:hAnsi="Calibri"/>
          <w:sz w:val="24"/>
          <w:szCs w:val="24"/>
        </w:rPr>
        <w:t xml:space="preserve"> precizate în fișa măsurii și ghidul solicitantului și care nu pot fi decontate prin FEADR; cheltuielile neeligibile nu vor fi luate în calcul pentru stabilirea procentului de </w:t>
      </w:r>
      <w:proofErr w:type="spellStart"/>
      <w:r w:rsidRPr="00051299">
        <w:rPr>
          <w:rFonts w:ascii="Calibri" w:hAnsi="Calibri"/>
          <w:sz w:val="24"/>
          <w:szCs w:val="24"/>
        </w:rPr>
        <w:t>cofinanţare</w:t>
      </w:r>
      <w:proofErr w:type="spellEnd"/>
      <w:r w:rsidRPr="00051299">
        <w:rPr>
          <w:rFonts w:ascii="Calibri" w:hAnsi="Calibri"/>
          <w:sz w:val="24"/>
          <w:szCs w:val="24"/>
        </w:rPr>
        <w:t xml:space="preserve"> publică; cheltuielile neeligibile vor fi suportate financiar integral de către beneficiarul proiectului;</w:t>
      </w:r>
    </w:p>
    <w:p w:rsidR="00051299" w:rsidRPr="00051299" w:rsidRDefault="00051299" w:rsidP="00051299">
      <w:pPr>
        <w:numPr>
          <w:ilvl w:val="0"/>
          <w:numId w:val="2"/>
        </w:numPr>
        <w:spacing w:after="0" w:line="240" w:lineRule="auto"/>
        <w:contextualSpacing/>
        <w:jc w:val="both"/>
        <w:rPr>
          <w:rFonts w:ascii="Calibri" w:eastAsia="Calibri" w:hAnsi="Calibri" w:cs="Arial"/>
          <w:b/>
          <w:sz w:val="24"/>
          <w:szCs w:val="24"/>
        </w:rPr>
      </w:pPr>
      <w:r w:rsidRPr="00051299">
        <w:rPr>
          <w:rFonts w:ascii="Calibri" w:hAnsi="Calibri"/>
          <w:b/>
          <w:sz w:val="24"/>
          <w:szCs w:val="24"/>
        </w:rPr>
        <w:t xml:space="preserve">Reprezentant legal </w:t>
      </w:r>
      <w:r w:rsidRPr="00051299">
        <w:rPr>
          <w:rFonts w:ascii="Calibri" w:eastAsia="Calibri" w:hAnsi="Calibri" w:cs="Arial"/>
          <w:sz w:val="24"/>
          <w:szCs w:val="24"/>
        </w:rPr>
        <w:t>–</w:t>
      </w:r>
      <w:r w:rsidRPr="00051299">
        <w:rPr>
          <w:rFonts w:ascii="Calibri" w:eastAsia="Calibri" w:hAnsi="Calibri" w:cs="Arial"/>
          <w:b/>
          <w:sz w:val="24"/>
          <w:szCs w:val="24"/>
        </w:rPr>
        <w:t xml:space="preserve"> </w:t>
      </w:r>
      <w:r w:rsidRPr="00051299">
        <w:rPr>
          <w:rFonts w:ascii="Calibri" w:eastAsia="Calibri" w:hAnsi="Calibri" w:cs="Arial"/>
          <w:sz w:val="24"/>
          <w:szCs w:val="24"/>
        </w:rPr>
        <w:t>reprezentant al beneficiarului / solicitantului care semnează an</w:t>
      </w:r>
      <w:r w:rsidRPr="00051299">
        <w:rPr>
          <w:rFonts w:ascii="Calibri" w:eastAsia="Calibri" w:hAnsi="Calibri" w:cs="Arial"/>
          <w:sz w:val="24"/>
          <w:szCs w:val="24"/>
        </w:rPr>
        <w:softHyphen/>
        <w:t>gajamentele legale, desemnat conform actelor constitutive/statutului beneficiarului;</w:t>
      </w:r>
    </w:p>
    <w:p w:rsidR="00051299" w:rsidRPr="00051299" w:rsidRDefault="00051299" w:rsidP="00051299">
      <w:pPr>
        <w:numPr>
          <w:ilvl w:val="0"/>
          <w:numId w:val="2"/>
        </w:numPr>
        <w:autoSpaceDE w:val="0"/>
        <w:autoSpaceDN w:val="0"/>
        <w:adjustRightInd w:val="0"/>
        <w:contextualSpacing/>
        <w:jc w:val="both"/>
        <w:rPr>
          <w:rFonts w:ascii="Calibri" w:eastAsia="Calibri" w:hAnsi="Calibri" w:cs="Arial"/>
          <w:sz w:val="24"/>
          <w:szCs w:val="24"/>
        </w:rPr>
      </w:pPr>
      <w:r w:rsidRPr="00051299">
        <w:rPr>
          <w:rFonts w:ascii="Calibri" w:eastAsia="Calibri" w:hAnsi="Calibri" w:cs="Arial"/>
          <w:b/>
          <w:sz w:val="24"/>
          <w:szCs w:val="24"/>
        </w:rPr>
        <w:t xml:space="preserve">Zi </w:t>
      </w:r>
      <w:r w:rsidRPr="00051299">
        <w:rPr>
          <w:rFonts w:ascii="Calibri" w:eastAsia="Calibri" w:hAnsi="Calibri" w:cs="Arial"/>
          <w:sz w:val="24"/>
          <w:szCs w:val="24"/>
        </w:rPr>
        <w:t>– z</w:t>
      </w:r>
      <w:r w:rsidRPr="00051299">
        <w:rPr>
          <w:rFonts w:ascii="Calibri" w:eastAsia="Calibri" w:hAnsi="Calibri" w:cs="Calibri"/>
          <w:color w:val="000000"/>
        </w:rPr>
        <w:t>i lucrătoare.</w:t>
      </w:r>
    </w:p>
    <w:p w:rsidR="00051299" w:rsidRPr="00051299" w:rsidRDefault="00051299" w:rsidP="00051299">
      <w:pPr>
        <w:spacing w:after="0" w:line="240" w:lineRule="auto"/>
        <w:contextualSpacing/>
        <w:jc w:val="both"/>
        <w:rPr>
          <w:rFonts w:ascii="Calibri" w:eastAsia="Calibri" w:hAnsi="Calibri" w:cs="Arial"/>
          <w:b/>
          <w:sz w:val="24"/>
          <w:szCs w:val="24"/>
        </w:rPr>
      </w:pPr>
    </w:p>
    <w:p w:rsidR="00051299" w:rsidRPr="00051299" w:rsidRDefault="00051299" w:rsidP="00051299">
      <w:pPr>
        <w:keepNext/>
        <w:spacing w:before="240" w:after="60"/>
        <w:outlineLvl w:val="0"/>
        <w:rPr>
          <w:rFonts w:ascii="Calibri" w:eastAsia="Calibri" w:hAnsi="Calibri" w:cs="Arial"/>
          <w:b/>
          <w:bCs/>
          <w:kern w:val="32"/>
          <w:sz w:val="24"/>
          <w:szCs w:val="24"/>
          <w:lang w:eastAsia="x-none"/>
        </w:rPr>
      </w:pPr>
      <w:r w:rsidRPr="00051299">
        <w:rPr>
          <w:rFonts w:ascii="Calibri" w:eastAsia="Calibri" w:hAnsi="Calibri" w:cs="Arial"/>
          <w:b/>
          <w:bCs/>
          <w:kern w:val="32"/>
          <w:sz w:val="24"/>
          <w:szCs w:val="24"/>
          <w:lang w:eastAsia="x-none"/>
        </w:rPr>
        <w:t>Prescurtări</w:t>
      </w:r>
    </w:p>
    <w:p w:rsidR="00051299" w:rsidRPr="00051299" w:rsidRDefault="00051299" w:rsidP="00051299">
      <w:pPr>
        <w:numPr>
          <w:ilvl w:val="0"/>
          <w:numId w:val="1"/>
        </w:numPr>
        <w:contextualSpacing/>
        <w:jc w:val="both"/>
        <w:rPr>
          <w:rFonts w:ascii="Calibri" w:eastAsia="Calibri" w:hAnsi="Calibri" w:cs="Arial"/>
          <w:sz w:val="24"/>
          <w:szCs w:val="24"/>
        </w:rPr>
      </w:pPr>
      <w:r w:rsidRPr="00051299">
        <w:rPr>
          <w:rFonts w:ascii="Calibri" w:eastAsia="Calibri" w:hAnsi="Calibri" w:cs="Arial"/>
          <w:b/>
          <w:sz w:val="24"/>
          <w:szCs w:val="24"/>
        </w:rPr>
        <w:t>MADR</w:t>
      </w:r>
      <w:r w:rsidRPr="00051299">
        <w:rPr>
          <w:rFonts w:ascii="Calibri" w:eastAsia="Calibri" w:hAnsi="Calibri" w:cs="Arial"/>
          <w:sz w:val="24"/>
          <w:szCs w:val="24"/>
        </w:rPr>
        <w:t xml:space="preserve"> – Ministerul Agriculturii și Dezvoltării Rurale;</w:t>
      </w:r>
    </w:p>
    <w:p w:rsidR="00051299" w:rsidRPr="00051299" w:rsidRDefault="00051299" w:rsidP="00051299">
      <w:pPr>
        <w:numPr>
          <w:ilvl w:val="0"/>
          <w:numId w:val="1"/>
        </w:numPr>
        <w:contextualSpacing/>
        <w:jc w:val="both"/>
        <w:rPr>
          <w:rFonts w:ascii="Calibri" w:eastAsia="Calibri" w:hAnsi="Calibri" w:cs="Arial"/>
          <w:sz w:val="24"/>
          <w:szCs w:val="24"/>
        </w:rPr>
      </w:pPr>
      <w:r w:rsidRPr="00051299">
        <w:rPr>
          <w:rFonts w:ascii="Calibri" w:eastAsia="Calibri" w:hAnsi="Calibri" w:cs="Arial"/>
          <w:b/>
          <w:sz w:val="24"/>
          <w:szCs w:val="24"/>
        </w:rPr>
        <w:t>AFIR</w:t>
      </w:r>
      <w:r w:rsidRPr="00051299">
        <w:rPr>
          <w:rFonts w:ascii="Calibri" w:eastAsia="Calibri" w:hAnsi="Calibri" w:cs="Arial"/>
          <w:sz w:val="24"/>
          <w:szCs w:val="24"/>
        </w:rPr>
        <w:t xml:space="preserve"> – Agenția pentru Finanțarea Investițiilor Rurale;</w:t>
      </w:r>
    </w:p>
    <w:p w:rsidR="00051299" w:rsidRPr="00051299" w:rsidRDefault="00051299" w:rsidP="00051299">
      <w:pPr>
        <w:numPr>
          <w:ilvl w:val="0"/>
          <w:numId w:val="1"/>
        </w:numPr>
        <w:contextualSpacing/>
        <w:jc w:val="both"/>
        <w:rPr>
          <w:rFonts w:ascii="Calibri" w:eastAsia="Calibri" w:hAnsi="Calibri" w:cs="Arial"/>
          <w:sz w:val="24"/>
          <w:szCs w:val="24"/>
        </w:rPr>
      </w:pPr>
      <w:r w:rsidRPr="00051299">
        <w:rPr>
          <w:rFonts w:ascii="Calibri" w:eastAsia="Calibri" w:hAnsi="Calibri" w:cs="Arial"/>
          <w:b/>
          <w:sz w:val="24"/>
          <w:szCs w:val="24"/>
        </w:rPr>
        <w:t>CRFIR</w:t>
      </w:r>
      <w:r w:rsidRPr="00051299">
        <w:rPr>
          <w:rFonts w:ascii="Calibri" w:eastAsia="Calibri" w:hAnsi="Calibri" w:cs="Arial"/>
          <w:sz w:val="24"/>
          <w:szCs w:val="24"/>
        </w:rPr>
        <w:t xml:space="preserve"> – Centrul Regional pentru Finanțarea Investițiilor Rurale;</w:t>
      </w:r>
    </w:p>
    <w:p w:rsidR="00051299" w:rsidRPr="00051299" w:rsidRDefault="00051299" w:rsidP="00051299">
      <w:pPr>
        <w:numPr>
          <w:ilvl w:val="0"/>
          <w:numId w:val="1"/>
        </w:numPr>
        <w:contextualSpacing/>
        <w:jc w:val="both"/>
        <w:rPr>
          <w:rFonts w:ascii="Calibri" w:eastAsia="Calibri" w:hAnsi="Calibri" w:cs="Arial"/>
          <w:sz w:val="24"/>
          <w:szCs w:val="24"/>
        </w:rPr>
      </w:pPr>
      <w:r w:rsidRPr="00051299">
        <w:rPr>
          <w:rFonts w:ascii="Calibri" w:eastAsia="Calibri" w:hAnsi="Calibri" w:cs="Arial"/>
          <w:b/>
          <w:sz w:val="24"/>
          <w:szCs w:val="24"/>
        </w:rPr>
        <w:t>OJFIR</w:t>
      </w:r>
      <w:r w:rsidRPr="00051299">
        <w:rPr>
          <w:rFonts w:ascii="Calibri" w:eastAsia="Calibri" w:hAnsi="Calibri" w:cs="Arial"/>
          <w:sz w:val="24"/>
          <w:szCs w:val="24"/>
        </w:rPr>
        <w:t xml:space="preserve"> – Oficiul Județean pentru Finanțarea Investițiilor Rurale;</w:t>
      </w:r>
    </w:p>
    <w:p w:rsidR="00051299" w:rsidRPr="00051299" w:rsidRDefault="00051299" w:rsidP="00051299">
      <w:pPr>
        <w:numPr>
          <w:ilvl w:val="0"/>
          <w:numId w:val="1"/>
        </w:numPr>
        <w:contextualSpacing/>
        <w:jc w:val="both"/>
        <w:rPr>
          <w:rFonts w:ascii="Calibri" w:eastAsia="Calibri" w:hAnsi="Calibri" w:cs="Arial"/>
          <w:sz w:val="24"/>
          <w:szCs w:val="24"/>
        </w:rPr>
      </w:pPr>
      <w:r w:rsidRPr="00051299">
        <w:rPr>
          <w:rFonts w:ascii="Calibri" w:eastAsia="Calibri" w:hAnsi="Calibri" w:cs="Arial"/>
          <w:b/>
          <w:sz w:val="24"/>
          <w:szCs w:val="24"/>
        </w:rPr>
        <w:t>PNDR</w:t>
      </w:r>
      <w:r w:rsidRPr="00051299">
        <w:rPr>
          <w:rFonts w:ascii="Calibri" w:eastAsia="Calibri" w:hAnsi="Calibri" w:cs="Arial"/>
          <w:sz w:val="24"/>
          <w:szCs w:val="24"/>
        </w:rPr>
        <w:t xml:space="preserve"> – Programul Național de Dezvoltare Rurală;</w:t>
      </w:r>
    </w:p>
    <w:p w:rsidR="00051299" w:rsidRPr="00051299" w:rsidRDefault="00051299" w:rsidP="00051299">
      <w:pPr>
        <w:numPr>
          <w:ilvl w:val="0"/>
          <w:numId w:val="1"/>
        </w:numPr>
        <w:contextualSpacing/>
        <w:jc w:val="both"/>
        <w:rPr>
          <w:rFonts w:ascii="Calibri" w:eastAsia="Calibri" w:hAnsi="Calibri" w:cs="Arial"/>
          <w:sz w:val="24"/>
          <w:szCs w:val="24"/>
        </w:rPr>
      </w:pPr>
      <w:r w:rsidRPr="00051299">
        <w:rPr>
          <w:rFonts w:ascii="Calibri" w:eastAsia="Calibri" w:hAnsi="Calibri" w:cs="Arial"/>
          <w:b/>
          <w:sz w:val="24"/>
          <w:szCs w:val="24"/>
        </w:rPr>
        <w:t>FEADR</w:t>
      </w:r>
      <w:r w:rsidRPr="00051299">
        <w:rPr>
          <w:rFonts w:ascii="Calibri" w:eastAsia="Calibri" w:hAnsi="Calibri" w:cs="Arial"/>
          <w:sz w:val="24"/>
          <w:szCs w:val="24"/>
        </w:rPr>
        <w:t xml:space="preserve"> – Fondul European Agricol pentru Dezvoltare Rurală;</w:t>
      </w:r>
    </w:p>
    <w:p w:rsidR="00051299" w:rsidRPr="00051299" w:rsidRDefault="00051299" w:rsidP="00051299">
      <w:pPr>
        <w:numPr>
          <w:ilvl w:val="0"/>
          <w:numId w:val="1"/>
        </w:numPr>
        <w:contextualSpacing/>
        <w:jc w:val="both"/>
        <w:rPr>
          <w:rFonts w:ascii="Calibri" w:eastAsia="Calibri" w:hAnsi="Calibri" w:cs="Arial"/>
          <w:sz w:val="24"/>
          <w:szCs w:val="24"/>
        </w:rPr>
      </w:pPr>
      <w:r w:rsidRPr="00051299">
        <w:rPr>
          <w:rFonts w:ascii="Calibri" w:eastAsia="Calibri" w:hAnsi="Calibri" w:cs="Arial"/>
          <w:b/>
          <w:sz w:val="24"/>
          <w:szCs w:val="24"/>
        </w:rPr>
        <w:t>DAJ</w:t>
      </w:r>
      <w:r w:rsidRPr="00051299">
        <w:rPr>
          <w:rFonts w:ascii="Calibri" w:eastAsia="Calibri" w:hAnsi="Calibri" w:cs="Arial"/>
          <w:sz w:val="24"/>
          <w:szCs w:val="24"/>
        </w:rPr>
        <w:t xml:space="preserve"> – Direcția pentru Agricultură Județeană </w:t>
      </w:r>
      <w:proofErr w:type="spellStart"/>
      <w:r w:rsidRPr="00051299">
        <w:rPr>
          <w:rFonts w:ascii="Calibri" w:eastAsia="Calibri" w:hAnsi="Calibri" w:cs="Arial"/>
          <w:sz w:val="24"/>
          <w:szCs w:val="24"/>
        </w:rPr>
        <w:t>şi</w:t>
      </w:r>
      <w:proofErr w:type="spellEnd"/>
      <w:r w:rsidRPr="00051299">
        <w:rPr>
          <w:rFonts w:ascii="Calibri" w:eastAsia="Calibri" w:hAnsi="Calibri" w:cs="Arial"/>
          <w:sz w:val="24"/>
          <w:szCs w:val="24"/>
        </w:rPr>
        <w:t xml:space="preserve"> a municipiului București;</w:t>
      </w:r>
    </w:p>
    <w:p w:rsidR="00051299" w:rsidRPr="00051299" w:rsidRDefault="00051299" w:rsidP="00051299">
      <w:pPr>
        <w:numPr>
          <w:ilvl w:val="0"/>
          <w:numId w:val="1"/>
        </w:numPr>
        <w:contextualSpacing/>
        <w:jc w:val="both"/>
        <w:rPr>
          <w:rFonts w:ascii="Calibri" w:eastAsia="Calibri" w:hAnsi="Calibri" w:cs="Arial"/>
          <w:sz w:val="24"/>
          <w:szCs w:val="24"/>
        </w:rPr>
      </w:pPr>
      <w:r w:rsidRPr="00051299">
        <w:rPr>
          <w:rFonts w:ascii="Calibri" w:eastAsia="Calibri" w:hAnsi="Calibri" w:cs="Arial"/>
          <w:b/>
          <w:sz w:val="24"/>
          <w:szCs w:val="24"/>
        </w:rPr>
        <w:t>SAFPD</w:t>
      </w:r>
      <w:r w:rsidRPr="00051299">
        <w:rPr>
          <w:rFonts w:ascii="Calibri" w:eastAsia="Calibri" w:hAnsi="Calibri" w:cs="Arial"/>
          <w:sz w:val="24"/>
          <w:szCs w:val="24"/>
        </w:rPr>
        <w:t xml:space="preserve"> – Serviciul Active Fizice și Plăți Directe OJFIR/CRFIR;</w:t>
      </w:r>
    </w:p>
    <w:p w:rsidR="00051299" w:rsidRPr="00051299" w:rsidRDefault="00051299" w:rsidP="00051299">
      <w:pPr>
        <w:numPr>
          <w:ilvl w:val="0"/>
          <w:numId w:val="1"/>
        </w:numPr>
        <w:autoSpaceDE w:val="0"/>
        <w:autoSpaceDN w:val="0"/>
        <w:adjustRightInd w:val="0"/>
        <w:contextualSpacing/>
        <w:jc w:val="both"/>
        <w:rPr>
          <w:rFonts w:ascii="Calibri" w:eastAsia="Calibri" w:hAnsi="Calibri" w:cs="Arial"/>
          <w:sz w:val="24"/>
          <w:szCs w:val="24"/>
        </w:rPr>
      </w:pPr>
      <w:r w:rsidRPr="00051299">
        <w:rPr>
          <w:rFonts w:ascii="Calibri" w:eastAsia="Calibri" w:hAnsi="Calibri" w:cs="Arial"/>
          <w:b/>
          <w:sz w:val="24"/>
          <w:szCs w:val="24"/>
        </w:rPr>
        <w:t xml:space="preserve">SLIN </w:t>
      </w:r>
      <w:r w:rsidRPr="00051299">
        <w:rPr>
          <w:rFonts w:ascii="Calibri" w:eastAsia="Calibri" w:hAnsi="Calibri" w:cs="Arial"/>
          <w:sz w:val="24"/>
          <w:szCs w:val="24"/>
        </w:rPr>
        <w:t>– Serviciul LEADER și Investiții Non Agricole OJIR/CRFIR;</w:t>
      </w:r>
    </w:p>
    <w:p w:rsidR="00051299" w:rsidRPr="00051299" w:rsidRDefault="00051299" w:rsidP="00051299">
      <w:pPr>
        <w:numPr>
          <w:ilvl w:val="0"/>
          <w:numId w:val="1"/>
        </w:numPr>
        <w:autoSpaceDE w:val="0"/>
        <w:autoSpaceDN w:val="0"/>
        <w:adjustRightInd w:val="0"/>
        <w:contextualSpacing/>
        <w:jc w:val="both"/>
        <w:rPr>
          <w:rFonts w:ascii="Calibri" w:eastAsia="Calibri" w:hAnsi="Calibri" w:cs="Arial"/>
          <w:sz w:val="24"/>
          <w:szCs w:val="24"/>
        </w:rPr>
      </w:pPr>
      <w:r w:rsidRPr="00051299">
        <w:rPr>
          <w:rFonts w:ascii="Calibri" w:eastAsia="Calibri" w:hAnsi="Calibri" w:cs="Arial"/>
          <w:b/>
          <w:sz w:val="24"/>
          <w:szCs w:val="24"/>
        </w:rPr>
        <w:t>CDRJ –</w:t>
      </w:r>
      <w:r w:rsidRPr="00051299">
        <w:rPr>
          <w:rFonts w:ascii="Calibri" w:eastAsia="Calibri" w:hAnsi="Calibri" w:cs="Arial"/>
          <w:sz w:val="24"/>
          <w:szCs w:val="24"/>
        </w:rPr>
        <w:t xml:space="preserve"> Compartimentul de Dezvoltare Rurală Județean;</w:t>
      </w:r>
    </w:p>
    <w:p w:rsidR="00051299" w:rsidRPr="00051299" w:rsidRDefault="00051299" w:rsidP="00051299">
      <w:pPr>
        <w:numPr>
          <w:ilvl w:val="0"/>
          <w:numId w:val="1"/>
        </w:numPr>
        <w:autoSpaceDE w:val="0"/>
        <w:autoSpaceDN w:val="0"/>
        <w:adjustRightInd w:val="0"/>
        <w:contextualSpacing/>
        <w:jc w:val="both"/>
        <w:rPr>
          <w:rFonts w:ascii="Calibri" w:eastAsia="Calibri" w:hAnsi="Calibri" w:cs="Arial"/>
          <w:sz w:val="24"/>
          <w:szCs w:val="24"/>
        </w:rPr>
      </w:pPr>
      <w:r w:rsidRPr="00051299">
        <w:rPr>
          <w:rFonts w:ascii="Calibri" w:eastAsia="Calibri" w:hAnsi="Calibri" w:cs="Arial"/>
          <w:b/>
          <w:sz w:val="24"/>
          <w:szCs w:val="24"/>
        </w:rPr>
        <w:t xml:space="preserve">GAL </w:t>
      </w:r>
      <w:r w:rsidRPr="00051299">
        <w:rPr>
          <w:rFonts w:ascii="Calibri" w:eastAsia="Calibri" w:hAnsi="Calibri" w:cs="Arial"/>
          <w:sz w:val="24"/>
          <w:szCs w:val="24"/>
        </w:rPr>
        <w:t>– Grup de Acțiune Locală;</w:t>
      </w:r>
    </w:p>
    <w:p w:rsidR="00051299" w:rsidRPr="00051299" w:rsidRDefault="00051299" w:rsidP="00051299">
      <w:pPr>
        <w:numPr>
          <w:ilvl w:val="0"/>
          <w:numId w:val="1"/>
        </w:numPr>
        <w:autoSpaceDE w:val="0"/>
        <w:autoSpaceDN w:val="0"/>
        <w:adjustRightInd w:val="0"/>
        <w:contextualSpacing/>
        <w:jc w:val="both"/>
        <w:rPr>
          <w:rFonts w:ascii="Calibri" w:eastAsia="Calibri" w:hAnsi="Calibri" w:cs="Arial"/>
          <w:sz w:val="24"/>
          <w:szCs w:val="24"/>
        </w:rPr>
      </w:pPr>
      <w:r w:rsidRPr="00051299">
        <w:rPr>
          <w:rFonts w:ascii="Calibri" w:eastAsia="Calibri" w:hAnsi="Calibri" w:cs="Arial"/>
          <w:b/>
          <w:sz w:val="24"/>
          <w:szCs w:val="24"/>
        </w:rPr>
        <w:t>GAL Ștefan cel Mare</w:t>
      </w:r>
      <w:r w:rsidRPr="00051299">
        <w:rPr>
          <w:rFonts w:ascii="Calibri" w:eastAsia="Calibri" w:hAnsi="Calibri" w:cs="Arial"/>
          <w:sz w:val="24"/>
          <w:szCs w:val="24"/>
        </w:rPr>
        <w:t xml:space="preserve"> – Asociația Grupul de Acțiune Locală Ștefan cel Mare;</w:t>
      </w:r>
    </w:p>
    <w:p w:rsidR="00051299" w:rsidRPr="00051299" w:rsidRDefault="00051299" w:rsidP="00051299">
      <w:pPr>
        <w:numPr>
          <w:ilvl w:val="0"/>
          <w:numId w:val="1"/>
        </w:numPr>
        <w:autoSpaceDE w:val="0"/>
        <w:autoSpaceDN w:val="0"/>
        <w:adjustRightInd w:val="0"/>
        <w:contextualSpacing/>
        <w:jc w:val="both"/>
        <w:rPr>
          <w:rFonts w:ascii="Calibri" w:eastAsia="Calibri" w:hAnsi="Calibri" w:cs="Arial"/>
          <w:sz w:val="24"/>
          <w:szCs w:val="24"/>
        </w:rPr>
      </w:pPr>
      <w:r w:rsidRPr="00051299">
        <w:rPr>
          <w:rFonts w:ascii="Calibri" w:eastAsia="Calibri" w:hAnsi="Calibri" w:cs="Arial"/>
          <w:b/>
          <w:sz w:val="24"/>
          <w:szCs w:val="24"/>
        </w:rPr>
        <w:t xml:space="preserve">SDL </w:t>
      </w:r>
      <w:r w:rsidRPr="00051299">
        <w:rPr>
          <w:rFonts w:ascii="Calibri" w:eastAsia="Calibri" w:hAnsi="Calibri" w:cs="Arial"/>
          <w:sz w:val="24"/>
          <w:szCs w:val="24"/>
        </w:rPr>
        <w:t>– Strategia de Dezvoltare Locală;</w:t>
      </w:r>
    </w:p>
    <w:p w:rsidR="00051299" w:rsidRPr="00051299" w:rsidRDefault="00051299" w:rsidP="00051299">
      <w:pPr>
        <w:numPr>
          <w:ilvl w:val="0"/>
          <w:numId w:val="1"/>
        </w:numPr>
        <w:autoSpaceDE w:val="0"/>
        <w:autoSpaceDN w:val="0"/>
        <w:adjustRightInd w:val="0"/>
        <w:contextualSpacing/>
        <w:jc w:val="both"/>
        <w:rPr>
          <w:rFonts w:ascii="Calibri" w:eastAsia="Calibri" w:hAnsi="Calibri" w:cs="Arial"/>
          <w:sz w:val="24"/>
          <w:szCs w:val="24"/>
        </w:rPr>
      </w:pPr>
      <w:r w:rsidRPr="00051299">
        <w:rPr>
          <w:rFonts w:ascii="Calibri" w:eastAsia="Calibri" w:hAnsi="Calibri" w:cs="Arial"/>
          <w:b/>
          <w:sz w:val="24"/>
          <w:szCs w:val="24"/>
        </w:rPr>
        <w:t>SF</w:t>
      </w:r>
      <w:r w:rsidRPr="00051299">
        <w:rPr>
          <w:rFonts w:ascii="Calibri" w:eastAsia="Calibri" w:hAnsi="Calibri" w:cs="Arial"/>
          <w:sz w:val="24"/>
          <w:szCs w:val="24"/>
        </w:rPr>
        <w:t xml:space="preserve"> – Studiu de fezabilitate;</w:t>
      </w:r>
    </w:p>
    <w:p w:rsidR="00051299" w:rsidRPr="00051299" w:rsidRDefault="00051299" w:rsidP="00051299">
      <w:pPr>
        <w:numPr>
          <w:ilvl w:val="0"/>
          <w:numId w:val="1"/>
        </w:numPr>
        <w:autoSpaceDE w:val="0"/>
        <w:autoSpaceDN w:val="0"/>
        <w:adjustRightInd w:val="0"/>
        <w:contextualSpacing/>
        <w:jc w:val="both"/>
        <w:rPr>
          <w:rFonts w:ascii="Calibri" w:eastAsia="Calibri" w:hAnsi="Calibri" w:cs="Arial"/>
          <w:sz w:val="24"/>
          <w:szCs w:val="24"/>
        </w:rPr>
      </w:pPr>
      <w:r w:rsidRPr="00051299">
        <w:rPr>
          <w:rFonts w:ascii="Calibri" w:eastAsia="Calibri" w:hAnsi="Calibri" w:cs="Arial"/>
          <w:b/>
          <w:sz w:val="24"/>
          <w:szCs w:val="24"/>
        </w:rPr>
        <w:lastRenderedPageBreak/>
        <w:t xml:space="preserve">MJ </w:t>
      </w:r>
      <w:r w:rsidRPr="00051299">
        <w:rPr>
          <w:rFonts w:ascii="Calibri" w:eastAsia="Calibri" w:hAnsi="Calibri" w:cs="Arial"/>
          <w:sz w:val="24"/>
          <w:szCs w:val="24"/>
        </w:rPr>
        <w:softHyphen/>
        <w:t>– Memoriu justificativ;</w:t>
      </w:r>
    </w:p>
    <w:p w:rsidR="00051299" w:rsidRPr="00051299" w:rsidRDefault="00051299" w:rsidP="00051299">
      <w:pPr>
        <w:numPr>
          <w:ilvl w:val="0"/>
          <w:numId w:val="1"/>
        </w:numPr>
        <w:autoSpaceDE w:val="0"/>
        <w:autoSpaceDN w:val="0"/>
        <w:adjustRightInd w:val="0"/>
        <w:contextualSpacing/>
        <w:jc w:val="both"/>
        <w:rPr>
          <w:rFonts w:ascii="Calibri" w:eastAsia="Calibri" w:hAnsi="Calibri" w:cs="Arial"/>
          <w:sz w:val="24"/>
          <w:szCs w:val="24"/>
        </w:rPr>
      </w:pPr>
      <w:r w:rsidRPr="00051299">
        <w:rPr>
          <w:rFonts w:ascii="Calibri" w:eastAsia="Calibri" w:hAnsi="Calibri" w:cs="Arial"/>
          <w:b/>
          <w:sz w:val="24"/>
          <w:szCs w:val="24"/>
        </w:rPr>
        <w:t xml:space="preserve">DALI </w:t>
      </w:r>
      <w:r w:rsidRPr="00051299">
        <w:rPr>
          <w:rFonts w:ascii="Calibri" w:eastAsia="Calibri" w:hAnsi="Calibri" w:cs="Arial"/>
          <w:sz w:val="24"/>
          <w:szCs w:val="24"/>
        </w:rPr>
        <w:t>– Documentația de avizare pentru Lucrări de Intervenții.</w:t>
      </w:r>
    </w:p>
    <w:p w:rsidR="00051299" w:rsidRPr="00051299" w:rsidRDefault="00051299" w:rsidP="00051299">
      <w:pPr>
        <w:autoSpaceDE w:val="0"/>
        <w:autoSpaceDN w:val="0"/>
        <w:adjustRightInd w:val="0"/>
        <w:ind w:left="720"/>
        <w:contextualSpacing/>
        <w:jc w:val="both"/>
        <w:rPr>
          <w:rFonts w:ascii="Calibri" w:eastAsia="Calibri" w:hAnsi="Calibri" w:cs="Arial"/>
          <w:sz w:val="24"/>
          <w:szCs w:val="24"/>
        </w:rPr>
      </w:pPr>
    </w:p>
    <w:p w:rsidR="00051299" w:rsidRPr="00051299" w:rsidRDefault="00051299" w:rsidP="00051299">
      <w:pPr>
        <w:pStyle w:val="Heading1"/>
        <w:shd w:val="clear" w:color="auto" w:fill="A8D08D" w:themeFill="accent6" w:themeFillTint="99"/>
        <w:tabs>
          <w:tab w:val="left" w:pos="9639"/>
        </w:tabs>
        <w:ind w:left="0"/>
        <w:jc w:val="both"/>
        <w:rPr>
          <w:rFonts w:ascii="Calibri" w:hAnsi="Calibri"/>
          <w:lang w:val="ro-RO"/>
        </w:rPr>
      </w:pPr>
      <w:r w:rsidRPr="00051299">
        <w:rPr>
          <w:rFonts w:ascii="Calibri" w:hAnsi="Calibri"/>
          <w:lang w:val="ro-RO"/>
        </w:rPr>
        <w:t>3. LANSAREA APELURILOR DE SELECȚIE ÎN CADRUL GAL ȘTEFAN CEL MARE</w:t>
      </w:r>
    </w:p>
    <w:p w:rsidR="00051299" w:rsidRPr="00051299" w:rsidRDefault="00051299" w:rsidP="00051299">
      <w:pPr>
        <w:pStyle w:val="Heading1"/>
        <w:tabs>
          <w:tab w:val="left" w:pos="9639"/>
        </w:tabs>
        <w:ind w:left="0"/>
        <w:jc w:val="both"/>
        <w:rPr>
          <w:rFonts w:ascii="Calibri" w:hAnsi="Calibri"/>
          <w:b w:val="0"/>
          <w:lang w:val="ro-RO"/>
        </w:rPr>
      </w:pPr>
    </w:p>
    <w:p w:rsidR="00051299" w:rsidRPr="00051299" w:rsidRDefault="00051299" w:rsidP="00051299">
      <w:pPr>
        <w:pStyle w:val="Heading1"/>
        <w:tabs>
          <w:tab w:val="left" w:pos="9639"/>
        </w:tabs>
        <w:ind w:left="0"/>
        <w:jc w:val="both"/>
        <w:rPr>
          <w:rFonts w:ascii="Calibri" w:hAnsi="Calibri"/>
          <w:b w:val="0"/>
          <w:lang w:val="ro-RO"/>
        </w:rPr>
      </w:pPr>
      <w:r w:rsidRPr="00051299">
        <w:rPr>
          <w:rFonts w:ascii="Calibri" w:hAnsi="Calibri"/>
          <w:b w:val="0"/>
          <w:lang w:val="ro-RO"/>
        </w:rPr>
        <w:t>Sesiunile de depunere a proiectelor pentru măsurile prevăzute în SDL GAL Ștefan cel Mare</w:t>
      </w:r>
      <w:r w:rsidRPr="00051299">
        <w:rPr>
          <w:rFonts w:ascii="Calibri" w:hAnsi="Calibri"/>
          <w:lang w:val="ro-RO"/>
        </w:rPr>
        <w:t xml:space="preserve"> </w:t>
      </w:r>
      <w:r w:rsidRPr="00051299">
        <w:rPr>
          <w:rFonts w:ascii="Calibri" w:hAnsi="Calibri"/>
          <w:b w:val="0"/>
          <w:lang w:val="ro-RO"/>
        </w:rPr>
        <w:t xml:space="preserve">vor fi lansate conform </w:t>
      </w:r>
      <w:r w:rsidRPr="00051299">
        <w:rPr>
          <w:rFonts w:ascii="Calibri" w:hAnsi="Calibri"/>
          <w:b w:val="0"/>
          <w:i/>
          <w:lang w:val="ro-RO"/>
        </w:rPr>
        <w:t xml:space="preserve">Calendarului estimativ al lansării măsurilor. </w:t>
      </w:r>
      <w:r w:rsidRPr="00051299">
        <w:rPr>
          <w:rFonts w:ascii="Calibri" w:hAnsi="Calibri"/>
          <w:b w:val="0"/>
          <w:lang w:val="ro-RO"/>
        </w:rPr>
        <w:t xml:space="preserve">Calendarul estimativ poate fi modificat cu cel puțin 5 zile înaintea sesiunii, prin modificarea datei de lansare a sesiunii și alocarea pentru măsură, în sensul creșterii sau diminuării acesteia. Calendarul estimativ / respectiv Calendarul estimativ modificat va fi postat pe pagina web </w:t>
      </w:r>
      <w:hyperlink r:id="rId18" w:history="1">
        <w:r w:rsidRPr="00051299">
          <w:rPr>
            <w:rStyle w:val="Hyperlink"/>
            <w:rFonts w:ascii="Calibri" w:hAnsi="Calibri"/>
            <w:b w:val="0"/>
            <w:u w:val="none"/>
            <w:lang w:val="ro-RO"/>
          </w:rPr>
          <w:t>www.galstefancelmare.ro</w:t>
        </w:r>
      </w:hyperlink>
      <w:r w:rsidRPr="00051299">
        <w:rPr>
          <w:rFonts w:ascii="Calibri" w:hAnsi="Calibri"/>
          <w:b w:val="0"/>
          <w:lang w:val="ro-RO"/>
        </w:rPr>
        <w:t xml:space="preserve"> și la sediile primăriilor partenere din teritoriul GAL Ștefan cel Mare.</w:t>
      </w:r>
    </w:p>
    <w:p w:rsidR="00051299" w:rsidRPr="00051299" w:rsidRDefault="00051299" w:rsidP="00051299">
      <w:pPr>
        <w:pStyle w:val="Heading1"/>
        <w:tabs>
          <w:tab w:val="left" w:pos="9639"/>
        </w:tabs>
        <w:ind w:left="0"/>
        <w:jc w:val="both"/>
        <w:rPr>
          <w:rFonts w:ascii="Calibri" w:hAnsi="Calibri"/>
          <w:b w:val="0"/>
          <w:lang w:val="ro-RO"/>
        </w:rPr>
      </w:pPr>
    </w:p>
    <w:p w:rsidR="00051299" w:rsidRPr="00051299" w:rsidRDefault="00051299" w:rsidP="00051299">
      <w:pPr>
        <w:pStyle w:val="Heading1"/>
        <w:tabs>
          <w:tab w:val="left" w:pos="9639"/>
        </w:tabs>
        <w:ind w:left="0"/>
        <w:jc w:val="both"/>
        <w:rPr>
          <w:rFonts w:ascii="Calibri" w:hAnsi="Calibri"/>
          <w:b w:val="0"/>
          <w:lang w:val="ro-RO"/>
        </w:rPr>
      </w:pPr>
      <w:r w:rsidRPr="00051299">
        <w:rPr>
          <w:rFonts w:ascii="Calibri" w:hAnsi="Calibri"/>
          <w:b w:val="0"/>
          <w:lang w:val="ro-RO"/>
        </w:rPr>
        <w:t xml:space="preserve">Lansarea sesiunii de depunere a proiectelor se aprobă de către AGA/CD, care </w:t>
      </w:r>
      <w:proofErr w:type="spellStart"/>
      <w:r w:rsidRPr="00051299">
        <w:rPr>
          <w:rFonts w:ascii="Calibri" w:hAnsi="Calibri"/>
          <w:b w:val="0"/>
          <w:lang w:val="ro-RO"/>
        </w:rPr>
        <w:t>stabileşte</w:t>
      </w:r>
      <w:proofErr w:type="spellEnd"/>
      <w:r w:rsidRPr="00051299">
        <w:rPr>
          <w:rFonts w:ascii="Calibri" w:hAnsi="Calibri"/>
          <w:b w:val="0"/>
          <w:lang w:val="ro-RO"/>
        </w:rPr>
        <w:t xml:space="preserve"> perioada de </w:t>
      </w:r>
      <w:proofErr w:type="spellStart"/>
      <w:r w:rsidRPr="00051299">
        <w:rPr>
          <w:rFonts w:ascii="Calibri" w:hAnsi="Calibri"/>
          <w:b w:val="0"/>
          <w:lang w:val="ro-RO"/>
        </w:rPr>
        <w:t>desfăşurare</w:t>
      </w:r>
      <w:proofErr w:type="spellEnd"/>
      <w:r w:rsidRPr="00051299">
        <w:rPr>
          <w:rFonts w:ascii="Calibri" w:hAnsi="Calibri"/>
          <w:b w:val="0"/>
          <w:lang w:val="ro-RO"/>
        </w:rPr>
        <w:t xml:space="preserve"> a sesiunii de depunere și alocarea publică disponibilă.</w:t>
      </w:r>
    </w:p>
    <w:p w:rsidR="00051299" w:rsidRPr="00051299" w:rsidRDefault="00051299" w:rsidP="00051299">
      <w:pPr>
        <w:pStyle w:val="Heading1"/>
        <w:tabs>
          <w:tab w:val="left" w:pos="9639"/>
        </w:tabs>
        <w:ind w:left="0"/>
        <w:jc w:val="both"/>
        <w:rPr>
          <w:rFonts w:ascii="Calibri" w:hAnsi="Calibri"/>
          <w:b w:val="0"/>
          <w:lang w:val="ro-RO"/>
        </w:rPr>
      </w:pPr>
      <w:r w:rsidRPr="00051299">
        <w:rPr>
          <w:rFonts w:ascii="Calibri" w:hAnsi="Calibri"/>
          <w:b w:val="0"/>
          <w:lang w:val="ro-RO"/>
        </w:rPr>
        <w:tab/>
        <w:t>Data lansării apelului de selecție este data deschiderii sesiunii de depunere a proiectelor la GAL Ștefan cel Mare. În vederea deschiderii sesiunilor de primire a proiectelor, GAL lansează pe plan local apeluri de selecție a proiectelor, conform priorităților descrise în strategie. Acestea vor fi publicate/afișate:</w:t>
      </w:r>
    </w:p>
    <w:p w:rsidR="00051299" w:rsidRPr="00051299" w:rsidRDefault="00051299" w:rsidP="00051299">
      <w:pPr>
        <w:pStyle w:val="Heading1"/>
        <w:numPr>
          <w:ilvl w:val="0"/>
          <w:numId w:val="11"/>
        </w:numPr>
        <w:tabs>
          <w:tab w:val="left" w:pos="9639"/>
        </w:tabs>
        <w:jc w:val="both"/>
        <w:rPr>
          <w:rFonts w:ascii="Calibri" w:hAnsi="Calibri"/>
          <w:b w:val="0"/>
          <w:lang w:val="ro-RO"/>
        </w:rPr>
      </w:pPr>
      <w:r w:rsidRPr="00051299">
        <w:rPr>
          <w:rFonts w:ascii="Calibri" w:hAnsi="Calibri"/>
          <w:b w:val="0"/>
          <w:lang w:val="ro-RO"/>
        </w:rPr>
        <w:t xml:space="preserve">Pe site-ul propriu </w:t>
      </w:r>
      <w:hyperlink r:id="rId19" w:history="1">
        <w:r w:rsidRPr="00051299">
          <w:rPr>
            <w:rStyle w:val="Hyperlink"/>
            <w:rFonts w:ascii="Calibri" w:hAnsi="Calibri"/>
            <w:b w:val="0"/>
            <w:u w:val="none"/>
            <w:lang w:val="ro-RO"/>
          </w:rPr>
          <w:t>www.galstefancelmare.ro</w:t>
        </w:r>
      </w:hyperlink>
      <w:r w:rsidRPr="00051299">
        <w:rPr>
          <w:rFonts w:ascii="Calibri" w:hAnsi="Calibri"/>
          <w:b w:val="0"/>
          <w:lang w:val="ro-RO"/>
        </w:rPr>
        <w:t xml:space="preserve"> – varianta detaliată;</w:t>
      </w:r>
    </w:p>
    <w:p w:rsidR="00051299" w:rsidRPr="00051299" w:rsidRDefault="00051299" w:rsidP="00051299">
      <w:pPr>
        <w:pStyle w:val="Heading1"/>
        <w:numPr>
          <w:ilvl w:val="0"/>
          <w:numId w:val="11"/>
        </w:numPr>
        <w:tabs>
          <w:tab w:val="left" w:pos="9639"/>
        </w:tabs>
        <w:jc w:val="both"/>
        <w:rPr>
          <w:rFonts w:ascii="Calibri" w:hAnsi="Calibri"/>
          <w:b w:val="0"/>
          <w:lang w:val="ro-RO"/>
        </w:rPr>
      </w:pPr>
      <w:r w:rsidRPr="00051299">
        <w:rPr>
          <w:rFonts w:ascii="Calibri" w:hAnsi="Calibri"/>
          <w:b w:val="0"/>
          <w:lang w:val="ro-RO"/>
        </w:rPr>
        <w:t>La sediul GAL – varianta detaliată, pe suport tipărit;</w:t>
      </w:r>
    </w:p>
    <w:p w:rsidR="00051299" w:rsidRPr="00051299" w:rsidRDefault="00051299" w:rsidP="00051299">
      <w:pPr>
        <w:pStyle w:val="Heading1"/>
        <w:numPr>
          <w:ilvl w:val="0"/>
          <w:numId w:val="11"/>
        </w:numPr>
        <w:tabs>
          <w:tab w:val="left" w:pos="9639"/>
        </w:tabs>
        <w:jc w:val="both"/>
        <w:rPr>
          <w:rFonts w:ascii="Calibri" w:hAnsi="Calibri"/>
          <w:b w:val="0"/>
          <w:lang w:val="ro-RO"/>
        </w:rPr>
      </w:pPr>
      <w:r w:rsidRPr="00051299">
        <w:rPr>
          <w:rFonts w:ascii="Calibri" w:hAnsi="Calibri"/>
          <w:b w:val="0"/>
          <w:lang w:val="ro-RO"/>
        </w:rPr>
        <w:t>La sediile primăriilor partenere din teritoriul GAL Ștefan cel Mare – varianta simplificată;</w:t>
      </w:r>
    </w:p>
    <w:p w:rsidR="00051299" w:rsidRPr="00051299" w:rsidRDefault="00051299" w:rsidP="00051299">
      <w:pPr>
        <w:pStyle w:val="Heading1"/>
        <w:numPr>
          <w:ilvl w:val="0"/>
          <w:numId w:val="11"/>
        </w:numPr>
        <w:tabs>
          <w:tab w:val="left" w:pos="9639"/>
        </w:tabs>
        <w:jc w:val="both"/>
        <w:rPr>
          <w:rFonts w:ascii="Calibri" w:hAnsi="Calibri"/>
          <w:b w:val="0"/>
          <w:lang w:val="ro-RO"/>
        </w:rPr>
      </w:pPr>
      <w:r w:rsidRPr="00051299">
        <w:rPr>
          <w:rFonts w:ascii="Calibri" w:hAnsi="Calibri"/>
          <w:b w:val="0"/>
          <w:lang w:val="ro-RO"/>
        </w:rPr>
        <w:t>Prin mijloace de informare mass-media regionale varianta simplificată.</w:t>
      </w:r>
    </w:p>
    <w:p w:rsidR="00051299" w:rsidRPr="00051299" w:rsidRDefault="00051299" w:rsidP="00051299">
      <w:pPr>
        <w:autoSpaceDE w:val="0"/>
        <w:autoSpaceDN w:val="0"/>
        <w:adjustRightInd w:val="0"/>
        <w:spacing w:after="0" w:line="240" w:lineRule="auto"/>
        <w:jc w:val="both"/>
        <w:rPr>
          <w:rFonts w:ascii="Calibri" w:hAnsi="Calibri"/>
          <w:sz w:val="24"/>
          <w:szCs w:val="24"/>
        </w:rPr>
      </w:pPr>
      <w:r w:rsidRPr="00051299">
        <w:rPr>
          <w:rFonts w:ascii="Calibri" w:hAnsi="Calibri"/>
          <w:sz w:val="24"/>
          <w:szCs w:val="24"/>
        </w:rPr>
        <w:t xml:space="preserve">Apelurile se adresează solicitanților eligibili, care sunt interesați de elaborarea și implementarea unor proiecte care răspund obiectivelor și priorităților din SDL GAL Ștefan cel Mare. </w:t>
      </w:r>
    </w:p>
    <w:p w:rsidR="00051299" w:rsidRPr="00051299" w:rsidRDefault="00051299" w:rsidP="00051299">
      <w:pPr>
        <w:autoSpaceDE w:val="0"/>
        <w:autoSpaceDN w:val="0"/>
        <w:adjustRightInd w:val="0"/>
        <w:spacing w:after="0" w:line="240" w:lineRule="auto"/>
        <w:jc w:val="both"/>
        <w:rPr>
          <w:rFonts w:ascii="Calibri" w:hAnsi="Calibri"/>
          <w:sz w:val="24"/>
          <w:szCs w:val="24"/>
        </w:rPr>
      </w:pPr>
    </w:p>
    <w:p w:rsidR="00051299" w:rsidRPr="00051299" w:rsidRDefault="00051299" w:rsidP="00051299">
      <w:pPr>
        <w:autoSpaceDE w:val="0"/>
        <w:autoSpaceDN w:val="0"/>
        <w:adjustRightInd w:val="0"/>
        <w:spacing w:after="0" w:line="240" w:lineRule="auto"/>
        <w:jc w:val="both"/>
        <w:rPr>
          <w:rFonts w:ascii="Calibri" w:hAnsi="Calibri"/>
          <w:sz w:val="24"/>
          <w:szCs w:val="24"/>
        </w:rPr>
      </w:pPr>
      <w:r w:rsidRPr="00051299">
        <w:rPr>
          <w:rFonts w:ascii="Calibri" w:hAnsi="Calibri"/>
          <w:sz w:val="24"/>
          <w:szCs w:val="24"/>
        </w:rPr>
        <w:t xml:space="preserve">Apelul de selecție se lansează cu minimum 30 de zile calendaristice înainte de data limită de depunere a proiectelor, în așa fel încât potențialii beneficiari să aibă timp suficient pentru pregătirea și depunerea acestora. </w:t>
      </w:r>
    </w:p>
    <w:p w:rsidR="00051299" w:rsidRPr="00051299" w:rsidRDefault="00051299" w:rsidP="00051299">
      <w:pPr>
        <w:autoSpaceDE w:val="0"/>
        <w:autoSpaceDN w:val="0"/>
        <w:adjustRightInd w:val="0"/>
        <w:spacing w:after="0" w:line="240" w:lineRule="auto"/>
        <w:jc w:val="both"/>
        <w:rPr>
          <w:rFonts w:ascii="Calibri" w:hAnsi="Calibri"/>
          <w:i/>
          <w:sz w:val="24"/>
          <w:szCs w:val="24"/>
        </w:rPr>
      </w:pPr>
    </w:p>
    <w:p w:rsidR="00051299" w:rsidRPr="00051299" w:rsidRDefault="00051299" w:rsidP="00051299">
      <w:pPr>
        <w:autoSpaceDE w:val="0"/>
        <w:autoSpaceDN w:val="0"/>
        <w:adjustRightInd w:val="0"/>
        <w:spacing w:after="0" w:line="240" w:lineRule="auto"/>
        <w:jc w:val="both"/>
        <w:rPr>
          <w:rFonts w:ascii="Calibri" w:hAnsi="Calibri"/>
          <w:sz w:val="24"/>
          <w:szCs w:val="24"/>
        </w:rPr>
      </w:pPr>
      <w:r w:rsidRPr="00051299">
        <w:rPr>
          <w:rFonts w:ascii="Calibri" w:hAnsi="Calibri"/>
          <w:i/>
          <w:sz w:val="24"/>
          <w:szCs w:val="24"/>
        </w:rPr>
        <w:t>Apelul de selecție se poate lansa cu minimum 10 zile calendaristice înainte de data limită de depunere a proiectelor la GAL Ștefan cel Mare</w:t>
      </w:r>
      <w:r w:rsidRPr="00051299">
        <w:rPr>
          <w:rFonts w:ascii="Calibri" w:hAnsi="Calibri"/>
          <w:sz w:val="24"/>
          <w:szCs w:val="24"/>
        </w:rPr>
        <w:t xml:space="preserve"> numai în situația în care acest apel de selecție va conține toate prevederile și informațiile care au făcut obiectul ultimului apel de selecție pe măsura respectivă, inclusiv punctajele pentru criteriile de selecție, cu excepția alocării financiare, fiind astfel respectat principiul transparenței.</w:t>
      </w:r>
    </w:p>
    <w:p w:rsidR="00051299" w:rsidRPr="00051299" w:rsidRDefault="00051299" w:rsidP="00051299">
      <w:pPr>
        <w:autoSpaceDE w:val="0"/>
        <w:autoSpaceDN w:val="0"/>
        <w:adjustRightInd w:val="0"/>
        <w:spacing w:after="0" w:line="240" w:lineRule="auto"/>
        <w:jc w:val="both"/>
        <w:rPr>
          <w:rFonts w:ascii="Calibri" w:hAnsi="Calibri"/>
          <w:sz w:val="24"/>
          <w:szCs w:val="24"/>
        </w:rPr>
      </w:pPr>
    </w:p>
    <w:p w:rsidR="00051299" w:rsidRPr="00051299" w:rsidRDefault="00051299" w:rsidP="00051299">
      <w:pPr>
        <w:autoSpaceDE w:val="0"/>
        <w:autoSpaceDN w:val="0"/>
        <w:adjustRightInd w:val="0"/>
        <w:spacing w:after="0" w:line="240" w:lineRule="auto"/>
        <w:jc w:val="both"/>
        <w:rPr>
          <w:rFonts w:ascii="Calibri" w:hAnsi="Calibri"/>
          <w:sz w:val="24"/>
          <w:szCs w:val="24"/>
        </w:rPr>
      </w:pPr>
      <w:r w:rsidRPr="00051299">
        <w:rPr>
          <w:rFonts w:ascii="Calibri" w:hAnsi="Calibri"/>
          <w:sz w:val="24"/>
          <w:szCs w:val="24"/>
        </w:rPr>
        <w:t>Apelurile de selecție pot fi prelungite cu aprobarea organelor de conducere din cadrul GAL. Anunțul privind prelungirea se va face numai în timpul sesiunii în derulare, nu mai târziu de ultima zi a acestei sesiunii. Atunci când se prelungește apelul de selecție, alocarea financiară pe sesiune și/sau valoarea maximă nerambursabilă care poate fi acordată pentru finanțarea unui proiect nu pot fi modificate (în sensul creșterii / diminuării lor). De asemenea, nu este permisă nicio altă modificare în conținutul apelului de selecție pe perioada de depunere a proiectelor (inclusiv pe durata prelungirii), pentru a se respecta principiul egalității de șanse între solicitanți.</w:t>
      </w:r>
    </w:p>
    <w:p w:rsidR="00051299" w:rsidRPr="00051299" w:rsidRDefault="00051299" w:rsidP="00051299">
      <w:pPr>
        <w:autoSpaceDE w:val="0"/>
        <w:autoSpaceDN w:val="0"/>
        <w:adjustRightInd w:val="0"/>
        <w:spacing w:after="0" w:line="240" w:lineRule="auto"/>
        <w:jc w:val="both"/>
        <w:rPr>
          <w:rFonts w:ascii="Calibri" w:hAnsi="Calibri"/>
          <w:sz w:val="24"/>
          <w:szCs w:val="24"/>
        </w:rPr>
      </w:pPr>
    </w:p>
    <w:p w:rsidR="00051299" w:rsidRPr="00051299" w:rsidRDefault="00051299" w:rsidP="00051299">
      <w:pPr>
        <w:autoSpaceDE w:val="0"/>
        <w:autoSpaceDN w:val="0"/>
        <w:adjustRightInd w:val="0"/>
        <w:spacing w:after="0" w:line="240" w:lineRule="auto"/>
        <w:jc w:val="both"/>
        <w:rPr>
          <w:rFonts w:ascii="Calibri" w:hAnsi="Calibri"/>
          <w:sz w:val="24"/>
          <w:szCs w:val="24"/>
        </w:rPr>
      </w:pPr>
      <w:r w:rsidRPr="00051299">
        <w:rPr>
          <w:rFonts w:ascii="Calibri" w:hAnsi="Calibri"/>
          <w:sz w:val="24"/>
          <w:szCs w:val="24"/>
        </w:rPr>
        <w:lastRenderedPageBreak/>
        <w:t>În cazul în care se impune modificarea unor condiții de accesare pe perioada de derulare a unei sesiuni de depunere GAL poate emite o Erată aprobată de organele de decizie conform prevederilor statutare. Erata trebuie să vizeze doar modificări care nu contravin prevederilor aplicabile (Fișa măsurii din SDL, GS 19.2, Manual procedură 19.2, Cap. 8.1 din PNDR, HG 226 și legislația specifică). Erata aprobată de organele de decizie ale GAL trebuie înaintată de GAL către CDRJ însoțită de un Memoriu justificativ privind modificările propuse, în vederea avizării.  După postarea Eratei pe site-ul GAL, perioada aferentă sesiunii de depunere va fi prelungită cu cel puțin 10 zile calendaristice pentru a permite solicitanților depunerea proiectelor în conformitate cu  cerințele apelului de selecție adaptate noilor prevederi legislative.</w:t>
      </w:r>
    </w:p>
    <w:p w:rsidR="00051299" w:rsidRPr="00051299" w:rsidRDefault="00051299" w:rsidP="00051299">
      <w:pPr>
        <w:pStyle w:val="Heading1"/>
        <w:tabs>
          <w:tab w:val="left" w:pos="9639"/>
        </w:tabs>
        <w:ind w:left="0"/>
        <w:jc w:val="both"/>
        <w:rPr>
          <w:rFonts w:ascii="Calibri" w:hAnsi="Calibri"/>
          <w:b w:val="0"/>
          <w:lang w:val="ro-RO"/>
        </w:rPr>
      </w:pPr>
    </w:p>
    <w:p w:rsidR="00051299" w:rsidRPr="00051299" w:rsidRDefault="00051299" w:rsidP="00051299">
      <w:pPr>
        <w:pStyle w:val="Heading1"/>
        <w:tabs>
          <w:tab w:val="left" w:pos="9639"/>
        </w:tabs>
        <w:ind w:left="0"/>
        <w:jc w:val="both"/>
        <w:rPr>
          <w:rFonts w:ascii="Calibri" w:hAnsi="Calibri"/>
          <w:b w:val="0"/>
          <w:lang w:val="ro-RO"/>
        </w:rPr>
      </w:pPr>
      <w:r w:rsidRPr="00051299">
        <w:rPr>
          <w:rFonts w:ascii="Calibri" w:hAnsi="Calibri"/>
          <w:b w:val="0"/>
          <w:lang w:val="ro-RO"/>
        </w:rPr>
        <w:t>În situația în care, pe parcursul derulării apelului de selecție intervin modificări ale legislației, perioada aferentă sesiunii de depunere va fi prelungită cu 10 zile pentru a permite solicitanților depunerea proiectelor în conformitate cu cerințele apelului de selecție adaptate noilor prevederi legislative. Anunțul privind prelungirea se va face numai în timpul sesiunii de derulare, nu mai târziu de ultima zi a acestei sesiuni. Publicitatea prelungirii apelurilor de selecție se va face în aceleași condiții în care a fost anunțat apelul de selecție.</w:t>
      </w:r>
    </w:p>
    <w:p w:rsidR="00051299" w:rsidRPr="00051299" w:rsidRDefault="00051299" w:rsidP="00051299">
      <w:pPr>
        <w:pStyle w:val="Heading1"/>
        <w:tabs>
          <w:tab w:val="left" w:pos="9639"/>
        </w:tabs>
        <w:ind w:left="0"/>
        <w:jc w:val="both"/>
        <w:rPr>
          <w:rFonts w:ascii="Calibri" w:hAnsi="Calibri"/>
          <w:b w:val="0"/>
          <w:lang w:val="ro-RO"/>
        </w:rPr>
      </w:pPr>
    </w:p>
    <w:p w:rsidR="00051299" w:rsidRPr="00051299" w:rsidRDefault="00051299" w:rsidP="00051299">
      <w:pPr>
        <w:pStyle w:val="Heading1"/>
        <w:tabs>
          <w:tab w:val="left" w:pos="9639"/>
        </w:tabs>
        <w:ind w:left="0"/>
        <w:jc w:val="both"/>
        <w:rPr>
          <w:rFonts w:ascii="Calibri" w:hAnsi="Calibri"/>
          <w:b w:val="0"/>
          <w:lang w:val="ro-RO"/>
        </w:rPr>
      </w:pPr>
      <w:r w:rsidRPr="00051299">
        <w:rPr>
          <w:rFonts w:ascii="Calibri" w:hAnsi="Calibri"/>
          <w:b w:val="0"/>
          <w:lang w:val="ro-RO"/>
        </w:rPr>
        <w:t xml:space="preserve">GAL Ștefan cel Mare va aduce la cunoștința CDRJ Iași lansarea tuturor apelurilor de selecție aferente măsurilor cuprinse în Strategia de Dezvoltare Locală aprobată. Apelul de selecție a proiectelor poate fi publicat doar după avizarea de către CDRJ Iași. </w:t>
      </w:r>
    </w:p>
    <w:p w:rsidR="00051299" w:rsidRPr="00051299" w:rsidRDefault="00051299" w:rsidP="00051299">
      <w:pPr>
        <w:pStyle w:val="Heading1"/>
        <w:tabs>
          <w:tab w:val="left" w:pos="9639"/>
        </w:tabs>
        <w:ind w:left="0"/>
        <w:jc w:val="both"/>
        <w:rPr>
          <w:rFonts w:ascii="Calibri" w:hAnsi="Calibri"/>
          <w:b w:val="0"/>
          <w:lang w:val="ro-RO"/>
        </w:rPr>
      </w:pPr>
      <w:r w:rsidRPr="00051299">
        <w:rPr>
          <w:rFonts w:ascii="Calibri" w:hAnsi="Calibri"/>
          <w:b w:val="0"/>
          <w:lang w:val="ro-RO"/>
        </w:rPr>
        <w:t>În cazul în care GAL Ștefan cel Mare solicită modificarea SDL, se pot lansa apeluri de selecție conform noii forme a strategiei doar după aprobarea de către DGDR AM PNDR a modificărilor solicitate.</w:t>
      </w:r>
    </w:p>
    <w:p w:rsidR="00051299" w:rsidRPr="00051299" w:rsidRDefault="00051299" w:rsidP="00051299">
      <w:pPr>
        <w:pStyle w:val="Heading1"/>
        <w:tabs>
          <w:tab w:val="left" w:pos="9639"/>
        </w:tabs>
        <w:ind w:left="0"/>
        <w:jc w:val="both"/>
        <w:rPr>
          <w:rFonts w:ascii="Calibri" w:hAnsi="Calibri"/>
          <w:b w:val="0"/>
          <w:lang w:val="ro-RO"/>
        </w:rPr>
      </w:pPr>
    </w:p>
    <w:p w:rsidR="00051299" w:rsidRPr="00051299" w:rsidRDefault="00051299" w:rsidP="00051299">
      <w:pPr>
        <w:shd w:val="clear" w:color="auto" w:fill="A8D08D" w:themeFill="accent6" w:themeFillTint="99"/>
        <w:autoSpaceDE w:val="0"/>
        <w:autoSpaceDN w:val="0"/>
        <w:adjustRightInd w:val="0"/>
        <w:spacing w:after="0" w:line="240" w:lineRule="auto"/>
        <w:jc w:val="both"/>
        <w:rPr>
          <w:rFonts w:ascii="Calibri" w:hAnsi="Calibri" w:cs="Calibri"/>
          <w:b/>
          <w:sz w:val="24"/>
          <w:szCs w:val="24"/>
        </w:rPr>
      </w:pPr>
      <w:r w:rsidRPr="00051299">
        <w:rPr>
          <w:rFonts w:ascii="Calibri" w:hAnsi="Calibri" w:cs="Calibri"/>
          <w:b/>
          <w:sz w:val="24"/>
          <w:szCs w:val="24"/>
        </w:rPr>
        <w:t>4. COMPLETAREA ŞI DEPUNEREA DOSARULUI CERERII DE FINANŢARE</w:t>
      </w:r>
    </w:p>
    <w:p w:rsidR="00051299" w:rsidRPr="00051299" w:rsidRDefault="00051299" w:rsidP="00051299">
      <w:pPr>
        <w:pStyle w:val="ListParagraph"/>
        <w:autoSpaceDE w:val="0"/>
        <w:autoSpaceDN w:val="0"/>
        <w:adjustRightInd w:val="0"/>
        <w:spacing w:after="0" w:line="240" w:lineRule="auto"/>
        <w:jc w:val="both"/>
        <w:rPr>
          <w:rFonts w:ascii="Calibri" w:hAnsi="Calibri" w:cs="Calibri"/>
          <w:b/>
          <w:sz w:val="24"/>
          <w:szCs w:val="24"/>
        </w:rPr>
      </w:pPr>
    </w:p>
    <w:p w:rsidR="00051299" w:rsidRPr="00051299" w:rsidRDefault="00051299" w:rsidP="00051299">
      <w:pPr>
        <w:pStyle w:val="ListParagraph"/>
        <w:numPr>
          <w:ilvl w:val="0"/>
          <w:numId w:val="14"/>
        </w:numPr>
        <w:autoSpaceDE w:val="0"/>
        <w:autoSpaceDN w:val="0"/>
        <w:adjustRightInd w:val="0"/>
        <w:spacing w:after="0" w:line="240" w:lineRule="auto"/>
        <w:jc w:val="both"/>
        <w:rPr>
          <w:rFonts w:ascii="Calibri" w:hAnsi="Calibri" w:cs="Calibri"/>
          <w:b/>
          <w:sz w:val="24"/>
          <w:szCs w:val="24"/>
        </w:rPr>
      </w:pPr>
      <w:r w:rsidRPr="00051299">
        <w:rPr>
          <w:rFonts w:ascii="Calibri" w:hAnsi="Calibri" w:cs="Calibri"/>
          <w:b/>
          <w:sz w:val="24"/>
          <w:szCs w:val="24"/>
        </w:rPr>
        <w:t>Completarea cererii de finanțare</w:t>
      </w:r>
    </w:p>
    <w:p w:rsidR="00051299" w:rsidRPr="00051299" w:rsidRDefault="00051299" w:rsidP="00051299">
      <w:pPr>
        <w:autoSpaceDE w:val="0"/>
        <w:autoSpaceDN w:val="0"/>
        <w:adjustRightInd w:val="0"/>
        <w:spacing w:after="0" w:line="240" w:lineRule="auto"/>
        <w:jc w:val="both"/>
        <w:rPr>
          <w:rFonts w:ascii="Calibri" w:hAnsi="Calibri" w:cs="Calibri"/>
          <w:sz w:val="24"/>
          <w:szCs w:val="24"/>
        </w:rPr>
      </w:pPr>
    </w:p>
    <w:p w:rsidR="00051299" w:rsidRPr="00051299" w:rsidRDefault="00051299" w:rsidP="00051299">
      <w:pPr>
        <w:pStyle w:val="BodyText"/>
        <w:jc w:val="both"/>
        <w:rPr>
          <w:rFonts w:ascii="Calibri" w:hAnsi="Calibri"/>
          <w:noProof w:val="0"/>
        </w:rPr>
      </w:pPr>
      <w:r w:rsidRPr="00051299">
        <w:rPr>
          <w:rFonts w:ascii="Calibri" w:hAnsi="Calibri"/>
          <w:noProof w:val="0"/>
        </w:rPr>
        <w:t>Cererile de finanțare utilizate de solicitanți vor fi cele disponibile pe site-ul GAL Ștefan cel Mare (</w:t>
      </w:r>
      <w:hyperlink r:id="rId20" w:history="1">
        <w:r w:rsidRPr="00051299">
          <w:rPr>
            <w:rStyle w:val="Hyperlink"/>
            <w:rFonts w:ascii="Calibri" w:hAnsi="Calibri"/>
            <w:noProof w:val="0"/>
            <w:u w:val="none"/>
          </w:rPr>
          <w:t>www.galstefancelmare.ro</w:t>
        </w:r>
      </w:hyperlink>
      <w:r w:rsidRPr="00051299">
        <w:rPr>
          <w:rFonts w:ascii="Calibri" w:hAnsi="Calibri"/>
          <w:noProof w:val="0"/>
        </w:rPr>
        <w:t>) la momentul lansării apelului de selecție (format editabil). Formularul specific al Cererii de Finanțare va fi prezentat ca anexă la Ghidul Solicitantului.</w:t>
      </w:r>
    </w:p>
    <w:p w:rsidR="00051299" w:rsidRPr="00051299" w:rsidRDefault="00051299" w:rsidP="00051299">
      <w:pPr>
        <w:pStyle w:val="BodyText"/>
        <w:jc w:val="both"/>
        <w:rPr>
          <w:rFonts w:ascii="Calibri" w:hAnsi="Calibri"/>
          <w:b/>
          <w:noProof w:val="0"/>
        </w:rPr>
      </w:pPr>
      <w:r w:rsidRPr="00051299">
        <w:rPr>
          <w:rFonts w:ascii="Calibri" w:hAnsi="Calibri"/>
          <w:b/>
          <w:noProof w:val="0"/>
        </w:rPr>
        <w:t xml:space="preserve">În cazul proiectelor de investiții și a proiectelor cu sprijin forfetar, cererile de finanțare vor </w:t>
      </w:r>
      <w:r w:rsidRPr="00051299">
        <w:rPr>
          <w:rFonts w:ascii="Calibri" w:hAnsi="Calibri"/>
          <w:b/>
          <w:noProof w:val="0"/>
          <w:spacing w:val="-2"/>
        </w:rPr>
        <w:t>fi similare celor aferente măsurilor clasice finanțate prin PNDR 2014</w:t>
      </w:r>
      <w:r w:rsidRPr="00051299">
        <w:rPr>
          <w:rFonts w:ascii="Calibri" w:hAnsi="Calibri" w:cs="Cambria Math"/>
          <w:b/>
          <w:noProof w:val="0"/>
          <w:spacing w:val="-2"/>
        </w:rPr>
        <w:t>‐</w:t>
      </w:r>
      <w:r w:rsidRPr="00051299">
        <w:rPr>
          <w:rFonts w:ascii="Calibri" w:hAnsi="Calibri"/>
          <w:b/>
          <w:noProof w:val="0"/>
          <w:spacing w:val="-2"/>
        </w:rPr>
        <w:t>2020, fiind adaptate de</w:t>
      </w:r>
      <w:r w:rsidRPr="00051299">
        <w:rPr>
          <w:rFonts w:ascii="Calibri" w:hAnsi="Calibri"/>
          <w:b/>
          <w:noProof w:val="0"/>
        </w:rPr>
        <w:t xml:space="preserve"> </w:t>
      </w:r>
      <w:r w:rsidRPr="00051299">
        <w:rPr>
          <w:rFonts w:ascii="Calibri" w:hAnsi="Calibri"/>
          <w:b/>
          <w:noProof w:val="0"/>
          <w:spacing w:val="-2"/>
        </w:rPr>
        <w:t xml:space="preserve">GAL, </w:t>
      </w:r>
      <w:r w:rsidRPr="00051299">
        <w:rPr>
          <w:rFonts w:ascii="Calibri" w:hAnsi="Calibri"/>
          <w:noProof w:val="0"/>
          <w:spacing w:val="-2"/>
        </w:rPr>
        <w:t>prin selectarea modelului de cerere de finanțare corespunzător măsurii din PNDR ale că</w:t>
      </w:r>
      <w:r w:rsidRPr="00051299">
        <w:rPr>
          <w:rFonts w:ascii="Calibri" w:hAnsi="Calibri"/>
          <w:noProof w:val="0"/>
          <w:spacing w:val="-2"/>
        </w:rPr>
        <w:softHyphen/>
        <w:t>rei</w:t>
      </w:r>
      <w:r w:rsidRPr="00051299">
        <w:rPr>
          <w:rFonts w:ascii="Calibri" w:hAnsi="Calibri"/>
          <w:noProof w:val="0"/>
        </w:rPr>
        <w:t xml:space="preserve"> </w:t>
      </w:r>
      <w:r w:rsidRPr="00051299">
        <w:rPr>
          <w:rFonts w:ascii="Calibri" w:hAnsi="Calibri"/>
          <w:noProof w:val="0"/>
          <w:spacing w:val="-2"/>
        </w:rPr>
        <w:t>obiective/priorități corespund/sunt similare informațiilor prezentate în fișa măsurii din SDL.</w:t>
      </w:r>
      <w:r w:rsidRPr="00051299">
        <w:rPr>
          <w:rFonts w:ascii="Calibri" w:hAnsi="Calibri"/>
          <w:b/>
          <w:noProof w:val="0"/>
        </w:rPr>
        <w:t xml:space="preserve"> </w:t>
      </w:r>
    </w:p>
    <w:p w:rsidR="00051299" w:rsidRPr="00051299" w:rsidRDefault="00051299" w:rsidP="00051299">
      <w:pPr>
        <w:pStyle w:val="BodyText"/>
        <w:jc w:val="both"/>
        <w:rPr>
          <w:rFonts w:ascii="Calibri" w:hAnsi="Calibri"/>
          <w:b/>
          <w:noProof w:val="0"/>
        </w:rPr>
      </w:pPr>
      <w:r w:rsidRPr="00051299">
        <w:rPr>
          <w:rFonts w:ascii="Calibri" w:hAnsi="Calibri"/>
          <w:b/>
          <w:noProof w:val="0"/>
        </w:rPr>
        <w:t>În cazul proiectelor de servicii, se va utiliza formularul-cadru de cerere de finanțare, conform Manualului de procedura pentru Submăsura 19.2.</w:t>
      </w:r>
    </w:p>
    <w:p w:rsidR="00051299" w:rsidRPr="00051299" w:rsidRDefault="00051299" w:rsidP="00051299">
      <w:pPr>
        <w:pStyle w:val="BodyText"/>
        <w:jc w:val="both"/>
        <w:rPr>
          <w:rFonts w:ascii="Calibri" w:hAnsi="Calibri"/>
          <w:noProof w:val="0"/>
        </w:rPr>
      </w:pPr>
      <w:r w:rsidRPr="00051299">
        <w:rPr>
          <w:rFonts w:ascii="Calibri" w:hAnsi="Calibri"/>
          <w:noProof w:val="0"/>
        </w:rPr>
        <w:t>Pe baza informațiilor din Ghidul Solicitantului aferent fiecărei măsuri din SDL, solicitantul completează Cererea de finanțare și anexele administrative și tehnice specificate în ghid.</w:t>
      </w:r>
    </w:p>
    <w:p w:rsidR="00051299" w:rsidRPr="00051299" w:rsidRDefault="00051299" w:rsidP="00051299">
      <w:pPr>
        <w:pStyle w:val="BodyText"/>
        <w:jc w:val="both"/>
        <w:rPr>
          <w:rFonts w:ascii="Calibri" w:hAnsi="Calibri"/>
          <w:noProof w:val="0"/>
        </w:rPr>
      </w:pPr>
      <w:r w:rsidRPr="00051299">
        <w:rPr>
          <w:rFonts w:ascii="Calibri" w:hAnsi="Calibri"/>
          <w:noProof w:val="0"/>
        </w:rPr>
        <w:t xml:space="preserve">Cererea de Finanțare se va redacta pe calculator, în limba română și va fi însoțită de anexele obligatorii prevăzute. Nu sunt acceptate Cereri de </w:t>
      </w:r>
      <w:proofErr w:type="spellStart"/>
      <w:r w:rsidRPr="00051299">
        <w:rPr>
          <w:rFonts w:ascii="Calibri" w:hAnsi="Calibri"/>
          <w:noProof w:val="0"/>
        </w:rPr>
        <w:t>Finanţare</w:t>
      </w:r>
      <w:proofErr w:type="spellEnd"/>
      <w:r w:rsidRPr="00051299">
        <w:rPr>
          <w:rFonts w:ascii="Calibri" w:hAnsi="Calibri"/>
          <w:noProof w:val="0"/>
        </w:rPr>
        <w:t xml:space="preserve"> completate de mână. Documentele obligatorii de anexat la momentul depunerii cererii de finanțare fac parte integrantă din aceasta. Cererea de </w:t>
      </w:r>
      <w:proofErr w:type="spellStart"/>
      <w:r w:rsidRPr="00051299">
        <w:rPr>
          <w:rFonts w:ascii="Calibri" w:hAnsi="Calibri"/>
          <w:noProof w:val="0"/>
        </w:rPr>
        <w:t>Finanţare</w:t>
      </w:r>
      <w:proofErr w:type="spellEnd"/>
      <w:r w:rsidRPr="00051299">
        <w:rPr>
          <w:rFonts w:ascii="Calibri" w:hAnsi="Calibri"/>
          <w:noProof w:val="0"/>
        </w:rPr>
        <w:t xml:space="preserve"> trebuie completată într-un mod clar </w:t>
      </w:r>
      <w:proofErr w:type="spellStart"/>
      <w:r w:rsidRPr="00051299">
        <w:rPr>
          <w:rFonts w:ascii="Calibri" w:hAnsi="Calibri"/>
          <w:noProof w:val="0"/>
        </w:rPr>
        <w:t>şi</w:t>
      </w:r>
      <w:proofErr w:type="spellEnd"/>
      <w:r w:rsidRPr="00051299">
        <w:rPr>
          <w:rFonts w:ascii="Calibri" w:hAnsi="Calibri"/>
          <w:noProof w:val="0"/>
        </w:rPr>
        <w:t xml:space="preserve"> coerent, pentru a înlesni procesul de evaluare a acesteia. În acest sens, se vor furniza numai </w:t>
      </w:r>
      <w:proofErr w:type="spellStart"/>
      <w:r w:rsidRPr="00051299">
        <w:rPr>
          <w:rFonts w:ascii="Calibri" w:hAnsi="Calibri"/>
          <w:noProof w:val="0"/>
        </w:rPr>
        <w:t>informaţiile</w:t>
      </w:r>
      <w:proofErr w:type="spellEnd"/>
      <w:r w:rsidRPr="00051299">
        <w:rPr>
          <w:rFonts w:ascii="Calibri" w:hAnsi="Calibri"/>
          <w:noProof w:val="0"/>
        </w:rPr>
        <w:t xml:space="preserve"> necesare </w:t>
      </w:r>
      <w:proofErr w:type="spellStart"/>
      <w:r w:rsidRPr="00051299">
        <w:rPr>
          <w:rFonts w:ascii="Calibri" w:hAnsi="Calibri"/>
          <w:noProof w:val="0"/>
        </w:rPr>
        <w:t>şi</w:t>
      </w:r>
      <w:proofErr w:type="spellEnd"/>
      <w:r w:rsidRPr="00051299">
        <w:rPr>
          <w:rFonts w:ascii="Calibri" w:hAnsi="Calibri"/>
          <w:noProof w:val="0"/>
        </w:rPr>
        <w:t xml:space="preserve"> relevante, care vor preciza modul în care va fi atins scopul proiectului, avantajele </w:t>
      </w:r>
      <w:r w:rsidRPr="00051299">
        <w:rPr>
          <w:rFonts w:ascii="Calibri" w:hAnsi="Calibri"/>
          <w:noProof w:val="0"/>
        </w:rPr>
        <w:lastRenderedPageBreak/>
        <w:t xml:space="preserve">ce vor rezulta din implementarea acestuia </w:t>
      </w:r>
      <w:proofErr w:type="spellStart"/>
      <w:r w:rsidRPr="00051299">
        <w:rPr>
          <w:rFonts w:ascii="Calibri" w:hAnsi="Calibri"/>
          <w:noProof w:val="0"/>
        </w:rPr>
        <w:t>şi</w:t>
      </w:r>
      <w:proofErr w:type="spellEnd"/>
      <w:r w:rsidRPr="00051299">
        <w:rPr>
          <w:rFonts w:ascii="Calibri" w:hAnsi="Calibri"/>
          <w:noProof w:val="0"/>
        </w:rPr>
        <w:t xml:space="preserve"> în ce măsură proiectul contribuie la realizarea obiectivelor</w:t>
      </w:r>
      <w:r w:rsidRPr="00051299">
        <w:rPr>
          <w:rFonts w:ascii="Calibri" w:hAnsi="Calibri"/>
          <w:noProof w:val="0"/>
          <w:spacing w:val="-12"/>
        </w:rPr>
        <w:t xml:space="preserve"> </w:t>
      </w:r>
      <w:r w:rsidRPr="00051299">
        <w:rPr>
          <w:rFonts w:ascii="Calibri" w:hAnsi="Calibri"/>
          <w:noProof w:val="0"/>
        </w:rPr>
        <w:t>Strategiei de Dezvoltare Locală a GAL Ștefan cel Mare.</w:t>
      </w:r>
    </w:p>
    <w:p w:rsidR="00051299" w:rsidRPr="00051299" w:rsidRDefault="00051299" w:rsidP="00051299">
      <w:pPr>
        <w:pStyle w:val="BodyText"/>
        <w:jc w:val="both"/>
        <w:rPr>
          <w:rFonts w:ascii="Calibri" w:hAnsi="Calibri"/>
          <w:noProof w:val="0"/>
        </w:rPr>
      </w:pPr>
      <w:r w:rsidRPr="00051299">
        <w:rPr>
          <w:rFonts w:ascii="Calibri" w:hAnsi="Calibri"/>
          <w:noProof w:val="0"/>
        </w:rPr>
        <w:t xml:space="preserve">Modificarea modelului standard (eliminarea, renumerotarea </w:t>
      </w:r>
      <w:proofErr w:type="spellStart"/>
      <w:r w:rsidRPr="00051299">
        <w:rPr>
          <w:rFonts w:ascii="Calibri" w:hAnsi="Calibri"/>
          <w:noProof w:val="0"/>
        </w:rPr>
        <w:t>secţiunilor</w:t>
      </w:r>
      <w:proofErr w:type="spellEnd"/>
      <w:r w:rsidRPr="00051299">
        <w:rPr>
          <w:rFonts w:ascii="Calibri" w:hAnsi="Calibri"/>
          <w:noProof w:val="0"/>
        </w:rPr>
        <w:t xml:space="preserve">, anexarea documentelor suport în altă ordine decât cea specificată etc.) poate conduce la respingerea Dosarului Cererii de </w:t>
      </w:r>
      <w:proofErr w:type="spellStart"/>
      <w:r w:rsidRPr="00051299">
        <w:rPr>
          <w:rFonts w:ascii="Calibri" w:hAnsi="Calibri"/>
          <w:noProof w:val="0"/>
        </w:rPr>
        <w:t>Finanţare</w:t>
      </w:r>
      <w:proofErr w:type="spellEnd"/>
      <w:r w:rsidRPr="00051299">
        <w:rPr>
          <w:rFonts w:ascii="Calibri" w:hAnsi="Calibri"/>
          <w:noProof w:val="0"/>
        </w:rPr>
        <w:t xml:space="preserve"> pe motiv de neconformitate administrativă. </w:t>
      </w:r>
    </w:p>
    <w:p w:rsidR="00051299" w:rsidRPr="00051299" w:rsidRDefault="00051299" w:rsidP="00051299">
      <w:pPr>
        <w:pStyle w:val="BodyText"/>
        <w:jc w:val="both"/>
        <w:rPr>
          <w:rFonts w:ascii="Calibri" w:hAnsi="Calibri"/>
          <w:noProof w:val="0"/>
        </w:rPr>
      </w:pPr>
      <w:r w:rsidRPr="00051299">
        <w:rPr>
          <w:rFonts w:ascii="Calibri" w:hAnsi="Calibri"/>
          <w:noProof w:val="0"/>
        </w:rPr>
        <w:t>Solicitantul va completa formularul Cererii de finanțare și va anexa documentele administrative și tehnice specificate în Ghidul Solicitantului și în Secțiunea E a cererii de finanțare, aferente măsurii pe care se depune proiectul. Aceste documente constituie Dosarul cererii de finanțare.</w:t>
      </w:r>
    </w:p>
    <w:p w:rsidR="00051299" w:rsidRPr="00051299" w:rsidRDefault="00051299" w:rsidP="00051299">
      <w:pPr>
        <w:pStyle w:val="BodyText"/>
        <w:jc w:val="both"/>
        <w:rPr>
          <w:rFonts w:ascii="Calibri" w:hAnsi="Calibri"/>
          <w:noProof w:val="0"/>
        </w:rPr>
      </w:pPr>
      <w:r w:rsidRPr="00051299">
        <w:rPr>
          <w:rFonts w:ascii="Calibri" w:hAnsi="Calibri"/>
          <w:noProof w:val="0"/>
        </w:rPr>
        <w:t xml:space="preserve">Beneficiarul poate opta pentru </w:t>
      </w:r>
      <w:proofErr w:type="spellStart"/>
      <w:r w:rsidRPr="00051299">
        <w:rPr>
          <w:rFonts w:ascii="Calibri" w:hAnsi="Calibri"/>
          <w:noProof w:val="0"/>
        </w:rPr>
        <w:t>obţinerea</w:t>
      </w:r>
      <w:proofErr w:type="spellEnd"/>
      <w:r w:rsidRPr="00051299">
        <w:rPr>
          <w:rFonts w:ascii="Calibri" w:hAnsi="Calibri"/>
          <w:noProof w:val="0"/>
        </w:rPr>
        <w:t xml:space="preserve"> unui avans prin bifarea </w:t>
      </w:r>
      <w:proofErr w:type="spellStart"/>
      <w:r w:rsidRPr="00051299">
        <w:rPr>
          <w:rFonts w:ascii="Calibri" w:hAnsi="Calibri"/>
          <w:noProof w:val="0"/>
        </w:rPr>
        <w:t>căsuţei</w:t>
      </w:r>
      <w:proofErr w:type="spellEnd"/>
      <w:r w:rsidRPr="00051299">
        <w:rPr>
          <w:rFonts w:ascii="Calibri" w:hAnsi="Calibri"/>
          <w:noProof w:val="0"/>
        </w:rPr>
        <w:t xml:space="preserve"> corespunzătoare în Cererea de </w:t>
      </w:r>
      <w:proofErr w:type="spellStart"/>
      <w:r w:rsidRPr="00051299">
        <w:rPr>
          <w:rFonts w:ascii="Calibri" w:hAnsi="Calibri"/>
          <w:noProof w:val="0"/>
        </w:rPr>
        <w:t>finanţare</w:t>
      </w:r>
      <w:proofErr w:type="spellEnd"/>
      <w:r w:rsidRPr="00051299">
        <w:rPr>
          <w:rFonts w:ascii="Calibri" w:hAnsi="Calibri"/>
          <w:noProof w:val="0"/>
        </w:rPr>
        <w:t xml:space="preserve">. Beneficiarul care nu a solicitat avans la data depunerii Cererii de </w:t>
      </w:r>
      <w:proofErr w:type="spellStart"/>
      <w:r w:rsidRPr="00051299">
        <w:rPr>
          <w:rFonts w:ascii="Calibri" w:hAnsi="Calibri"/>
          <w:noProof w:val="0"/>
        </w:rPr>
        <w:t>Finanţare</w:t>
      </w:r>
      <w:proofErr w:type="spellEnd"/>
      <w:r w:rsidRPr="00051299">
        <w:rPr>
          <w:rFonts w:ascii="Calibri" w:hAnsi="Calibri"/>
          <w:noProof w:val="0"/>
        </w:rPr>
        <w:t xml:space="preserve">, are posibilitatea de a solicita </w:t>
      </w:r>
      <w:proofErr w:type="spellStart"/>
      <w:r w:rsidRPr="00051299">
        <w:rPr>
          <w:rFonts w:ascii="Calibri" w:hAnsi="Calibri"/>
          <w:noProof w:val="0"/>
        </w:rPr>
        <w:t>obţinerea</w:t>
      </w:r>
      <w:proofErr w:type="spellEnd"/>
      <w:r w:rsidRPr="00051299">
        <w:rPr>
          <w:rFonts w:ascii="Calibri" w:hAnsi="Calibri"/>
          <w:noProof w:val="0"/>
        </w:rPr>
        <w:t xml:space="preserve"> avansului ulterior semnării Contractului de </w:t>
      </w:r>
      <w:proofErr w:type="spellStart"/>
      <w:r w:rsidRPr="00051299">
        <w:rPr>
          <w:rFonts w:ascii="Calibri" w:hAnsi="Calibri"/>
          <w:noProof w:val="0"/>
        </w:rPr>
        <w:t>Finanţare</w:t>
      </w:r>
      <w:proofErr w:type="spellEnd"/>
      <w:r w:rsidRPr="00051299">
        <w:rPr>
          <w:rFonts w:ascii="Calibri" w:hAnsi="Calibri"/>
          <w:noProof w:val="0"/>
        </w:rPr>
        <w:t xml:space="preserve"> FEADR cu </w:t>
      </w:r>
      <w:proofErr w:type="spellStart"/>
      <w:r w:rsidRPr="00051299">
        <w:rPr>
          <w:rFonts w:ascii="Calibri" w:hAnsi="Calibri"/>
          <w:noProof w:val="0"/>
        </w:rPr>
        <w:t>condiţia</w:t>
      </w:r>
      <w:proofErr w:type="spellEnd"/>
      <w:r w:rsidRPr="00051299">
        <w:rPr>
          <w:rFonts w:ascii="Calibri" w:hAnsi="Calibri"/>
          <w:noProof w:val="0"/>
        </w:rPr>
        <w:t xml:space="preserve"> să nu </w:t>
      </w:r>
      <w:proofErr w:type="spellStart"/>
      <w:r w:rsidRPr="00051299">
        <w:rPr>
          <w:rFonts w:ascii="Calibri" w:hAnsi="Calibri"/>
          <w:noProof w:val="0"/>
        </w:rPr>
        <w:t>depaşească</w:t>
      </w:r>
      <w:proofErr w:type="spellEnd"/>
      <w:r w:rsidRPr="00051299">
        <w:rPr>
          <w:rFonts w:ascii="Calibri" w:hAnsi="Calibri"/>
          <w:noProof w:val="0"/>
        </w:rPr>
        <w:t xml:space="preserve"> data depunerii primului dosar al Cererii de plată la Autoritatea Contractantă și atunci când are avizul favorabil al unei achiziții publice din partea AFIR. Avansul se recuperează la ultima </w:t>
      </w:r>
      <w:proofErr w:type="spellStart"/>
      <w:r w:rsidRPr="00051299">
        <w:rPr>
          <w:rFonts w:ascii="Calibri" w:hAnsi="Calibri"/>
          <w:noProof w:val="0"/>
        </w:rPr>
        <w:t>tranşă</w:t>
      </w:r>
      <w:proofErr w:type="spellEnd"/>
      <w:r w:rsidRPr="00051299">
        <w:rPr>
          <w:rFonts w:ascii="Calibri" w:hAnsi="Calibri"/>
          <w:noProof w:val="0"/>
        </w:rPr>
        <w:t xml:space="preserve"> de plată. </w:t>
      </w:r>
      <w:r w:rsidRPr="00051299">
        <w:rPr>
          <w:rFonts w:ascii="Calibri" w:hAnsi="Calibri"/>
          <w:noProof w:val="0"/>
          <w:color w:val="FFFFFF" w:themeColor="background1"/>
        </w:rPr>
        <w:t>….</w:t>
      </w:r>
    </w:p>
    <w:p w:rsidR="00051299" w:rsidRPr="00051299" w:rsidRDefault="00051299" w:rsidP="00051299">
      <w:pPr>
        <w:pStyle w:val="BodyText"/>
        <w:jc w:val="both"/>
        <w:rPr>
          <w:rFonts w:ascii="Calibri" w:hAnsi="Calibri"/>
          <w:noProof w:val="0"/>
        </w:rPr>
      </w:pPr>
      <w:r w:rsidRPr="00051299">
        <w:rPr>
          <w:rFonts w:ascii="Calibri" w:hAnsi="Calibri"/>
          <w:noProof w:val="0"/>
        </w:rPr>
        <w:t>Compartimentul tehnic din cadrul GAL Ștefan cel Mare va asigura îndrumarea necesară solicitanților pentru completarea cererilor de finanțare, privind aspectele de conformitate pe care aceștia trebuie să le îndeplinească.</w:t>
      </w:r>
    </w:p>
    <w:p w:rsidR="00051299" w:rsidRPr="00051299" w:rsidRDefault="00051299" w:rsidP="00051299">
      <w:pPr>
        <w:pStyle w:val="BodyText"/>
        <w:jc w:val="both"/>
        <w:rPr>
          <w:rFonts w:ascii="Calibri" w:hAnsi="Calibri"/>
          <w:noProof w:val="0"/>
        </w:rPr>
      </w:pPr>
      <w:r w:rsidRPr="00051299">
        <w:rPr>
          <w:rFonts w:ascii="Calibri" w:hAnsi="Calibri"/>
          <w:noProof w:val="0"/>
        </w:rPr>
        <w:t>Responsabilitatea completării cererii de finanțare în conformitate cu ghidurile aferente măsurilor din SDL  aparține solicitantului.</w:t>
      </w:r>
    </w:p>
    <w:p w:rsidR="00051299" w:rsidRPr="00051299" w:rsidRDefault="00051299" w:rsidP="00051299">
      <w:pPr>
        <w:pStyle w:val="ListParagraph"/>
        <w:numPr>
          <w:ilvl w:val="0"/>
          <w:numId w:val="13"/>
        </w:numPr>
        <w:tabs>
          <w:tab w:val="left" w:pos="1701"/>
        </w:tabs>
        <w:jc w:val="both"/>
        <w:rPr>
          <w:rFonts w:ascii="Calibri" w:hAnsi="Calibri"/>
          <w:sz w:val="24"/>
          <w:szCs w:val="24"/>
        </w:rPr>
      </w:pPr>
      <w:r w:rsidRPr="00051299">
        <w:rPr>
          <w:rFonts w:ascii="Calibri" w:hAnsi="Calibri"/>
          <w:b/>
          <w:sz w:val="24"/>
          <w:szCs w:val="24"/>
        </w:rPr>
        <w:t>Depunerea dosarului Cererii de Finanțare</w:t>
      </w:r>
    </w:p>
    <w:p w:rsidR="00051299" w:rsidRPr="00051299" w:rsidRDefault="00051299" w:rsidP="00051299">
      <w:pPr>
        <w:pStyle w:val="BodyText"/>
        <w:jc w:val="both"/>
        <w:rPr>
          <w:rFonts w:ascii="Calibri" w:hAnsi="Calibri"/>
          <w:noProof w:val="0"/>
        </w:rPr>
      </w:pPr>
      <w:r w:rsidRPr="00051299">
        <w:rPr>
          <w:rFonts w:ascii="Calibri" w:hAnsi="Calibri"/>
          <w:noProof w:val="0"/>
        </w:rPr>
        <w:t xml:space="preserve">Solicitanții vor depune la sediul GAL Ștefan cel Mare, </w:t>
      </w:r>
      <w:r w:rsidRPr="00051299">
        <w:rPr>
          <w:rFonts w:ascii="Calibri" w:hAnsi="Calibri"/>
          <w:b/>
          <w:noProof w:val="0"/>
        </w:rPr>
        <w:t xml:space="preserve">din satul </w:t>
      </w:r>
      <w:proofErr w:type="spellStart"/>
      <w:r w:rsidRPr="00051299">
        <w:rPr>
          <w:rFonts w:ascii="Calibri" w:hAnsi="Calibri"/>
          <w:b/>
          <w:noProof w:val="0"/>
        </w:rPr>
        <w:t>Aroaneanu</w:t>
      </w:r>
      <w:proofErr w:type="spellEnd"/>
      <w:r w:rsidRPr="00051299">
        <w:rPr>
          <w:rFonts w:ascii="Calibri" w:hAnsi="Calibri"/>
          <w:b/>
          <w:noProof w:val="0"/>
        </w:rPr>
        <w:t>, comuna Aronea</w:t>
      </w:r>
      <w:r w:rsidRPr="00051299">
        <w:rPr>
          <w:rFonts w:ascii="Calibri" w:hAnsi="Calibri"/>
          <w:b/>
          <w:noProof w:val="0"/>
        </w:rPr>
        <w:softHyphen/>
        <w:t>nu, județul Iași,</w:t>
      </w:r>
      <w:r w:rsidRPr="00051299">
        <w:rPr>
          <w:rFonts w:ascii="Calibri" w:hAnsi="Calibri"/>
          <w:noProof w:val="0"/>
        </w:rPr>
        <w:t xml:space="preserve"> dosarul Cererii de </w:t>
      </w:r>
      <w:proofErr w:type="spellStart"/>
      <w:r w:rsidRPr="00051299">
        <w:rPr>
          <w:rFonts w:ascii="Calibri" w:hAnsi="Calibri"/>
          <w:noProof w:val="0"/>
        </w:rPr>
        <w:t>Finanţare</w:t>
      </w:r>
      <w:proofErr w:type="spellEnd"/>
      <w:r w:rsidRPr="00051299">
        <w:rPr>
          <w:rFonts w:ascii="Calibri" w:hAnsi="Calibri"/>
          <w:noProof w:val="0"/>
        </w:rPr>
        <w:t xml:space="preserve"> ce cuprinde Cererea de </w:t>
      </w:r>
      <w:proofErr w:type="spellStart"/>
      <w:r w:rsidRPr="00051299">
        <w:rPr>
          <w:rFonts w:ascii="Calibri" w:hAnsi="Calibri"/>
          <w:noProof w:val="0"/>
        </w:rPr>
        <w:t>Finanţare</w:t>
      </w:r>
      <w:proofErr w:type="spellEnd"/>
      <w:r w:rsidRPr="00051299">
        <w:rPr>
          <w:rFonts w:ascii="Calibri" w:hAnsi="Calibri"/>
          <w:noProof w:val="0"/>
        </w:rPr>
        <w:t xml:space="preserve"> completată și documentele </w:t>
      </w:r>
      <w:proofErr w:type="spellStart"/>
      <w:r w:rsidRPr="00051299">
        <w:rPr>
          <w:rFonts w:ascii="Calibri" w:hAnsi="Calibri"/>
          <w:noProof w:val="0"/>
        </w:rPr>
        <w:t>ataşate</w:t>
      </w:r>
      <w:proofErr w:type="spellEnd"/>
      <w:r w:rsidRPr="00051299">
        <w:rPr>
          <w:rFonts w:ascii="Calibri" w:hAnsi="Calibri"/>
          <w:noProof w:val="0"/>
        </w:rPr>
        <w:t xml:space="preserve"> (conform Listei Documentelor - partea E din Cererea de </w:t>
      </w:r>
      <w:proofErr w:type="spellStart"/>
      <w:r w:rsidRPr="00051299">
        <w:rPr>
          <w:rFonts w:ascii="Calibri" w:hAnsi="Calibri"/>
          <w:noProof w:val="0"/>
        </w:rPr>
        <w:t>Finanţare</w:t>
      </w:r>
      <w:proofErr w:type="spellEnd"/>
      <w:r w:rsidRPr="00051299">
        <w:rPr>
          <w:rFonts w:ascii="Calibri" w:hAnsi="Calibri"/>
          <w:noProof w:val="0"/>
        </w:rPr>
        <w:t>), le</w:t>
      </w:r>
      <w:r w:rsidRPr="00051299">
        <w:rPr>
          <w:rFonts w:ascii="Calibri" w:hAnsi="Calibri"/>
          <w:noProof w:val="0"/>
        </w:rPr>
        <w:softHyphen/>
      </w:r>
      <w:r w:rsidRPr="00051299">
        <w:rPr>
          <w:rFonts w:ascii="Calibri" w:hAnsi="Calibri"/>
          <w:noProof w:val="0"/>
          <w:spacing w:val="-2"/>
        </w:rPr>
        <w:t xml:space="preserve">gate într-un singur dosar, astfel încât să nu permită </w:t>
      </w:r>
      <w:proofErr w:type="spellStart"/>
      <w:r w:rsidRPr="00051299">
        <w:rPr>
          <w:rFonts w:ascii="Calibri" w:hAnsi="Calibri"/>
          <w:noProof w:val="0"/>
          <w:spacing w:val="-2"/>
        </w:rPr>
        <w:t>detaşarea</w:t>
      </w:r>
      <w:proofErr w:type="spellEnd"/>
      <w:r w:rsidRPr="00051299">
        <w:rPr>
          <w:rFonts w:ascii="Calibri" w:hAnsi="Calibri"/>
          <w:noProof w:val="0"/>
          <w:spacing w:val="-2"/>
        </w:rPr>
        <w:t xml:space="preserve"> </w:t>
      </w:r>
      <w:proofErr w:type="spellStart"/>
      <w:r w:rsidRPr="00051299">
        <w:rPr>
          <w:rFonts w:ascii="Calibri" w:hAnsi="Calibri"/>
          <w:noProof w:val="0"/>
          <w:spacing w:val="-2"/>
        </w:rPr>
        <w:t>şi</w:t>
      </w:r>
      <w:proofErr w:type="spellEnd"/>
      <w:r w:rsidRPr="00051299">
        <w:rPr>
          <w:rFonts w:ascii="Calibri" w:hAnsi="Calibri"/>
          <w:noProof w:val="0"/>
          <w:spacing w:val="-2"/>
        </w:rPr>
        <w:t xml:space="preserve"> / sau înlocuirea documentelor. </w:t>
      </w:r>
    </w:p>
    <w:p w:rsidR="00051299" w:rsidRPr="00051299" w:rsidRDefault="00051299" w:rsidP="00051299">
      <w:pPr>
        <w:pStyle w:val="BodyText"/>
        <w:jc w:val="both"/>
        <w:rPr>
          <w:rFonts w:ascii="Calibri" w:hAnsi="Calibri"/>
          <w:noProof w:val="0"/>
        </w:rPr>
      </w:pPr>
      <w:r w:rsidRPr="00051299">
        <w:rPr>
          <w:rFonts w:ascii="Calibri" w:hAnsi="Calibri"/>
          <w:noProof w:val="0"/>
        </w:rPr>
        <w:t xml:space="preserve">Primirea proiectelor se va face pe toată perioada APELULUI </w:t>
      </w:r>
      <w:r w:rsidRPr="00051299">
        <w:rPr>
          <w:rFonts w:ascii="Calibri" w:hAnsi="Calibri"/>
          <w:caps/>
          <w:noProof w:val="0"/>
        </w:rPr>
        <w:t>de</w:t>
      </w:r>
      <w:r w:rsidRPr="00051299">
        <w:rPr>
          <w:rFonts w:ascii="Calibri" w:hAnsi="Calibri"/>
          <w:noProof w:val="0"/>
        </w:rPr>
        <w:t xml:space="preserve"> SELECȚIE lansat, în intervalul orar menționat în cadrul apelului.</w:t>
      </w:r>
    </w:p>
    <w:p w:rsidR="00051299" w:rsidRPr="00051299" w:rsidRDefault="00051299" w:rsidP="00051299">
      <w:pPr>
        <w:pStyle w:val="BodyText"/>
        <w:spacing w:after="0"/>
        <w:jc w:val="both"/>
        <w:rPr>
          <w:rFonts w:ascii="Calibri" w:hAnsi="Calibri"/>
          <w:noProof w:val="0"/>
        </w:rPr>
      </w:pPr>
      <w:r w:rsidRPr="00051299">
        <w:rPr>
          <w:rFonts w:ascii="Calibri" w:hAnsi="Calibri"/>
          <w:noProof w:val="0"/>
        </w:rPr>
        <w:t>Dosarul cererii de finanțare se depune în 3 (trei) exemplare  pe suport hârtie, însoțite de copii electronice pe CD (</w:t>
      </w:r>
      <w:proofErr w:type="spellStart"/>
      <w:r w:rsidRPr="00051299">
        <w:rPr>
          <w:rFonts w:ascii="Calibri" w:hAnsi="Calibri"/>
          <w:i/>
          <w:noProof w:val="0"/>
        </w:rPr>
        <w:t>scan</w:t>
      </w:r>
      <w:r w:rsidRPr="00051299">
        <w:rPr>
          <w:rFonts w:ascii="Calibri" w:hAnsi="Calibri"/>
          <w:noProof w:val="0"/>
        </w:rPr>
        <w:t>-ul</w:t>
      </w:r>
      <w:proofErr w:type="spellEnd"/>
      <w:r w:rsidRPr="00051299">
        <w:rPr>
          <w:rFonts w:ascii="Calibri" w:hAnsi="Calibri"/>
          <w:noProof w:val="0"/>
        </w:rPr>
        <w:t xml:space="preserve"> dosarului cererii de finanțare și cererea din finanțare în format editabil), astfel:</w:t>
      </w:r>
    </w:p>
    <w:p w:rsidR="00051299" w:rsidRPr="00051299" w:rsidRDefault="00051299" w:rsidP="00051299">
      <w:pPr>
        <w:pStyle w:val="BodyText"/>
        <w:widowControl w:val="0"/>
        <w:numPr>
          <w:ilvl w:val="0"/>
          <w:numId w:val="12"/>
        </w:numPr>
        <w:spacing w:after="0"/>
        <w:ind w:left="426"/>
        <w:jc w:val="both"/>
        <w:rPr>
          <w:rFonts w:ascii="Calibri" w:hAnsi="Calibri"/>
          <w:noProof w:val="0"/>
        </w:rPr>
      </w:pPr>
      <w:r w:rsidRPr="00051299">
        <w:rPr>
          <w:rFonts w:ascii="Calibri" w:hAnsi="Calibri"/>
          <w:noProof w:val="0"/>
        </w:rPr>
        <w:t>Un exemplar pe suport hârtie (copie) și un exemplar pe suport electronic (CD), care rămâne la GAL pentru evaluare, selecție și monitorizare.</w:t>
      </w:r>
    </w:p>
    <w:p w:rsidR="00051299" w:rsidRPr="00051299" w:rsidRDefault="00051299" w:rsidP="00051299">
      <w:pPr>
        <w:pStyle w:val="BodyText"/>
        <w:widowControl w:val="0"/>
        <w:numPr>
          <w:ilvl w:val="0"/>
          <w:numId w:val="12"/>
        </w:numPr>
        <w:spacing w:after="0"/>
        <w:ind w:left="426"/>
        <w:jc w:val="both"/>
        <w:rPr>
          <w:rFonts w:ascii="Calibri" w:hAnsi="Calibri"/>
          <w:noProof w:val="0"/>
        </w:rPr>
      </w:pPr>
      <w:r w:rsidRPr="00051299">
        <w:rPr>
          <w:rFonts w:ascii="Calibri" w:hAnsi="Calibri"/>
          <w:noProof w:val="0"/>
        </w:rPr>
        <w:t>Un exemplar pe suport hârtie (original) și un exemplar pe suport electronic (CD), pentru depunere la AFIR după selecția proiectului la GAL;</w:t>
      </w:r>
    </w:p>
    <w:p w:rsidR="00051299" w:rsidRPr="00051299" w:rsidRDefault="00051299" w:rsidP="00051299">
      <w:pPr>
        <w:pStyle w:val="BodyText"/>
        <w:widowControl w:val="0"/>
        <w:numPr>
          <w:ilvl w:val="0"/>
          <w:numId w:val="12"/>
        </w:numPr>
        <w:spacing w:after="0"/>
        <w:ind w:left="426"/>
        <w:jc w:val="both"/>
        <w:rPr>
          <w:rFonts w:ascii="Calibri" w:hAnsi="Calibri"/>
          <w:noProof w:val="0"/>
        </w:rPr>
      </w:pPr>
      <w:r w:rsidRPr="00051299">
        <w:rPr>
          <w:rFonts w:ascii="Calibri" w:hAnsi="Calibri"/>
          <w:noProof w:val="0"/>
        </w:rPr>
        <w:t xml:space="preserve">Un exemplar pe suport hârtie (exemplar beneficiar) și un exemplar pe suport electronic (CD), care va rămâne în posesia solicitantului. </w:t>
      </w:r>
    </w:p>
    <w:p w:rsidR="00051299" w:rsidRPr="00051299" w:rsidRDefault="00051299" w:rsidP="00051299">
      <w:pPr>
        <w:pStyle w:val="BodyText"/>
        <w:jc w:val="both"/>
        <w:rPr>
          <w:rFonts w:ascii="Calibri" w:hAnsi="Calibri"/>
          <w:noProof w:val="0"/>
        </w:rPr>
      </w:pPr>
      <w:r w:rsidRPr="00051299">
        <w:rPr>
          <w:rFonts w:ascii="Calibri" w:hAnsi="Calibri"/>
          <w:noProof w:val="0"/>
        </w:rPr>
        <w:t xml:space="preserve">Pentru acele documente care rămân în posesia solicitantului, copiile depuse în Dosarul cererii de finanțare (Original și Copie) trebuie să </w:t>
      </w:r>
      <w:proofErr w:type="spellStart"/>
      <w:r w:rsidRPr="00051299">
        <w:rPr>
          <w:rFonts w:ascii="Calibri" w:hAnsi="Calibri"/>
          <w:noProof w:val="0"/>
        </w:rPr>
        <w:t>conţină</w:t>
      </w:r>
      <w:proofErr w:type="spellEnd"/>
      <w:r w:rsidRPr="00051299">
        <w:rPr>
          <w:rFonts w:ascii="Calibri" w:hAnsi="Calibri"/>
          <w:noProof w:val="0"/>
        </w:rPr>
        <w:t xml:space="preserve"> </w:t>
      </w:r>
      <w:proofErr w:type="spellStart"/>
      <w:r w:rsidRPr="00051299">
        <w:rPr>
          <w:rFonts w:ascii="Calibri" w:hAnsi="Calibri"/>
          <w:noProof w:val="0"/>
        </w:rPr>
        <w:t>menţiunea</w:t>
      </w:r>
      <w:proofErr w:type="spellEnd"/>
      <w:r w:rsidRPr="00051299">
        <w:rPr>
          <w:rFonts w:ascii="Calibri" w:hAnsi="Calibri"/>
          <w:noProof w:val="0"/>
        </w:rPr>
        <w:t xml:space="preserve"> „Conform cu originalulʺ.</w:t>
      </w:r>
    </w:p>
    <w:p w:rsidR="00051299" w:rsidRPr="00051299" w:rsidRDefault="00051299" w:rsidP="00051299">
      <w:pPr>
        <w:pStyle w:val="BodyText"/>
        <w:jc w:val="both"/>
        <w:rPr>
          <w:rFonts w:ascii="Calibri" w:hAnsi="Calibri"/>
          <w:noProof w:val="0"/>
        </w:rPr>
      </w:pPr>
      <w:r w:rsidRPr="00051299">
        <w:rPr>
          <w:rFonts w:ascii="Calibri" w:hAnsi="Calibri"/>
          <w:noProof w:val="0"/>
        </w:rPr>
        <w:t>Solicitantul depune dosarul Cererii de Finanțare împreună cu documentele originale la secretariatul GAL Ștefan cel Mare. Solicitantul trebuie să prezinte originalul documentelor (pentru cele care au fost atașate în copie la dosar). Originalele vor fi restituite după efectuarea conformității.</w:t>
      </w:r>
    </w:p>
    <w:p w:rsidR="00051299" w:rsidRPr="00051299" w:rsidRDefault="00051299" w:rsidP="00051299">
      <w:pPr>
        <w:pStyle w:val="BodyText"/>
        <w:jc w:val="both"/>
        <w:rPr>
          <w:rFonts w:ascii="Calibri" w:hAnsi="Calibri"/>
          <w:noProof w:val="0"/>
        </w:rPr>
      </w:pPr>
      <w:r w:rsidRPr="00051299">
        <w:rPr>
          <w:rFonts w:ascii="Calibri" w:hAnsi="Calibri"/>
          <w:noProof w:val="0"/>
        </w:rPr>
        <w:lastRenderedPageBreak/>
        <w:t>Dosarul Cererii de Finanțare se depune personal de către reprezentantul legal sau de către un împuternicit, prin prezentarea unei procuri notariale în original din partea reprezentantului legal. Proiectul se va înregistra la GAL Ștefan cel Mare într-un registru special al proiectelor, fiecare beneficiar primind un număr de înregistrare pentru evidență la nivelul GAL Ștefan cel Mare. Numărul de înregistrare al Cererii de finanțare se va completa la nivelul OJFIR/CRFIR.</w:t>
      </w:r>
    </w:p>
    <w:p w:rsidR="00051299" w:rsidRDefault="00051299" w:rsidP="00051299">
      <w:pPr>
        <w:pStyle w:val="BodyText"/>
        <w:jc w:val="both"/>
        <w:rPr>
          <w:rFonts w:ascii="Calibri" w:hAnsi="Calibri"/>
          <w:noProof w:val="0"/>
        </w:rPr>
      </w:pPr>
      <w:r w:rsidRPr="00051299">
        <w:rPr>
          <w:rFonts w:ascii="Calibri" w:hAnsi="Calibri"/>
          <w:noProof w:val="0"/>
        </w:rPr>
        <w:t xml:space="preserve">Dosarul Cererii de </w:t>
      </w:r>
      <w:proofErr w:type="spellStart"/>
      <w:r w:rsidRPr="00051299">
        <w:rPr>
          <w:rFonts w:ascii="Calibri" w:hAnsi="Calibri"/>
          <w:noProof w:val="0"/>
        </w:rPr>
        <w:t>Finanţare</w:t>
      </w:r>
      <w:proofErr w:type="spellEnd"/>
      <w:r w:rsidRPr="00051299">
        <w:rPr>
          <w:rFonts w:ascii="Calibri" w:hAnsi="Calibri"/>
          <w:noProof w:val="0"/>
        </w:rPr>
        <w:t xml:space="preserve"> va fi paginat, cu toate paginile numerotate manual în ordine de la </w:t>
      </w:r>
      <w:r w:rsidRPr="00051299">
        <w:rPr>
          <w:rFonts w:ascii="Calibri" w:hAnsi="Calibri"/>
          <w:i/>
          <w:noProof w:val="0"/>
        </w:rPr>
        <w:t>1</w:t>
      </w:r>
      <w:r w:rsidRPr="00051299">
        <w:rPr>
          <w:rFonts w:ascii="Calibri" w:hAnsi="Calibri"/>
          <w:noProof w:val="0"/>
        </w:rPr>
        <w:t xml:space="preserve"> la </w:t>
      </w:r>
      <w:r w:rsidRPr="00051299">
        <w:rPr>
          <w:rFonts w:ascii="Calibri" w:hAnsi="Calibri"/>
          <w:i/>
          <w:noProof w:val="0"/>
        </w:rPr>
        <w:t>n</w:t>
      </w:r>
      <w:r w:rsidRPr="00051299">
        <w:rPr>
          <w:rFonts w:ascii="Calibri" w:hAnsi="Calibri"/>
          <w:noProof w:val="0"/>
        </w:rPr>
        <w:t xml:space="preserve"> în partea dreaptă sus a fiecărui document, unde </w:t>
      </w:r>
      <w:r w:rsidRPr="00051299">
        <w:rPr>
          <w:rFonts w:ascii="Calibri" w:hAnsi="Calibri"/>
          <w:i/>
          <w:noProof w:val="0"/>
        </w:rPr>
        <w:t>n</w:t>
      </w:r>
      <w:r w:rsidRPr="00051299">
        <w:rPr>
          <w:rFonts w:ascii="Calibri" w:hAnsi="Calibri"/>
          <w:noProof w:val="0"/>
        </w:rPr>
        <w:t xml:space="preserve"> este numărul total al paginilor din dosarul complet, inclusiv documentele anexate. Opisul va fi numerotat cu pagina </w:t>
      </w:r>
      <w:r w:rsidRPr="00051299">
        <w:rPr>
          <w:rFonts w:ascii="Calibri" w:hAnsi="Calibri"/>
          <w:i/>
          <w:noProof w:val="0"/>
        </w:rPr>
        <w:t>0</w:t>
      </w:r>
      <w:r w:rsidRPr="00051299">
        <w:rPr>
          <w:rFonts w:ascii="Calibri" w:hAnsi="Calibri"/>
          <w:noProof w:val="0"/>
        </w:rPr>
        <w:t xml:space="preserve">. Exemplarele vor fi marcate  clar,  pe  copertă,  în  partea  superioară  dreapta, cu „ORIGINAL”, respectiv „COPIE”. Fiecare pagină va purta semnătura și </w:t>
      </w:r>
      <w:proofErr w:type="spellStart"/>
      <w:r w:rsidRPr="00051299">
        <w:rPr>
          <w:rFonts w:ascii="Calibri" w:hAnsi="Calibri"/>
          <w:noProof w:val="0"/>
        </w:rPr>
        <w:t>ştampila</w:t>
      </w:r>
      <w:proofErr w:type="spellEnd"/>
      <w:r w:rsidR="00D32169">
        <w:rPr>
          <w:rFonts w:ascii="Calibri" w:hAnsi="Calibri"/>
          <w:noProof w:val="0"/>
        </w:rPr>
        <w:t xml:space="preserve"> (dacă este cazul)</w:t>
      </w:r>
      <w:r w:rsidRPr="00051299">
        <w:rPr>
          <w:rFonts w:ascii="Calibri" w:hAnsi="Calibri"/>
          <w:noProof w:val="0"/>
        </w:rPr>
        <w:t xml:space="preserve"> solicitantului în partea superioară dreaptă. </w:t>
      </w:r>
    </w:p>
    <w:p w:rsidR="00D32169" w:rsidRPr="00D32169" w:rsidRDefault="00D32169" w:rsidP="00D32169">
      <w:pPr>
        <w:pStyle w:val="BodyText"/>
        <w:shd w:val="clear" w:color="auto" w:fill="BFBFBF" w:themeFill="background1" w:themeFillShade="BF"/>
        <w:jc w:val="both"/>
        <w:rPr>
          <w:rFonts w:asciiTheme="minorHAnsi" w:hAnsiTheme="minorHAnsi" w:cstheme="minorHAnsi"/>
        </w:rPr>
      </w:pPr>
      <w:r w:rsidRPr="00D32169">
        <w:rPr>
          <w:rFonts w:asciiTheme="minorHAnsi" w:hAnsiTheme="minorHAnsi" w:cstheme="minorHAnsi"/>
        </w:rPr>
        <w:t>Conform Ordonanței de urgență a Guvernului nr. 49/2017, din Monitorul Oficial, Partea I, nr. 507 din 30 iunie 2017, persoanele fizice, persoanele juridice de drept privat, precum și entitățile fără personalitate juridică nu au obligația de a aplica ștampila pe declarații, cereri, contracte sau orice alte documente sau înscrisuri depuse la instituțiile sau autoritățile publice ori emise sau încheiate în relația cu instituțiile sau autoritățile publice.</w:t>
      </w:r>
    </w:p>
    <w:p w:rsidR="00051299" w:rsidRPr="002D32C5" w:rsidRDefault="00051299" w:rsidP="00051299">
      <w:pPr>
        <w:pStyle w:val="BodyText"/>
        <w:spacing w:after="0"/>
        <w:jc w:val="both"/>
        <w:rPr>
          <w:rFonts w:ascii="Calibri" w:hAnsi="Calibri"/>
          <w:noProof w:val="0"/>
        </w:rPr>
      </w:pPr>
      <w:r w:rsidRPr="002D32C5">
        <w:rPr>
          <w:rFonts w:ascii="Calibri" w:hAnsi="Calibri"/>
          <w:noProof w:val="0"/>
        </w:rPr>
        <w:t>Solicitantul realizează următorii pași în vederea depunerii dosarului cererii de finanțare la sediul GAL Ștefan cel Mare:</w:t>
      </w:r>
    </w:p>
    <w:p w:rsidR="00051299" w:rsidRPr="002D32C5" w:rsidRDefault="00051299" w:rsidP="00051299">
      <w:pPr>
        <w:pStyle w:val="BodyText"/>
        <w:widowControl w:val="0"/>
        <w:numPr>
          <w:ilvl w:val="0"/>
          <w:numId w:val="15"/>
        </w:numPr>
        <w:spacing w:after="0"/>
        <w:ind w:left="426"/>
        <w:jc w:val="both"/>
        <w:rPr>
          <w:rFonts w:ascii="Calibri" w:hAnsi="Calibri"/>
          <w:noProof w:val="0"/>
        </w:rPr>
      </w:pPr>
      <w:r w:rsidRPr="002D32C5">
        <w:rPr>
          <w:rFonts w:ascii="Calibri" w:hAnsi="Calibri"/>
          <w:noProof w:val="0"/>
        </w:rPr>
        <w:t>Realizează 2 exemplare (ORIGINAL și COPIE) al cererii de finanțare pe suport de</w:t>
      </w:r>
      <w:r w:rsidRPr="002D32C5">
        <w:rPr>
          <w:rFonts w:ascii="Calibri" w:hAnsi="Calibri"/>
          <w:noProof w:val="0"/>
          <w:spacing w:val="-10"/>
        </w:rPr>
        <w:t xml:space="preserve"> </w:t>
      </w:r>
      <w:r w:rsidRPr="002D32C5">
        <w:rPr>
          <w:rFonts w:ascii="Calibri" w:hAnsi="Calibri"/>
          <w:noProof w:val="0"/>
        </w:rPr>
        <w:t>hârtie;</w:t>
      </w:r>
    </w:p>
    <w:p w:rsidR="00051299" w:rsidRPr="002D32C5" w:rsidRDefault="00051299" w:rsidP="00051299">
      <w:pPr>
        <w:pStyle w:val="ListParagraph"/>
        <w:numPr>
          <w:ilvl w:val="0"/>
          <w:numId w:val="15"/>
        </w:numPr>
        <w:spacing w:after="0" w:line="240" w:lineRule="auto"/>
        <w:ind w:left="426" w:hanging="357"/>
        <w:jc w:val="both"/>
        <w:rPr>
          <w:rFonts w:ascii="Calibri" w:eastAsia="Times New Roman" w:hAnsi="Calibri" w:cs="Times New Roman"/>
          <w:sz w:val="24"/>
          <w:szCs w:val="24"/>
          <w:lang w:eastAsia="x-none"/>
        </w:rPr>
      </w:pPr>
      <w:r w:rsidRPr="002D32C5">
        <w:rPr>
          <w:rFonts w:ascii="Calibri" w:hAnsi="Calibri"/>
          <w:sz w:val="24"/>
          <w:szCs w:val="24"/>
        </w:rPr>
        <w:t xml:space="preserve">Realizează </w:t>
      </w:r>
      <w:proofErr w:type="spellStart"/>
      <w:r w:rsidRPr="002D32C5">
        <w:rPr>
          <w:rFonts w:ascii="Calibri" w:hAnsi="Calibri"/>
          <w:i/>
          <w:sz w:val="24"/>
          <w:szCs w:val="24"/>
        </w:rPr>
        <w:t>scan</w:t>
      </w:r>
      <w:r w:rsidRPr="002D32C5">
        <w:rPr>
          <w:rFonts w:ascii="Calibri" w:hAnsi="Calibri"/>
          <w:sz w:val="24"/>
          <w:szCs w:val="24"/>
        </w:rPr>
        <w:t>-ul</w:t>
      </w:r>
      <w:proofErr w:type="spellEnd"/>
      <w:r w:rsidRPr="002D32C5">
        <w:rPr>
          <w:rFonts w:ascii="Calibri" w:hAnsi="Calibri"/>
          <w:sz w:val="24"/>
          <w:szCs w:val="24"/>
        </w:rPr>
        <w:t xml:space="preserve"> cererii de finanțare și a documentelor administrative anexate </w:t>
      </w:r>
      <w:r w:rsidRPr="002D32C5">
        <w:rPr>
          <w:rFonts w:ascii="Calibri" w:eastAsia="Times New Roman" w:hAnsi="Calibri" w:cs="Times New Roman"/>
          <w:sz w:val="24"/>
          <w:szCs w:val="24"/>
          <w:lang w:eastAsia="x-none"/>
        </w:rPr>
        <w:t xml:space="preserve">(scanarea se va face după numerotarea, semnarea și ștampilarea paginilor în colțul din dreapta sus, aplicarea mențiunii „conform cu </w:t>
      </w:r>
      <w:proofErr w:type="spellStart"/>
      <w:r w:rsidRPr="002D32C5">
        <w:rPr>
          <w:rFonts w:ascii="Calibri" w:eastAsia="Times New Roman" w:hAnsi="Calibri" w:cs="Times New Roman"/>
          <w:sz w:val="24"/>
          <w:szCs w:val="24"/>
          <w:lang w:eastAsia="x-none"/>
        </w:rPr>
        <w:t>originalulˮ</w:t>
      </w:r>
      <w:proofErr w:type="spellEnd"/>
      <w:r w:rsidRPr="002D32C5">
        <w:rPr>
          <w:rFonts w:ascii="Calibri" w:eastAsia="Times New Roman" w:hAnsi="Calibri" w:cs="Times New Roman"/>
          <w:sz w:val="24"/>
          <w:szCs w:val="24"/>
          <w:lang w:eastAsia="x-none"/>
        </w:rPr>
        <w:t>, unde este cazul)</w:t>
      </w:r>
      <w:r w:rsidRPr="002D32C5">
        <w:rPr>
          <w:rFonts w:ascii="Calibri" w:hAnsi="Calibri"/>
          <w:sz w:val="24"/>
          <w:szCs w:val="24"/>
        </w:rPr>
        <w:t>;</w:t>
      </w:r>
    </w:p>
    <w:p w:rsidR="00051299" w:rsidRPr="002D32C5" w:rsidRDefault="00051299" w:rsidP="00051299">
      <w:pPr>
        <w:pStyle w:val="BodyText"/>
        <w:widowControl w:val="0"/>
        <w:numPr>
          <w:ilvl w:val="0"/>
          <w:numId w:val="15"/>
        </w:numPr>
        <w:spacing w:after="0"/>
        <w:ind w:left="426" w:hanging="357"/>
        <w:jc w:val="both"/>
        <w:rPr>
          <w:rFonts w:ascii="Calibri" w:hAnsi="Calibri"/>
          <w:noProof w:val="0"/>
        </w:rPr>
      </w:pPr>
      <w:r w:rsidRPr="002D32C5">
        <w:rPr>
          <w:rFonts w:ascii="Calibri" w:hAnsi="Calibri"/>
          <w:noProof w:val="0"/>
        </w:rPr>
        <w:t>Salvează pe suport electronic (CD):</w:t>
      </w:r>
    </w:p>
    <w:p w:rsidR="00051299" w:rsidRPr="002D32C5" w:rsidRDefault="00051299" w:rsidP="00051299">
      <w:pPr>
        <w:pStyle w:val="BodyText"/>
        <w:widowControl w:val="0"/>
        <w:numPr>
          <w:ilvl w:val="0"/>
          <w:numId w:val="24"/>
        </w:numPr>
        <w:spacing w:after="0"/>
        <w:ind w:hanging="357"/>
        <w:jc w:val="both"/>
        <w:rPr>
          <w:rFonts w:ascii="Calibri" w:hAnsi="Calibri"/>
          <w:noProof w:val="0"/>
        </w:rPr>
      </w:pPr>
      <w:proofErr w:type="spellStart"/>
      <w:r w:rsidRPr="002D32C5">
        <w:rPr>
          <w:rFonts w:ascii="Calibri" w:hAnsi="Calibri"/>
          <w:i/>
          <w:noProof w:val="0"/>
        </w:rPr>
        <w:t>scan</w:t>
      </w:r>
      <w:r w:rsidRPr="002D32C5">
        <w:rPr>
          <w:rFonts w:ascii="Calibri" w:hAnsi="Calibri"/>
          <w:noProof w:val="0"/>
        </w:rPr>
        <w:t>-ul</w:t>
      </w:r>
      <w:proofErr w:type="spellEnd"/>
      <w:r w:rsidRPr="002D32C5">
        <w:rPr>
          <w:rFonts w:ascii="Calibri" w:hAnsi="Calibri"/>
          <w:noProof w:val="0"/>
        </w:rPr>
        <w:t xml:space="preserve"> cererii de finanțare și a documentelor administrative anexate;</w:t>
      </w:r>
    </w:p>
    <w:p w:rsidR="00051299" w:rsidRPr="002D32C5" w:rsidRDefault="00051299" w:rsidP="00051299">
      <w:pPr>
        <w:pStyle w:val="BodyText"/>
        <w:widowControl w:val="0"/>
        <w:numPr>
          <w:ilvl w:val="0"/>
          <w:numId w:val="24"/>
        </w:numPr>
        <w:spacing w:after="0"/>
        <w:jc w:val="both"/>
        <w:rPr>
          <w:rFonts w:ascii="Calibri" w:hAnsi="Calibri"/>
          <w:noProof w:val="0"/>
        </w:rPr>
      </w:pPr>
      <w:r w:rsidRPr="002D32C5">
        <w:rPr>
          <w:rFonts w:ascii="Calibri" w:hAnsi="Calibri"/>
          <w:noProof w:val="0"/>
        </w:rPr>
        <w:t xml:space="preserve">cererea de finanțare în format editabil. </w:t>
      </w:r>
    </w:p>
    <w:p w:rsidR="00051299" w:rsidRPr="002D32C5" w:rsidRDefault="00051299" w:rsidP="00051299">
      <w:pPr>
        <w:pStyle w:val="BodyText"/>
        <w:widowControl w:val="0"/>
        <w:numPr>
          <w:ilvl w:val="0"/>
          <w:numId w:val="15"/>
        </w:numPr>
        <w:spacing w:after="0"/>
        <w:ind w:left="426"/>
        <w:jc w:val="both"/>
        <w:rPr>
          <w:rFonts w:ascii="Calibri" w:hAnsi="Calibri"/>
          <w:noProof w:val="0"/>
        </w:rPr>
      </w:pPr>
      <w:r w:rsidRPr="002D32C5">
        <w:rPr>
          <w:rFonts w:ascii="Calibri" w:hAnsi="Calibri"/>
          <w:noProof w:val="0"/>
        </w:rPr>
        <w:t>Dosarul cererii de finanțare va fi legat, sigilat și numerotat, astfel încât să nu permită detașarea și / sau înlocuirea documentelor;</w:t>
      </w:r>
    </w:p>
    <w:p w:rsidR="00051299" w:rsidRPr="002D32C5" w:rsidRDefault="00051299" w:rsidP="00051299">
      <w:pPr>
        <w:pStyle w:val="BodyText"/>
        <w:widowControl w:val="0"/>
        <w:numPr>
          <w:ilvl w:val="0"/>
          <w:numId w:val="15"/>
        </w:numPr>
        <w:spacing w:after="0"/>
        <w:ind w:left="426"/>
        <w:jc w:val="both"/>
        <w:rPr>
          <w:rFonts w:ascii="Calibri" w:hAnsi="Calibri"/>
          <w:noProof w:val="0"/>
        </w:rPr>
      </w:pPr>
      <w:r w:rsidRPr="002D32C5">
        <w:rPr>
          <w:rFonts w:ascii="Calibri" w:hAnsi="Calibri"/>
          <w:noProof w:val="0"/>
        </w:rPr>
        <w:t xml:space="preserve">Solicitantul va face mențiunea la sfârșitul dosarului: </w:t>
      </w:r>
      <w:r w:rsidRPr="002D32C5">
        <w:rPr>
          <w:rFonts w:ascii="Calibri" w:hAnsi="Calibri"/>
          <w:i/>
          <w:noProof w:val="0"/>
        </w:rPr>
        <w:t>„Acest dosar conține …. pagini, numerotate de la 1 la ……..”</w:t>
      </w:r>
    </w:p>
    <w:p w:rsidR="00051299" w:rsidRPr="002D32C5" w:rsidRDefault="00051299" w:rsidP="00051299">
      <w:pPr>
        <w:pStyle w:val="BodyText"/>
        <w:widowControl w:val="0"/>
        <w:numPr>
          <w:ilvl w:val="0"/>
          <w:numId w:val="15"/>
        </w:numPr>
        <w:spacing w:after="0"/>
        <w:ind w:left="426"/>
        <w:jc w:val="both"/>
        <w:rPr>
          <w:rFonts w:ascii="Calibri" w:hAnsi="Calibri"/>
          <w:noProof w:val="0"/>
        </w:rPr>
      </w:pPr>
      <w:r w:rsidRPr="002D32C5">
        <w:rPr>
          <w:rFonts w:ascii="Calibri" w:hAnsi="Calibri"/>
          <w:noProof w:val="0"/>
        </w:rPr>
        <w:t>Solicitantul va rămâne în posesia unui exemplar din dosarul cererii de finanțare care va conține documentele originale (în afara celor 2 exemplare depuse la GAL) pe care îl va prezenta la depunere pentru verificarea conformității</w:t>
      </w:r>
      <w:r w:rsidRPr="002D32C5">
        <w:rPr>
          <w:rFonts w:ascii="Calibri" w:hAnsi="Calibri"/>
          <w:noProof w:val="0"/>
          <w:spacing w:val="-8"/>
        </w:rPr>
        <w:t xml:space="preserve"> </w:t>
      </w:r>
      <w:r w:rsidRPr="002D32C5">
        <w:rPr>
          <w:rFonts w:ascii="Calibri" w:hAnsi="Calibri"/>
          <w:noProof w:val="0"/>
        </w:rPr>
        <w:t>documentelor.</w:t>
      </w:r>
    </w:p>
    <w:p w:rsidR="00051299" w:rsidRPr="00051299" w:rsidRDefault="00051299" w:rsidP="00051299">
      <w:pPr>
        <w:pStyle w:val="BodyText"/>
        <w:widowControl w:val="0"/>
        <w:spacing w:after="0"/>
        <w:ind w:left="426"/>
        <w:jc w:val="both"/>
        <w:rPr>
          <w:rFonts w:ascii="Calibri" w:hAnsi="Calibri"/>
          <w:noProof w:val="0"/>
        </w:rPr>
      </w:pPr>
    </w:p>
    <w:p w:rsidR="00051299" w:rsidRPr="00051299" w:rsidRDefault="00051299" w:rsidP="00051299">
      <w:pPr>
        <w:pStyle w:val="ListParagraph"/>
        <w:tabs>
          <w:tab w:val="left" w:pos="1844"/>
        </w:tabs>
        <w:ind w:left="0"/>
        <w:jc w:val="both"/>
        <w:rPr>
          <w:rFonts w:ascii="Calibri" w:hAnsi="Calibri"/>
          <w:sz w:val="24"/>
          <w:szCs w:val="24"/>
        </w:rPr>
      </w:pPr>
      <w:r w:rsidRPr="00051299">
        <w:rPr>
          <w:rFonts w:ascii="Calibri" w:hAnsi="Calibri"/>
          <w:sz w:val="24"/>
          <w:szCs w:val="24"/>
        </w:rPr>
        <w:t xml:space="preserve">Formatul electronic (CD) va conține </w:t>
      </w:r>
      <w:r w:rsidRPr="00051299">
        <w:rPr>
          <w:sz w:val="24"/>
          <w:szCs w:val="24"/>
        </w:rPr>
        <w:t>cererea de finanțare în format editabil</w:t>
      </w:r>
      <w:r w:rsidRPr="00051299">
        <w:rPr>
          <w:rFonts w:ascii="Calibri" w:hAnsi="Calibri"/>
          <w:sz w:val="24"/>
          <w:szCs w:val="24"/>
        </w:rPr>
        <w:t>. Va fi, de aseme</w:t>
      </w:r>
      <w:r w:rsidRPr="00051299">
        <w:rPr>
          <w:rFonts w:ascii="Calibri" w:hAnsi="Calibri"/>
          <w:sz w:val="24"/>
          <w:szCs w:val="24"/>
        </w:rPr>
        <w:softHyphen/>
        <w:t>nea, inclusă și o copie electronică (prin scanare) a tuturor documentelor atașate dosarului Cererii de finanțare, salvate ca fișiere distincte cu denumirea conform listei documentelor (secțiunea specifică E din Cererea de finanțare). Scanarea se va efectua după finalizarea do</w:t>
      </w:r>
      <w:r w:rsidRPr="00051299">
        <w:rPr>
          <w:rFonts w:ascii="Calibri" w:hAnsi="Calibri"/>
          <w:sz w:val="24"/>
          <w:szCs w:val="24"/>
        </w:rPr>
        <w:softHyphen/>
        <w:t xml:space="preserve">sarului, înainte de a fi legat, cu o rezoluție de scanare de maxim 300 dpi (minim 200 dpi) în </w:t>
      </w:r>
      <w:r w:rsidRPr="00051299">
        <w:rPr>
          <w:rFonts w:ascii="Calibri" w:hAnsi="Calibri"/>
          <w:spacing w:val="-4"/>
          <w:sz w:val="24"/>
          <w:szCs w:val="24"/>
        </w:rPr>
        <w:t>fișiere format PDF. Denumirea fișierelor nu trebuie să conțină caractere de genul: „~ " # % &amp; * : &lt;&gt; ? / \ { |}”, sau să conțină două puncte succesive „..”. Numărul maxim de caractere ale denu</w:t>
      </w:r>
      <w:r w:rsidRPr="00051299">
        <w:rPr>
          <w:rFonts w:ascii="Calibri" w:hAnsi="Calibri"/>
          <w:spacing w:val="-4"/>
          <w:sz w:val="24"/>
          <w:szCs w:val="24"/>
        </w:rPr>
        <w:softHyphen/>
        <w:t>mirii unui fișier sau a unui director de pe CD nu trebuie să fie mai mare de 128 de caractere.</w:t>
      </w:r>
    </w:p>
    <w:p w:rsidR="00051299" w:rsidRPr="00051299" w:rsidRDefault="00051299" w:rsidP="00051299">
      <w:pPr>
        <w:pStyle w:val="BodyText"/>
        <w:jc w:val="both"/>
        <w:rPr>
          <w:rFonts w:ascii="Calibri" w:hAnsi="Calibri"/>
          <w:noProof w:val="0"/>
        </w:rPr>
      </w:pPr>
      <w:r w:rsidRPr="00051299">
        <w:rPr>
          <w:rFonts w:ascii="Calibri" w:hAnsi="Calibri"/>
          <w:noProof w:val="0"/>
        </w:rPr>
        <w:t xml:space="preserve">Piesele desenate care </w:t>
      </w:r>
      <w:proofErr w:type="spellStart"/>
      <w:r w:rsidRPr="00051299">
        <w:rPr>
          <w:rFonts w:ascii="Calibri" w:hAnsi="Calibri"/>
          <w:noProof w:val="0"/>
        </w:rPr>
        <w:t>depăşesc</w:t>
      </w:r>
      <w:proofErr w:type="spellEnd"/>
      <w:r w:rsidRPr="00051299">
        <w:rPr>
          <w:rFonts w:ascii="Calibri" w:hAnsi="Calibri"/>
          <w:noProof w:val="0"/>
        </w:rPr>
        <w:t xml:space="preserve"> formatul A3 se pot </w:t>
      </w:r>
      <w:proofErr w:type="spellStart"/>
      <w:r w:rsidRPr="00051299">
        <w:rPr>
          <w:rFonts w:ascii="Calibri" w:hAnsi="Calibri"/>
          <w:noProof w:val="0"/>
        </w:rPr>
        <w:t>ataşa</w:t>
      </w:r>
      <w:proofErr w:type="spellEnd"/>
      <w:r w:rsidRPr="00051299">
        <w:rPr>
          <w:rFonts w:ascii="Calibri" w:hAnsi="Calibri"/>
          <w:noProof w:val="0"/>
        </w:rPr>
        <w:t xml:space="preserve"> salvate pe CD direct în format .</w:t>
      </w:r>
      <w:proofErr w:type="spellStart"/>
      <w:r w:rsidRPr="00051299">
        <w:rPr>
          <w:rFonts w:ascii="Calibri" w:hAnsi="Calibri"/>
          <w:noProof w:val="0"/>
        </w:rPr>
        <w:t>pdf</w:t>
      </w:r>
      <w:proofErr w:type="spellEnd"/>
      <w:r w:rsidRPr="00051299">
        <w:rPr>
          <w:rFonts w:ascii="Calibri" w:hAnsi="Calibri"/>
          <w:noProof w:val="0"/>
        </w:rPr>
        <w:t xml:space="preserve">, la care se va adăuga </w:t>
      </w:r>
      <w:proofErr w:type="spellStart"/>
      <w:r w:rsidRPr="00051299">
        <w:rPr>
          <w:rFonts w:ascii="Calibri" w:hAnsi="Calibri"/>
          <w:noProof w:val="0"/>
        </w:rPr>
        <w:t>declaraţia</w:t>
      </w:r>
      <w:proofErr w:type="spellEnd"/>
      <w:r w:rsidRPr="00051299">
        <w:rPr>
          <w:rFonts w:ascii="Calibri" w:hAnsi="Calibri"/>
          <w:noProof w:val="0"/>
        </w:rPr>
        <w:t xml:space="preserve"> proiectantului privind conformitatea cu </w:t>
      </w:r>
      <w:proofErr w:type="spellStart"/>
      <w:r w:rsidRPr="00051299">
        <w:rPr>
          <w:rFonts w:ascii="Calibri" w:hAnsi="Calibri"/>
          <w:noProof w:val="0"/>
        </w:rPr>
        <w:t>planşele</w:t>
      </w:r>
      <w:proofErr w:type="spellEnd"/>
      <w:r w:rsidRPr="00051299">
        <w:rPr>
          <w:rFonts w:ascii="Calibri" w:hAnsi="Calibri"/>
          <w:noProof w:val="0"/>
        </w:rPr>
        <w:t xml:space="preserve"> originale din Cererea de </w:t>
      </w:r>
      <w:proofErr w:type="spellStart"/>
      <w:r w:rsidRPr="00051299">
        <w:rPr>
          <w:rFonts w:ascii="Calibri" w:hAnsi="Calibri"/>
          <w:noProof w:val="0"/>
        </w:rPr>
        <w:t>Finanţare</w:t>
      </w:r>
      <w:proofErr w:type="spellEnd"/>
      <w:r w:rsidRPr="00051299">
        <w:rPr>
          <w:rFonts w:ascii="Calibri" w:hAnsi="Calibri"/>
          <w:noProof w:val="0"/>
        </w:rPr>
        <w:t xml:space="preserve">. </w:t>
      </w:r>
    </w:p>
    <w:p w:rsidR="00051299" w:rsidRPr="00051299" w:rsidRDefault="00051299" w:rsidP="00051299">
      <w:pPr>
        <w:pStyle w:val="BodyText"/>
        <w:jc w:val="both"/>
        <w:rPr>
          <w:rFonts w:ascii="Calibri" w:hAnsi="Calibri"/>
          <w:noProof w:val="0"/>
        </w:rPr>
      </w:pPr>
      <w:r w:rsidRPr="00051299">
        <w:rPr>
          <w:rFonts w:ascii="Calibri" w:hAnsi="Calibri"/>
          <w:noProof w:val="0"/>
        </w:rPr>
        <w:lastRenderedPageBreak/>
        <w:t xml:space="preserve">În cazul în care solicitantul nu acceptă să depună </w:t>
      </w:r>
      <w:proofErr w:type="spellStart"/>
      <w:r w:rsidRPr="00051299">
        <w:rPr>
          <w:rFonts w:ascii="Calibri" w:hAnsi="Calibri"/>
          <w:noProof w:val="0"/>
        </w:rPr>
        <w:t>şi</w:t>
      </w:r>
      <w:proofErr w:type="spellEnd"/>
      <w:r w:rsidRPr="00051299">
        <w:rPr>
          <w:rFonts w:ascii="Calibri" w:hAnsi="Calibri"/>
          <w:noProof w:val="0"/>
        </w:rPr>
        <w:t xml:space="preserve"> documentele originale, acestea vor fi verificate de expert în </w:t>
      </w:r>
      <w:proofErr w:type="spellStart"/>
      <w:r w:rsidRPr="00051299">
        <w:rPr>
          <w:rFonts w:ascii="Calibri" w:hAnsi="Calibri"/>
          <w:noProof w:val="0"/>
        </w:rPr>
        <w:t>prezenţa</w:t>
      </w:r>
      <w:proofErr w:type="spellEnd"/>
      <w:r w:rsidRPr="00051299">
        <w:rPr>
          <w:rFonts w:ascii="Calibri" w:hAnsi="Calibri"/>
          <w:noProof w:val="0"/>
        </w:rPr>
        <w:t xml:space="preserve"> solicitantului.</w:t>
      </w:r>
    </w:p>
    <w:p w:rsidR="00051299" w:rsidRPr="00051299" w:rsidRDefault="00051299" w:rsidP="00051299">
      <w:pPr>
        <w:pStyle w:val="BodyText"/>
        <w:jc w:val="both"/>
        <w:rPr>
          <w:rFonts w:ascii="Calibri" w:hAnsi="Calibri"/>
          <w:noProof w:val="0"/>
        </w:rPr>
      </w:pPr>
    </w:p>
    <w:p w:rsidR="00051299" w:rsidRPr="00051299" w:rsidRDefault="00051299" w:rsidP="00051299">
      <w:pPr>
        <w:shd w:val="clear" w:color="auto" w:fill="A8D08D" w:themeFill="accent6" w:themeFillTint="99"/>
        <w:autoSpaceDE w:val="0"/>
        <w:autoSpaceDN w:val="0"/>
        <w:adjustRightInd w:val="0"/>
        <w:spacing w:after="0" w:line="240" w:lineRule="auto"/>
        <w:jc w:val="both"/>
        <w:rPr>
          <w:rFonts w:ascii="Calibri" w:hAnsi="Calibri" w:cs="Calibri"/>
          <w:b/>
          <w:sz w:val="24"/>
          <w:szCs w:val="24"/>
        </w:rPr>
      </w:pPr>
      <w:r w:rsidRPr="00051299">
        <w:rPr>
          <w:rFonts w:ascii="Calibri" w:hAnsi="Calibri" w:cs="Calibri"/>
          <w:b/>
          <w:sz w:val="24"/>
          <w:szCs w:val="24"/>
        </w:rPr>
        <w:t>5. VERIFICAREA DOSARULUI  CERERII DE FINANŢARE</w:t>
      </w:r>
    </w:p>
    <w:p w:rsidR="00051299" w:rsidRPr="00051299" w:rsidRDefault="00051299" w:rsidP="00051299">
      <w:pPr>
        <w:autoSpaceDE w:val="0"/>
        <w:autoSpaceDN w:val="0"/>
        <w:adjustRightInd w:val="0"/>
        <w:spacing w:after="0" w:line="240" w:lineRule="auto"/>
        <w:jc w:val="both"/>
        <w:rPr>
          <w:rFonts w:ascii="Calibri" w:hAnsi="Calibri" w:cs="Calibri"/>
          <w:sz w:val="24"/>
          <w:szCs w:val="24"/>
        </w:rPr>
      </w:pPr>
    </w:p>
    <w:p w:rsidR="00051299" w:rsidRPr="00051299" w:rsidRDefault="00051299" w:rsidP="00051299">
      <w:pPr>
        <w:autoSpaceDE w:val="0"/>
        <w:autoSpaceDN w:val="0"/>
        <w:adjustRightInd w:val="0"/>
        <w:spacing w:after="0" w:line="240" w:lineRule="auto"/>
        <w:jc w:val="both"/>
        <w:rPr>
          <w:rFonts w:ascii="Calibri" w:hAnsi="Calibri" w:cs="Calibri"/>
          <w:sz w:val="24"/>
          <w:szCs w:val="24"/>
        </w:rPr>
      </w:pPr>
      <w:r w:rsidRPr="00051299">
        <w:rPr>
          <w:rFonts w:ascii="Calibri" w:hAnsi="Calibri" w:cs="Calibri"/>
          <w:sz w:val="24"/>
          <w:szCs w:val="24"/>
        </w:rPr>
        <w:t>Evaluarea proiectelor se va face de către angajații GAL Ștefan cel Mare cu atribuții în acest sens. În funcție de tema apelului de proiecte, Asociația GAL Ștefan cel Mare va putea utiliza, doar pe perioada de selecție a proiectelor, firme de evaluare sau evaluatori externi independenți cu expertiză specifică, care vor fi în măsura să realizeze evaluarea tehnică și științifică a proiectelor și a potențialului de implementare practică a proiectelor.</w:t>
      </w:r>
    </w:p>
    <w:p w:rsidR="00051299" w:rsidRPr="00051299" w:rsidRDefault="00051299" w:rsidP="00051299">
      <w:pPr>
        <w:autoSpaceDE w:val="0"/>
        <w:autoSpaceDN w:val="0"/>
        <w:adjustRightInd w:val="0"/>
        <w:spacing w:after="0" w:line="240" w:lineRule="auto"/>
        <w:jc w:val="both"/>
        <w:rPr>
          <w:rFonts w:ascii="Calibri" w:hAnsi="Calibri" w:cs="Calibri"/>
          <w:sz w:val="24"/>
          <w:szCs w:val="24"/>
        </w:rPr>
      </w:pPr>
      <w:r w:rsidRPr="00051299">
        <w:rPr>
          <w:rFonts w:ascii="Calibri" w:hAnsi="Calibri" w:cs="Calibri"/>
          <w:sz w:val="24"/>
          <w:szCs w:val="24"/>
        </w:rPr>
        <w:t>Asociația GAL Ștefan cel Mare va apela la firme de evaluare sau evaluatori externi independenți, doar în cazul în care angajații GAL responsabili cu evaluarea proiectelor nu vor deține expertiza specifică evaluării unor proiecte depuse în cadrul apelurilor de selecție. În cazul în care evaluarea proiectelor se va face de către experții evaluatori angajați pentru fiecare apel de proiecte (evaluatori externi), aceștia nu  vor avea putere de decizie în selecția finală a proiectului, ci doar analizează conformitatea, eligibilitatea și potențialul de implementare practică a proiectelor. Aceștia prezintă un raport de evaluare pentru fiecare proiect în parte, împreună cu punctajul aferent fiecăruia.</w:t>
      </w:r>
    </w:p>
    <w:p w:rsidR="00051299" w:rsidRPr="00051299" w:rsidRDefault="00051299" w:rsidP="00051299">
      <w:pPr>
        <w:spacing w:after="0" w:line="240" w:lineRule="auto"/>
        <w:jc w:val="both"/>
        <w:rPr>
          <w:rFonts w:eastAsia="Times New Roman"/>
          <w:sz w:val="24"/>
          <w:szCs w:val="24"/>
        </w:rPr>
      </w:pPr>
      <w:r w:rsidRPr="00051299">
        <w:rPr>
          <w:rFonts w:eastAsia="Times New Roman"/>
          <w:sz w:val="24"/>
          <w:szCs w:val="24"/>
        </w:rPr>
        <w:t xml:space="preserve">Pentru anumite operațiuni de interes public (ce vizează minorități și infrastructură socială) pentru comunitate și teritoriu, identificate în SDL, pentru care niciun alt solicitant nu și-a manifestat interesul în cadrul primului apel lansat, GAL Ștefan cel Mare trebuie să depună proiecte începând cu al doilea apel de selecție lansat pentru cele două tipuri de măsuri precizate mai sus, sub rezerva aplicării măsurilor de evitare a conflictului de interese și cu condiția ca eligibilitatea GAL, ca beneficiar al măsurii respective, să fie menționată în fișa tehnică din SDL. În acest caz, GAL Ștefan cel Mare va </w:t>
      </w:r>
      <w:proofErr w:type="spellStart"/>
      <w:r w:rsidRPr="00051299">
        <w:rPr>
          <w:rFonts w:eastAsia="Times New Roman"/>
          <w:sz w:val="24"/>
          <w:szCs w:val="24"/>
        </w:rPr>
        <w:t>externaliza</w:t>
      </w:r>
      <w:proofErr w:type="spellEnd"/>
      <w:r w:rsidRPr="00051299">
        <w:rPr>
          <w:rFonts w:eastAsia="Times New Roman"/>
          <w:sz w:val="24"/>
          <w:szCs w:val="24"/>
        </w:rPr>
        <w:t xml:space="preserve"> evaluarea către o entitate independentă.</w:t>
      </w:r>
      <w:r w:rsidRPr="00051299">
        <w:rPr>
          <w:sz w:val="24"/>
          <w:szCs w:val="24"/>
        </w:rPr>
        <w:t xml:space="preserve"> </w:t>
      </w:r>
      <w:r w:rsidRPr="00051299">
        <w:rPr>
          <w:rFonts w:eastAsia="Times New Roman"/>
          <w:sz w:val="24"/>
          <w:szCs w:val="24"/>
        </w:rPr>
        <w:t xml:space="preserve">În situația în care o parte dintre membrii Comitetului de selecție au participat la elaborarea proiectului, aceștia nu vor lua parte la procesul de selecție și nu vor semna Raportul de selecție. Pentru aceste proiecte, în etapa de verificare a eligibilității, AFIR va realiza verificări suplimentare și se va asigura de faptul că s-au aplicat corespunzător criteriile de eligibilitate și selecție stabilite în cadrul SDL. </w:t>
      </w:r>
    </w:p>
    <w:p w:rsidR="00051299" w:rsidRPr="00051299" w:rsidRDefault="00051299" w:rsidP="00051299">
      <w:pPr>
        <w:autoSpaceDE w:val="0"/>
        <w:autoSpaceDN w:val="0"/>
        <w:adjustRightInd w:val="0"/>
        <w:spacing w:after="0" w:line="240" w:lineRule="auto"/>
        <w:jc w:val="both"/>
        <w:rPr>
          <w:rFonts w:ascii="Calibri" w:hAnsi="Calibri" w:cs="Calibri"/>
          <w:sz w:val="24"/>
          <w:szCs w:val="24"/>
        </w:rPr>
      </w:pPr>
    </w:p>
    <w:p w:rsidR="00051299" w:rsidRPr="00051299" w:rsidRDefault="00051299" w:rsidP="00051299">
      <w:pPr>
        <w:autoSpaceDE w:val="0"/>
        <w:autoSpaceDN w:val="0"/>
        <w:adjustRightInd w:val="0"/>
        <w:spacing w:after="0" w:line="240" w:lineRule="auto"/>
        <w:jc w:val="both"/>
        <w:rPr>
          <w:rFonts w:ascii="Calibri" w:hAnsi="Calibri" w:cs="Calibri"/>
          <w:sz w:val="24"/>
          <w:szCs w:val="24"/>
        </w:rPr>
      </w:pPr>
      <w:r w:rsidRPr="00051299">
        <w:rPr>
          <w:rFonts w:ascii="Calibri" w:hAnsi="Calibri" w:cs="Calibri"/>
          <w:sz w:val="24"/>
          <w:szCs w:val="24"/>
        </w:rPr>
        <w:t>Pentru a respecta principiul „4 ochi”, evaluarea proiectelor se face de către 2 evaluatori, persoane angajate în cadrul GAL Ștefan cel Mare. Toate verificările se realizează pe evaluări documentate, în baza unor fișe de verificare elaborate la nivelul GAL, datate și semnate de experții evaluatori și verificate de managerul GAL Ștefan cel Mare.</w:t>
      </w:r>
    </w:p>
    <w:p w:rsidR="00051299" w:rsidRPr="00051299" w:rsidRDefault="00051299" w:rsidP="00051299">
      <w:pPr>
        <w:autoSpaceDE w:val="0"/>
        <w:autoSpaceDN w:val="0"/>
        <w:adjustRightInd w:val="0"/>
        <w:spacing w:after="0" w:line="240" w:lineRule="auto"/>
        <w:jc w:val="both"/>
        <w:rPr>
          <w:rFonts w:ascii="Calibri" w:hAnsi="Calibri" w:cs="Calibri"/>
          <w:sz w:val="24"/>
          <w:szCs w:val="24"/>
        </w:rPr>
      </w:pPr>
    </w:p>
    <w:p w:rsidR="00051299" w:rsidRPr="00051299" w:rsidRDefault="00051299" w:rsidP="00051299">
      <w:pPr>
        <w:pStyle w:val="ListParagraph"/>
        <w:ind w:left="0"/>
        <w:jc w:val="both"/>
        <w:rPr>
          <w:rFonts w:ascii="Calibri" w:hAnsi="Calibri"/>
          <w:b/>
          <w:sz w:val="24"/>
          <w:szCs w:val="24"/>
        </w:rPr>
      </w:pPr>
      <w:r w:rsidRPr="00051299">
        <w:rPr>
          <w:rFonts w:ascii="Calibri" w:hAnsi="Calibri"/>
          <w:b/>
          <w:sz w:val="24"/>
          <w:szCs w:val="24"/>
        </w:rPr>
        <w:t xml:space="preserve">După depunerea cererilor de finanțare, experții GAL Ștefan cel Mare vor proceda la: </w:t>
      </w:r>
    </w:p>
    <w:p w:rsidR="00051299" w:rsidRPr="00051299" w:rsidRDefault="00051299" w:rsidP="00051299">
      <w:pPr>
        <w:pStyle w:val="ListParagraph"/>
        <w:numPr>
          <w:ilvl w:val="0"/>
          <w:numId w:val="16"/>
        </w:numPr>
        <w:jc w:val="both"/>
        <w:rPr>
          <w:rFonts w:ascii="Calibri" w:hAnsi="Calibri"/>
          <w:sz w:val="24"/>
          <w:szCs w:val="24"/>
        </w:rPr>
      </w:pPr>
      <w:r w:rsidRPr="00051299">
        <w:rPr>
          <w:rFonts w:ascii="Calibri" w:hAnsi="Calibri"/>
          <w:sz w:val="24"/>
          <w:szCs w:val="24"/>
        </w:rPr>
        <w:t>verificarea conformității cererii de finanțare;</w:t>
      </w:r>
    </w:p>
    <w:p w:rsidR="00051299" w:rsidRPr="00051299" w:rsidRDefault="00051299" w:rsidP="00051299">
      <w:pPr>
        <w:pStyle w:val="ListParagraph"/>
        <w:numPr>
          <w:ilvl w:val="0"/>
          <w:numId w:val="16"/>
        </w:numPr>
        <w:jc w:val="both"/>
        <w:rPr>
          <w:rFonts w:ascii="Calibri" w:hAnsi="Calibri"/>
          <w:sz w:val="24"/>
          <w:szCs w:val="24"/>
        </w:rPr>
      </w:pPr>
      <w:r w:rsidRPr="00051299">
        <w:rPr>
          <w:rFonts w:ascii="Calibri" w:hAnsi="Calibri"/>
          <w:sz w:val="24"/>
          <w:szCs w:val="24"/>
        </w:rPr>
        <w:t xml:space="preserve">verificarea eligibilității cererilor de finanțare; </w:t>
      </w:r>
    </w:p>
    <w:p w:rsidR="00051299" w:rsidRPr="00051299" w:rsidRDefault="00051299" w:rsidP="00051299">
      <w:pPr>
        <w:pStyle w:val="ListParagraph"/>
        <w:numPr>
          <w:ilvl w:val="0"/>
          <w:numId w:val="16"/>
        </w:numPr>
        <w:jc w:val="both"/>
        <w:rPr>
          <w:rFonts w:ascii="Calibri" w:hAnsi="Calibri"/>
          <w:sz w:val="24"/>
          <w:szCs w:val="24"/>
        </w:rPr>
      </w:pPr>
      <w:r w:rsidRPr="00051299">
        <w:rPr>
          <w:rFonts w:ascii="Calibri" w:hAnsi="Calibri"/>
          <w:sz w:val="24"/>
          <w:szCs w:val="24"/>
        </w:rPr>
        <w:t>verificarea pe teren a proiectului / investiției (dacă este cazul);</w:t>
      </w:r>
    </w:p>
    <w:p w:rsidR="00051299" w:rsidRPr="00051299" w:rsidRDefault="00051299" w:rsidP="00051299">
      <w:pPr>
        <w:pStyle w:val="ListParagraph"/>
        <w:numPr>
          <w:ilvl w:val="0"/>
          <w:numId w:val="16"/>
        </w:numPr>
        <w:jc w:val="both"/>
        <w:rPr>
          <w:rFonts w:ascii="Calibri" w:hAnsi="Calibri"/>
          <w:sz w:val="24"/>
          <w:szCs w:val="24"/>
        </w:rPr>
      </w:pPr>
      <w:r w:rsidRPr="00051299">
        <w:rPr>
          <w:rFonts w:ascii="Calibri" w:hAnsi="Calibri"/>
          <w:sz w:val="24"/>
          <w:szCs w:val="24"/>
        </w:rPr>
        <w:t>verificarea criteriilor de selecție;</w:t>
      </w:r>
    </w:p>
    <w:p w:rsidR="00051299" w:rsidRPr="00051299" w:rsidRDefault="00051299" w:rsidP="00051299">
      <w:pPr>
        <w:pStyle w:val="ListParagraph"/>
        <w:numPr>
          <w:ilvl w:val="0"/>
          <w:numId w:val="16"/>
        </w:numPr>
        <w:jc w:val="both"/>
        <w:rPr>
          <w:rFonts w:ascii="Calibri" w:hAnsi="Calibri"/>
          <w:sz w:val="24"/>
          <w:szCs w:val="24"/>
        </w:rPr>
      </w:pPr>
      <w:r w:rsidRPr="00051299">
        <w:rPr>
          <w:rFonts w:ascii="Calibri" w:hAnsi="Calibri"/>
          <w:sz w:val="24"/>
          <w:szCs w:val="24"/>
        </w:rPr>
        <w:t>solicitare de informații suplimentare (dacă este cazul);</w:t>
      </w:r>
    </w:p>
    <w:p w:rsidR="00051299" w:rsidRPr="00051299" w:rsidRDefault="00051299" w:rsidP="00051299">
      <w:pPr>
        <w:pStyle w:val="ListParagraph"/>
        <w:numPr>
          <w:ilvl w:val="0"/>
          <w:numId w:val="16"/>
        </w:numPr>
        <w:jc w:val="both"/>
        <w:rPr>
          <w:rFonts w:ascii="Calibri" w:hAnsi="Calibri"/>
          <w:sz w:val="24"/>
          <w:szCs w:val="24"/>
        </w:rPr>
      </w:pPr>
      <w:r w:rsidRPr="00051299">
        <w:rPr>
          <w:rFonts w:ascii="Calibri" w:hAnsi="Calibri"/>
          <w:sz w:val="24"/>
          <w:szCs w:val="24"/>
        </w:rPr>
        <w:t>proiectele depuse de către solicitanți vor fi supuse dezbaterii și selectării finale de către Comitetul de Selecție al proiectelor.</w:t>
      </w:r>
    </w:p>
    <w:p w:rsidR="00051299" w:rsidRPr="00051299" w:rsidRDefault="00051299" w:rsidP="00051299">
      <w:pPr>
        <w:pStyle w:val="ListParagraph"/>
        <w:ind w:left="0"/>
        <w:jc w:val="both"/>
        <w:rPr>
          <w:rFonts w:ascii="Calibri" w:hAnsi="Calibri"/>
          <w:sz w:val="24"/>
          <w:szCs w:val="24"/>
        </w:rPr>
      </w:pPr>
      <w:r w:rsidRPr="00051299">
        <w:rPr>
          <w:rFonts w:ascii="Calibri" w:hAnsi="Calibri"/>
          <w:sz w:val="24"/>
          <w:szCs w:val="24"/>
        </w:rPr>
        <w:t xml:space="preserve">GAL Ștefan cel Mare va verifica conformitatea proiectului, respectarea criteriilor de eligibilitate, va solicita informații suplimentare, va efectua verificarea pe teren (dacă este </w:t>
      </w:r>
      <w:r w:rsidRPr="00051299">
        <w:rPr>
          <w:rFonts w:ascii="Calibri" w:hAnsi="Calibri"/>
          <w:sz w:val="24"/>
          <w:szCs w:val="24"/>
        </w:rPr>
        <w:lastRenderedPageBreak/>
        <w:t>cazul) și va completa Fișa de Evaluare a Criteriilor de Selecție în conformitate cu cerințele impuse pentru fiecare măsură din strategie în scopul căreia se încadrează proiectul depus. Se vor folosi formulare și metodologii de completare a acestora elaborate de GAL Ștefan cel Mare pentru fiecare măsură din SDL.</w:t>
      </w:r>
    </w:p>
    <w:p w:rsidR="00051299" w:rsidRPr="00051299" w:rsidRDefault="00051299" w:rsidP="00051299">
      <w:pPr>
        <w:pStyle w:val="ListParagraph"/>
        <w:ind w:left="0"/>
        <w:jc w:val="both"/>
        <w:rPr>
          <w:rFonts w:ascii="Calibri" w:hAnsi="Calibri"/>
          <w:sz w:val="24"/>
          <w:szCs w:val="24"/>
        </w:rPr>
      </w:pPr>
      <w:r w:rsidRPr="00051299">
        <w:rPr>
          <w:rFonts w:ascii="Calibri" w:hAnsi="Calibri"/>
          <w:b/>
          <w:sz w:val="24"/>
          <w:szCs w:val="24"/>
        </w:rPr>
        <w:t xml:space="preserve">Proiectele care nu corespund obiectivelor și priorităților stabilite și aprobate în Strategia de Dezvoltare Locală GAL Ștefan cel Mare nu vor fi selectate în vederea depunerii la AFIR. </w:t>
      </w:r>
      <w:r w:rsidRPr="00051299">
        <w:rPr>
          <w:rFonts w:ascii="Calibri" w:hAnsi="Calibri"/>
          <w:sz w:val="24"/>
          <w:szCs w:val="24"/>
        </w:rPr>
        <w:t>GAL Ștefan cel Mare va putea selecta proiecte ce vor fi implementate în totalitate sau parțial în alte localități care nu fac parte din teritoriul GAL, atâta timp cât proiectul este în beneficiul teritoriului (de exemplu, un proiect ce prevede schimburile de experiență, vizitele de lucru sau workshop-uri demonstrative la care să participe persoane din teritoriul GAL).</w:t>
      </w:r>
    </w:p>
    <w:p w:rsidR="00051299" w:rsidRPr="00051299" w:rsidRDefault="00051299" w:rsidP="00051299">
      <w:pPr>
        <w:pStyle w:val="ListParagraph"/>
        <w:ind w:left="0"/>
        <w:jc w:val="both"/>
        <w:rPr>
          <w:rFonts w:ascii="Calibri" w:hAnsi="Calibri"/>
          <w:sz w:val="24"/>
          <w:szCs w:val="24"/>
        </w:rPr>
      </w:pPr>
      <w:r w:rsidRPr="00051299">
        <w:rPr>
          <w:rFonts w:ascii="Calibri" w:hAnsi="Calibri"/>
          <w:sz w:val="24"/>
          <w:szCs w:val="24"/>
        </w:rPr>
        <w:t>La nivelul GAL Ștefan cel Mare, se va arhiva documentația aferentă cererilor de finanțare depuse sau retrase de către solicitanți, de către angajații GAL cu atribuții în acest sens.</w:t>
      </w:r>
    </w:p>
    <w:p w:rsidR="00051299" w:rsidRPr="00051299" w:rsidRDefault="00051299" w:rsidP="00051299">
      <w:pPr>
        <w:pStyle w:val="ListParagraph"/>
        <w:ind w:left="0"/>
        <w:jc w:val="both"/>
        <w:rPr>
          <w:rFonts w:ascii="Calibri" w:hAnsi="Calibri"/>
          <w:sz w:val="24"/>
          <w:szCs w:val="24"/>
        </w:rPr>
      </w:pPr>
    </w:p>
    <w:p w:rsidR="00051299" w:rsidRPr="00051299" w:rsidRDefault="00051299" w:rsidP="00051299">
      <w:pPr>
        <w:pStyle w:val="BodyText"/>
        <w:shd w:val="clear" w:color="auto" w:fill="A8D08D" w:themeFill="accent6" w:themeFillTint="99"/>
        <w:jc w:val="both"/>
        <w:rPr>
          <w:rFonts w:ascii="Calibri" w:hAnsi="Calibri"/>
          <w:b/>
          <w:noProof w:val="0"/>
        </w:rPr>
      </w:pPr>
      <w:r w:rsidRPr="00051299">
        <w:rPr>
          <w:rFonts w:ascii="Calibri" w:hAnsi="Calibri"/>
          <w:b/>
          <w:noProof w:val="0"/>
        </w:rPr>
        <w:t>5.1. VERIFICAREA CONFORMITĂŢII CERERILOR DE FINANŢARE DEPUSE</w:t>
      </w:r>
    </w:p>
    <w:p w:rsidR="00051299" w:rsidRPr="00051299" w:rsidRDefault="00051299" w:rsidP="00051299">
      <w:pPr>
        <w:widowControl w:val="0"/>
        <w:tabs>
          <w:tab w:val="left" w:pos="1501"/>
        </w:tabs>
        <w:spacing w:before="1" w:after="0" w:line="276" w:lineRule="auto"/>
        <w:jc w:val="both"/>
        <w:rPr>
          <w:rFonts w:ascii="Calibri" w:hAnsi="Calibri"/>
          <w:color w:val="0000FF"/>
          <w:sz w:val="24"/>
          <w:u w:color="0000FF"/>
        </w:rPr>
      </w:pPr>
      <w:r w:rsidRPr="00051299">
        <w:rPr>
          <w:rFonts w:ascii="Calibri" w:hAnsi="Calibri"/>
          <w:sz w:val="24"/>
        </w:rPr>
        <w:t xml:space="preserve">Verificarea </w:t>
      </w:r>
      <w:proofErr w:type="spellStart"/>
      <w:r w:rsidRPr="00051299">
        <w:rPr>
          <w:rFonts w:ascii="Calibri" w:hAnsi="Calibri"/>
          <w:sz w:val="24"/>
        </w:rPr>
        <w:t>conformităţii</w:t>
      </w:r>
      <w:proofErr w:type="spellEnd"/>
      <w:r w:rsidRPr="00051299">
        <w:rPr>
          <w:rFonts w:ascii="Calibri" w:hAnsi="Calibri"/>
          <w:sz w:val="24"/>
        </w:rPr>
        <w:t xml:space="preserve"> Cererii de </w:t>
      </w:r>
      <w:proofErr w:type="spellStart"/>
      <w:r w:rsidRPr="00051299">
        <w:rPr>
          <w:rFonts w:ascii="Calibri" w:hAnsi="Calibri"/>
          <w:sz w:val="24"/>
        </w:rPr>
        <w:t>Finanţare</w:t>
      </w:r>
      <w:proofErr w:type="spellEnd"/>
      <w:r w:rsidRPr="00051299">
        <w:rPr>
          <w:rFonts w:ascii="Calibri" w:hAnsi="Calibri"/>
          <w:sz w:val="24"/>
        </w:rPr>
        <w:t xml:space="preserve"> </w:t>
      </w:r>
      <w:proofErr w:type="spellStart"/>
      <w:r w:rsidRPr="00051299">
        <w:rPr>
          <w:rFonts w:ascii="Calibri" w:hAnsi="Calibri"/>
          <w:sz w:val="24"/>
        </w:rPr>
        <w:t>şi</w:t>
      </w:r>
      <w:proofErr w:type="spellEnd"/>
      <w:r w:rsidRPr="00051299">
        <w:rPr>
          <w:rFonts w:ascii="Calibri" w:hAnsi="Calibri"/>
          <w:sz w:val="24"/>
        </w:rPr>
        <w:t xml:space="preserve"> a anexelor acesteia se realizează pe baza </w:t>
      </w:r>
      <w:proofErr w:type="spellStart"/>
      <w:r w:rsidRPr="00051299">
        <w:rPr>
          <w:rFonts w:ascii="Calibri" w:hAnsi="Calibri"/>
          <w:b/>
          <w:sz w:val="24"/>
        </w:rPr>
        <w:t>Fişei</w:t>
      </w:r>
      <w:proofErr w:type="spellEnd"/>
      <w:r w:rsidRPr="00051299">
        <w:rPr>
          <w:rFonts w:ascii="Calibri" w:hAnsi="Calibri"/>
          <w:b/>
          <w:sz w:val="24"/>
        </w:rPr>
        <w:t xml:space="preserve"> de Verificare a </w:t>
      </w:r>
      <w:proofErr w:type="spellStart"/>
      <w:r w:rsidRPr="00051299">
        <w:rPr>
          <w:rFonts w:ascii="Calibri" w:hAnsi="Calibri"/>
          <w:b/>
          <w:sz w:val="24"/>
        </w:rPr>
        <w:t>Conformităţii</w:t>
      </w:r>
      <w:proofErr w:type="spellEnd"/>
      <w:r w:rsidRPr="00051299">
        <w:rPr>
          <w:rFonts w:ascii="Calibri" w:hAnsi="Calibri"/>
          <w:b/>
          <w:sz w:val="24"/>
        </w:rPr>
        <w:t xml:space="preserve"> specifice fiecărei măsuri de finanțare din SDL </w:t>
      </w:r>
      <w:r w:rsidRPr="00051299">
        <w:rPr>
          <w:rFonts w:ascii="Calibri" w:hAnsi="Calibri"/>
          <w:sz w:val="24"/>
        </w:rPr>
        <w:t>și a metodologiei aferente, elaborată de GAL Ștefan cel Mare și afișată pe site-ul</w:t>
      </w:r>
      <w:r w:rsidRPr="00051299">
        <w:rPr>
          <w:rFonts w:ascii="Calibri" w:hAnsi="Calibri"/>
          <w:spacing w:val="-26"/>
          <w:sz w:val="24"/>
        </w:rPr>
        <w:t xml:space="preserve"> </w:t>
      </w:r>
      <w:hyperlink r:id="rId21" w:history="1">
        <w:r w:rsidRPr="00051299">
          <w:rPr>
            <w:rStyle w:val="Hyperlink"/>
            <w:rFonts w:ascii="Calibri" w:hAnsi="Calibri"/>
            <w:sz w:val="24"/>
            <w:u w:val="none" w:color="0000FF"/>
          </w:rPr>
          <w:t>www.galstefancelmare.ro</w:t>
        </w:r>
        <w:r w:rsidRPr="00051299">
          <w:rPr>
            <w:rStyle w:val="Hyperlink"/>
            <w:rFonts w:ascii="Calibri" w:hAnsi="Calibri"/>
            <w:sz w:val="24"/>
            <w:u w:val="none"/>
          </w:rPr>
          <w:t>.</w:t>
        </w:r>
      </w:hyperlink>
    </w:p>
    <w:p w:rsidR="00051299" w:rsidRPr="00051299" w:rsidRDefault="00051299" w:rsidP="00051299">
      <w:pPr>
        <w:widowControl w:val="0"/>
        <w:tabs>
          <w:tab w:val="left" w:pos="1501"/>
        </w:tabs>
        <w:spacing w:before="1" w:after="0" w:line="276" w:lineRule="auto"/>
        <w:jc w:val="both"/>
        <w:rPr>
          <w:rFonts w:ascii="Calibri" w:hAnsi="Calibri"/>
          <w:sz w:val="24"/>
        </w:rPr>
      </w:pPr>
      <w:r w:rsidRPr="00051299">
        <w:rPr>
          <w:rFonts w:ascii="Calibri" w:hAnsi="Calibri"/>
          <w:sz w:val="24"/>
        </w:rPr>
        <w:t xml:space="preserve">Pentru a stabili dacă cererea de </w:t>
      </w:r>
      <w:proofErr w:type="spellStart"/>
      <w:r w:rsidRPr="00051299">
        <w:rPr>
          <w:rFonts w:ascii="Calibri" w:hAnsi="Calibri"/>
          <w:sz w:val="24"/>
        </w:rPr>
        <w:t>finanţare</w:t>
      </w:r>
      <w:proofErr w:type="spellEnd"/>
      <w:r w:rsidRPr="00051299">
        <w:rPr>
          <w:rFonts w:ascii="Calibri" w:hAnsi="Calibri"/>
          <w:sz w:val="24"/>
        </w:rPr>
        <w:t xml:space="preserve"> este acceptată pentru verificare, expertul din cadrul GAL Ștefan cel Mare verifică în registrul de intrări / ieșiri a </w:t>
      </w:r>
      <w:r w:rsidRPr="00051299">
        <w:rPr>
          <w:rFonts w:ascii="Calibri" w:hAnsi="Calibri"/>
        </w:rPr>
        <w:t>proiectelor depuse la GAL</w:t>
      </w:r>
      <w:r w:rsidRPr="00051299">
        <w:rPr>
          <w:rFonts w:ascii="Calibri" w:hAnsi="Calibri"/>
          <w:sz w:val="24"/>
        </w:rPr>
        <w:t xml:space="preserve"> dacă:</w:t>
      </w:r>
    </w:p>
    <w:p w:rsidR="00051299" w:rsidRPr="00051299" w:rsidRDefault="00051299" w:rsidP="00051299">
      <w:pPr>
        <w:pStyle w:val="ListParagraph"/>
        <w:widowControl w:val="0"/>
        <w:numPr>
          <w:ilvl w:val="0"/>
          <w:numId w:val="17"/>
        </w:numPr>
        <w:tabs>
          <w:tab w:val="left" w:pos="1501"/>
        </w:tabs>
        <w:spacing w:before="1" w:after="0" w:line="276" w:lineRule="auto"/>
        <w:ind w:left="426" w:hanging="284"/>
        <w:jc w:val="both"/>
        <w:rPr>
          <w:rFonts w:ascii="Calibri" w:hAnsi="Calibri"/>
          <w:sz w:val="24"/>
        </w:rPr>
      </w:pPr>
      <w:proofErr w:type="spellStart"/>
      <w:r w:rsidRPr="00051299">
        <w:rPr>
          <w:rFonts w:ascii="Calibri" w:hAnsi="Calibri"/>
          <w:b/>
          <w:sz w:val="24"/>
        </w:rPr>
        <w:t>Acelaşi</w:t>
      </w:r>
      <w:proofErr w:type="spellEnd"/>
      <w:r w:rsidRPr="00051299">
        <w:rPr>
          <w:rFonts w:ascii="Calibri" w:hAnsi="Calibri"/>
          <w:b/>
          <w:sz w:val="24"/>
        </w:rPr>
        <w:t xml:space="preserve"> solicitant a depus </w:t>
      </w:r>
      <w:proofErr w:type="spellStart"/>
      <w:r w:rsidRPr="00051299">
        <w:rPr>
          <w:rFonts w:ascii="Calibri" w:hAnsi="Calibri"/>
          <w:b/>
          <w:sz w:val="24"/>
        </w:rPr>
        <w:t>aceeaşi</w:t>
      </w:r>
      <w:proofErr w:type="spellEnd"/>
      <w:r w:rsidRPr="00051299">
        <w:rPr>
          <w:rFonts w:ascii="Calibri" w:hAnsi="Calibri"/>
          <w:b/>
          <w:sz w:val="24"/>
        </w:rPr>
        <w:t xml:space="preserve"> cerere de </w:t>
      </w:r>
      <w:proofErr w:type="spellStart"/>
      <w:r w:rsidRPr="00051299">
        <w:rPr>
          <w:rFonts w:ascii="Calibri" w:hAnsi="Calibri"/>
          <w:b/>
          <w:sz w:val="24"/>
        </w:rPr>
        <w:t>finanţare</w:t>
      </w:r>
      <w:proofErr w:type="spellEnd"/>
      <w:r w:rsidRPr="00051299">
        <w:rPr>
          <w:rFonts w:ascii="Calibri" w:hAnsi="Calibri"/>
          <w:b/>
          <w:sz w:val="24"/>
        </w:rPr>
        <w:t xml:space="preserve"> de două ori în perioada </w:t>
      </w:r>
      <w:proofErr w:type="spellStart"/>
      <w:r w:rsidRPr="00051299">
        <w:rPr>
          <w:rFonts w:ascii="Calibri" w:hAnsi="Calibri"/>
          <w:b/>
          <w:sz w:val="24"/>
        </w:rPr>
        <w:t>licitaţiei</w:t>
      </w:r>
      <w:proofErr w:type="spellEnd"/>
      <w:r w:rsidRPr="00051299">
        <w:rPr>
          <w:rFonts w:ascii="Calibri" w:hAnsi="Calibri"/>
          <w:b/>
          <w:sz w:val="24"/>
        </w:rPr>
        <w:t xml:space="preserve"> de proiecte </w:t>
      </w:r>
      <w:proofErr w:type="spellStart"/>
      <w:r w:rsidRPr="00051299">
        <w:rPr>
          <w:rFonts w:ascii="Calibri" w:hAnsi="Calibri"/>
          <w:b/>
          <w:sz w:val="24"/>
        </w:rPr>
        <w:t>şi</w:t>
      </w:r>
      <w:proofErr w:type="spellEnd"/>
      <w:r w:rsidRPr="00051299">
        <w:rPr>
          <w:rFonts w:ascii="Calibri" w:hAnsi="Calibri"/>
          <w:b/>
          <w:sz w:val="24"/>
        </w:rPr>
        <w:t xml:space="preserve"> a fost declarată neconformă de fiecare dată.  </w:t>
      </w:r>
      <w:proofErr w:type="spellStart"/>
      <w:r w:rsidRPr="00051299">
        <w:rPr>
          <w:rFonts w:ascii="Calibri" w:hAnsi="Calibri"/>
          <w:i/>
          <w:sz w:val="24"/>
        </w:rPr>
        <w:t>Aceeaşi</w:t>
      </w:r>
      <w:proofErr w:type="spellEnd"/>
      <w:r w:rsidRPr="00051299">
        <w:rPr>
          <w:rFonts w:ascii="Calibri" w:hAnsi="Calibri"/>
          <w:i/>
          <w:sz w:val="24"/>
        </w:rPr>
        <w:t xml:space="preserve"> cerere de </w:t>
      </w:r>
      <w:proofErr w:type="spellStart"/>
      <w:r w:rsidRPr="00051299">
        <w:rPr>
          <w:rFonts w:ascii="Calibri" w:hAnsi="Calibri"/>
          <w:i/>
          <w:sz w:val="24"/>
        </w:rPr>
        <w:t>finanţare</w:t>
      </w:r>
      <w:proofErr w:type="spellEnd"/>
      <w:r w:rsidRPr="00051299">
        <w:rPr>
          <w:rFonts w:ascii="Calibri" w:hAnsi="Calibri"/>
          <w:i/>
          <w:sz w:val="24"/>
        </w:rPr>
        <w:t xml:space="preserve"> poate fi declarată neconformă de maximum două ori pentru același apel / sesiune de de</w:t>
      </w:r>
      <w:r w:rsidRPr="00051299">
        <w:rPr>
          <w:rFonts w:ascii="Calibri" w:hAnsi="Calibri"/>
          <w:i/>
          <w:sz w:val="24"/>
        </w:rPr>
        <w:softHyphen/>
        <w:t>punere de proiecte.</w:t>
      </w:r>
      <w:r w:rsidRPr="00051299">
        <w:rPr>
          <w:rFonts w:ascii="Calibri" w:hAnsi="Calibri"/>
          <w:sz w:val="24"/>
        </w:rPr>
        <w:t xml:space="preserve"> Dacă solicitantul se prezintă a treia oară cu </w:t>
      </w:r>
      <w:proofErr w:type="spellStart"/>
      <w:r w:rsidRPr="00051299">
        <w:rPr>
          <w:rFonts w:ascii="Calibri" w:hAnsi="Calibri"/>
          <w:sz w:val="24"/>
        </w:rPr>
        <w:t>aceeaşi</w:t>
      </w:r>
      <w:proofErr w:type="spellEnd"/>
      <w:r w:rsidRPr="00051299">
        <w:rPr>
          <w:rFonts w:ascii="Calibri" w:hAnsi="Calibri"/>
          <w:sz w:val="24"/>
        </w:rPr>
        <w:t xml:space="preserve"> cerere de </w:t>
      </w:r>
      <w:proofErr w:type="spellStart"/>
      <w:r w:rsidRPr="00051299">
        <w:rPr>
          <w:rFonts w:ascii="Calibri" w:hAnsi="Calibri"/>
          <w:sz w:val="24"/>
        </w:rPr>
        <w:t>finan</w:t>
      </w:r>
      <w:r w:rsidRPr="00051299">
        <w:rPr>
          <w:rFonts w:ascii="Calibri" w:hAnsi="Calibri"/>
          <w:sz w:val="24"/>
        </w:rPr>
        <w:softHyphen/>
        <w:t>ţare</w:t>
      </w:r>
      <w:proofErr w:type="spellEnd"/>
      <w:r w:rsidRPr="00051299">
        <w:rPr>
          <w:rFonts w:ascii="Calibri" w:hAnsi="Calibri"/>
          <w:sz w:val="24"/>
        </w:rPr>
        <w:t xml:space="preserve">, aceasta nu va mai fi acceptată pentru a fi verificată. Dacă solicitantul se </w:t>
      </w:r>
      <w:proofErr w:type="spellStart"/>
      <w:r w:rsidRPr="00051299">
        <w:rPr>
          <w:rFonts w:ascii="Calibri" w:hAnsi="Calibri"/>
          <w:sz w:val="24"/>
        </w:rPr>
        <w:t>regăseşte</w:t>
      </w:r>
      <w:proofErr w:type="spellEnd"/>
      <w:r w:rsidRPr="00051299">
        <w:rPr>
          <w:rFonts w:ascii="Calibri" w:hAnsi="Calibri"/>
          <w:sz w:val="24"/>
        </w:rPr>
        <w:t xml:space="preserve"> în </w:t>
      </w:r>
      <w:proofErr w:type="spellStart"/>
      <w:r w:rsidRPr="00051299">
        <w:rPr>
          <w:rFonts w:ascii="Calibri" w:hAnsi="Calibri"/>
          <w:sz w:val="24"/>
        </w:rPr>
        <w:t>situaţia</w:t>
      </w:r>
      <w:proofErr w:type="spellEnd"/>
      <w:r w:rsidRPr="00051299">
        <w:rPr>
          <w:rFonts w:ascii="Calibri" w:hAnsi="Calibri"/>
          <w:sz w:val="24"/>
        </w:rPr>
        <w:t xml:space="preserve"> prezentată mai sus, expertul verificator va opri verificarea </w:t>
      </w:r>
      <w:proofErr w:type="spellStart"/>
      <w:r w:rsidRPr="00051299">
        <w:rPr>
          <w:rFonts w:ascii="Calibri" w:hAnsi="Calibri"/>
          <w:sz w:val="24"/>
        </w:rPr>
        <w:t>conformităţii</w:t>
      </w:r>
      <w:proofErr w:type="spellEnd"/>
      <w:r w:rsidRPr="00051299">
        <w:rPr>
          <w:rFonts w:ascii="Calibri" w:hAnsi="Calibri"/>
          <w:sz w:val="24"/>
        </w:rPr>
        <w:t xml:space="preserve">, cererea de </w:t>
      </w:r>
      <w:proofErr w:type="spellStart"/>
      <w:r w:rsidRPr="00051299">
        <w:rPr>
          <w:rFonts w:ascii="Calibri" w:hAnsi="Calibri"/>
          <w:sz w:val="24"/>
        </w:rPr>
        <w:t>finanţare</w:t>
      </w:r>
      <w:proofErr w:type="spellEnd"/>
      <w:r w:rsidRPr="00051299">
        <w:rPr>
          <w:rFonts w:ascii="Calibri" w:hAnsi="Calibri"/>
          <w:sz w:val="24"/>
        </w:rPr>
        <w:t xml:space="preserve"> nefiind acceptată pentru verificarea criteriilor de conformitate.</w:t>
      </w:r>
    </w:p>
    <w:p w:rsidR="00051299" w:rsidRPr="00051299" w:rsidRDefault="00051299" w:rsidP="00051299">
      <w:pPr>
        <w:pStyle w:val="ListParagraph"/>
        <w:numPr>
          <w:ilvl w:val="0"/>
          <w:numId w:val="17"/>
        </w:numPr>
        <w:spacing w:after="0"/>
        <w:ind w:left="426" w:hanging="284"/>
        <w:jc w:val="both"/>
        <w:rPr>
          <w:rFonts w:ascii="Calibri" w:eastAsia="Calibri" w:hAnsi="Calibri" w:cs="Arial"/>
          <w:sz w:val="24"/>
          <w:szCs w:val="24"/>
        </w:rPr>
      </w:pPr>
      <w:r w:rsidRPr="00051299">
        <w:rPr>
          <w:rFonts w:ascii="Calibri" w:eastAsia="Calibri" w:hAnsi="Calibri" w:cs="Arial"/>
          <w:b/>
          <w:sz w:val="24"/>
          <w:szCs w:val="24"/>
        </w:rPr>
        <w:t xml:space="preserve">Solicitantul care a renunțat, în cursul procesului de evaluare, la o cerere de finanțare conformă, nu o mai poate </w:t>
      </w:r>
      <w:proofErr w:type="spellStart"/>
      <w:r w:rsidRPr="00051299">
        <w:rPr>
          <w:rFonts w:ascii="Calibri" w:eastAsia="Calibri" w:hAnsi="Calibri" w:cs="Arial"/>
          <w:b/>
          <w:sz w:val="24"/>
          <w:szCs w:val="24"/>
        </w:rPr>
        <w:t>redepune</w:t>
      </w:r>
      <w:proofErr w:type="spellEnd"/>
      <w:r w:rsidRPr="00051299">
        <w:rPr>
          <w:rFonts w:ascii="Calibri" w:eastAsia="Calibri" w:hAnsi="Calibri" w:cs="Arial"/>
          <w:b/>
          <w:sz w:val="24"/>
          <w:szCs w:val="24"/>
        </w:rPr>
        <w:t xml:space="preserve"> în același apel de depunere a proiectelor</w:t>
      </w:r>
      <w:r w:rsidRPr="00051299">
        <w:rPr>
          <w:rFonts w:ascii="Calibri" w:eastAsia="Calibri" w:hAnsi="Calibri" w:cs="Arial"/>
          <w:sz w:val="24"/>
          <w:szCs w:val="24"/>
        </w:rPr>
        <w:t xml:space="preserve">. </w:t>
      </w:r>
      <w:r w:rsidRPr="00051299">
        <w:rPr>
          <w:rFonts w:ascii="Calibri" w:eastAsia="Times New Roman" w:hAnsi="Calibri" w:cs="Arial"/>
          <w:sz w:val="24"/>
          <w:szCs w:val="24"/>
          <w:lang w:eastAsia="x-none"/>
        </w:rPr>
        <w:t>Expertul verifică dacă același solicitant a depus aceeași cerere de finanțare în perioada licitației de proiecte și a fost declarată conformă. Verifică în registru dacă s-a înregistrat o retragere sau renunțare la cererea de finanțare. Dacă solicitantul se regăsește în situația prezentată mai sus, expertul verificator va opri verificarea conformității la acest stadiu, cererea de finanțare nefiind acceptată pentru verificarea criteriilor de conformitate.</w:t>
      </w:r>
    </w:p>
    <w:p w:rsidR="00051299" w:rsidRPr="00051299" w:rsidRDefault="00051299" w:rsidP="00051299">
      <w:pPr>
        <w:pStyle w:val="ListParagraph"/>
        <w:widowControl w:val="0"/>
        <w:tabs>
          <w:tab w:val="left" w:pos="1501"/>
        </w:tabs>
        <w:spacing w:before="1" w:after="0" w:line="276" w:lineRule="auto"/>
        <w:jc w:val="both"/>
        <w:rPr>
          <w:rFonts w:ascii="Calibri" w:hAnsi="Calibri"/>
          <w:sz w:val="24"/>
        </w:rPr>
      </w:pPr>
    </w:p>
    <w:p w:rsidR="00051299" w:rsidRPr="00051299" w:rsidRDefault="00051299" w:rsidP="00051299">
      <w:pPr>
        <w:pStyle w:val="ListParagraph"/>
        <w:widowControl w:val="0"/>
        <w:tabs>
          <w:tab w:val="left" w:pos="1501"/>
        </w:tabs>
        <w:spacing w:before="1" w:after="0" w:line="276" w:lineRule="auto"/>
        <w:ind w:left="0"/>
        <w:jc w:val="both"/>
        <w:rPr>
          <w:rFonts w:ascii="Calibri" w:hAnsi="Calibri"/>
          <w:sz w:val="24"/>
        </w:rPr>
      </w:pPr>
      <w:r w:rsidRPr="00051299">
        <w:rPr>
          <w:rFonts w:ascii="Calibri" w:hAnsi="Calibri"/>
          <w:sz w:val="24"/>
        </w:rPr>
        <w:t xml:space="preserve">Cererile de finanțare care nu se regăsesc în situațiile menționate mai sus, vor fi acceptate pentru verificarea conformității. Conformitatea se va realiza în maxim 48 de ore de la înregistrarea proiectului la GAL Ștefan cel Mare. </w:t>
      </w:r>
    </w:p>
    <w:p w:rsidR="00051299" w:rsidRPr="00051299" w:rsidRDefault="00051299" w:rsidP="00051299">
      <w:pPr>
        <w:pStyle w:val="ListParagraph"/>
        <w:widowControl w:val="0"/>
        <w:tabs>
          <w:tab w:val="left" w:pos="1501"/>
        </w:tabs>
        <w:spacing w:before="1" w:after="0" w:line="276" w:lineRule="auto"/>
        <w:ind w:left="0"/>
        <w:jc w:val="both"/>
        <w:rPr>
          <w:rFonts w:ascii="Calibri" w:hAnsi="Calibri"/>
          <w:sz w:val="24"/>
          <w:szCs w:val="24"/>
        </w:rPr>
      </w:pPr>
      <w:r w:rsidRPr="00051299">
        <w:rPr>
          <w:rFonts w:ascii="Calibri" w:hAnsi="Calibri"/>
          <w:sz w:val="24"/>
          <w:szCs w:val="24"/>
        </w:rPr>
        <w:t>Controlul conformității constă în verificarea Cererii de finanțare: dacă este corect completată, dacă este prezentată pe suport de hârtie și în format electronic, dacă anexele tehnice și administrative cerute sunt anexate, dacă este prezentată în numărul de exemplare solicitat.</w:t>
      </w:r>
    </w:p>
    <w:p w:rsidR="00051299" w:rsidRPr="00051299" w:rsidRDefault="00051299" w:rsidP="00051299">
      <w:pPr>
        <w:pStyle w:val="ListParagraph"/>
        <w:widowControl w:val="0"/>
        <w:tabs>
          <w:tab w:val="left" w:pos="1501"/>
        </w:tabs>
        <w:spacing w:before="1" w:after="0" w:line="276" w:lineRule="auto"/>
        <w:ind w:left="0"/>
        <w:jc w:val="both"/>
        <w:rPr>
          <w:rFonts w:ascii="Calibri" w:hAnsi="Calibri"/>
          <w:b/>
          <w:sz w:val="24"/>
        </w:rPr>
      </w:pPr>
      <w:r w:rsidRPr="00051299">
        <w:rPr>
          <w:rFonts w:ascii="Calibri" w:hAnsi="Calibri"/>
          <w:b/>
          <w:sz w:val="24"/>
        </w:rPr>
        <w:t>Experții GAL verifică dacă:</w:t>
      </w:r>
    </w:p>
    <w:p w:rsidR="00051299" w:rsidRPr="00051299" w:rsidRDefault="00051299" w:rsidP="00051299">
      <w:pPr>
        <w:pStyle w:val="ListParagraph"/>
        <w:widowControl w:val="0"/>
        <w:numPr>
          <w:ilvl w:val="0"/>
          <w:numId w:val="27"/>
        </w:numPr>
        <w:tabs>
          <w:tab w:val="left" w:pos="1134"/>
        </w:tabs>
        <w:spacing w:before="1" w:after="0" w:line="276" w:lineRule="auto"/>
        <w:jc w:val="both"/>
        <w:rPr>
          <w:rFonts w:ascii="Calibri" w:hAnsi="Calibri"/>
          <w:sz w:val="24"/>
        </w:rPr>
      </w:pPr>
      <w:r w:rsidRPr="00051299">
        <w:rPr>
          <w:rFonts w:ascii="Calibri" w:hAnsi="Calibri"/>
          <w:sz w:val="24"/>
        </w:rPr>
        <w:t xml:space="preserve">Dosarul Cererii respectă cerințele de conformitate menționate în cadrul Ghidului </w:t>
      </w:r>
      <w:r w:rsidRPr="00051299">
        <w:rPr>
          <w:rFonts w:ascii="Calibri" w:hAnsi="Calibri"/>
          <w:sz w:val="24"/>
        </w:rPr>
        <w:lastRenderedPageBreak/>
        <w:t xml:space="preserve">Solicitantului aferent măsurii, este prezentat în format tipărit </w:t>
      </w:r>
      <w:proofErr w:type="spellStart"/>
      <w:r w:rsidRPr="00051299">
        <w:rPr>
          <w:rFonts w:ascii="Calibri" w:hAnsi="Calibri"/>
          <w:sz w:val="24"/>
        </w:rPr>
        <w:t>şi</w:t>
      </w:r>
      <w:proofErr w:type="spellEnd"/>
      <w:r w:rsidRPr="00051299">
        <w:rPr>
          <w:rFonts w:ascii="Calibri" w:hAnsi="Calibri"/>
          <w:sz w:val="24"/>
        </w:rPr>
        <w:t xml:space="preserve"> electronic, în numărul de exemplare solicitat și cu anexele tehnice solicitate în termen de valabilitate.</w:t>
      </w:r>
    </w:p>
    <w:p w:rsidR="00051299" w:rsidRPr="00051299" w:rsidRDefault="00051299" w:rsidP="00051299">
      <w:pPr>
        <w:pStyle w:val="ListParagraph"/>
        <w:widowControl w:val="0"/>
        <w:numPr>
          <w:ilvl w:val="0"/>
          <w:numId w:val="27"/>
        </w:numPr>
        <w:tabs>
          <w:tab w:val="left" w:pos="1134"/>
        </w:tabs>
        <w:spacing w:before="1" w:after="0" w:line="276" w:lineRule="auto"/>
        <w:jc w:val="both"/>
        <w:rPr>
          <w:rFonts w:ascii="Calibri" w:hAnsi="Calibri"/>
          <w:sz w:val="24"/>
        </w:rPr>
      </w:pPr>
      <w:r w:rsidRPr="00051299">
        <w:rPr>
          <w:rFonts w:ascii="Calibri" w:hAnsi="Calibri"/>
          <w:sz w:val="24"/>
        </w:rPr>
        <w:t>Pe CD formatul electronic al documentelor atașate: Cererea de finanțare (scanată și formatul editabil), inclusiv documentația atașată acesteia (partea economică a Studiului de Fezabilitate / Documentației de Avizare pentru Lucrări de intervenții / Memoriului justificativ / Planul de afaceri), scanată.</w:t>
      </w:r>
    </w:p>
    <w:p w:rsidR="00051299" w:rsidRPr="00051299" w:rsidRDefault="00051299" w:rsidP="00051299">
      <w:pPr>
        <w:pStyle w:val="ListParagraph"/>
        <w:widowControl w:val="0"/>
        <w:numPr>
          <w:ilvl w:val="0"/>
          <w:numId w:val="27"/>
        </w:numPr>
        <w:tabs>
          <w:tab w:val="left" w:pos="1134"/>
        </w:tabs>
        <w:spacing w:before="1" w:after="0" w:line="276" w:lineRule="auto"/>
        <w:jc w:val="both"/>
        <w:rPr>
          <w:rFonts w:ascii="Calibri" w:hAnsi="Calibri"/>
          <w:sz w:val="24"/>
        </w:rPr>
      </w:pPr>
      <w:r w:rsidRPr="00051299">
        <w:rPr>
          <w:rFonts w:ascii="Calibri" w:hAnsi="Calibri"/>
          <w:sz w:val="24"/>
        </w:rPr>
        <w:t xml:space="preserve">Se va verifica dacă fiecare exemplar din Cererea de </w:t>
      </w:r>
      <w:proofErr w:type="spellStart"/>
      <w:r w:rsidRPr="00051299">
        <w:rPr>
          <w:rFonts w:ascii="Calibri" w:hAnsi="Calibri"/>
          <w:sz w:val="24"/>
        </w:rPr>
        <w:t>finanţare</w:t>
      </w:r>
      <w:proofErr w:type="spellEnd"/>
      <w:r w:rsidRPr="00051299">
        <w:rPr>
          <w:rFonts w:ascii="Calibri" w:hAnsi="Calibri"/>
          <w:sz w:val="24"/>
        </w:rPr>
        <w:t xml:space="preserve"> a fost legat, paginat </w:t>
      </w:r>
      <w:proofErr w:type="spellStart"/>
      <w:r w:rsidRPr="00051299">
        <w:rPr>
          <w:rFonts w:ascii="Calibri" w:hAnsi="Calibri"/>
          <w:sz w:val="24"/>
        </w:rPr>
        <w:t>şi</w:t>
      </w:r>
      <w:proofErr w:type="spellEnd"/>
      <w:r w:rsidRPr="00051299">
        <w:rPr>
          <w:rFonts w:ascii="Calibri" w:hAnsi="Calibri"/>
          <w:sz w:val="24"/>
        </w:rPr>
        <w:t xml:space="preserve"> prezintă un opis, cu toate paginile numerotate manual în ordine de la </w:t>
      </w:r>
      <w:r w:rsidRPr="00051299">
        <w:rPr>
          <w:rFonts w:ascii="Calibri" w:hAnsi="Calibri"/>
          <w:i/>
          <w:sz w:val="24"/>
        </w:rPr>
        <w:t>1</w:t>
      </w:r>
      <w:r w:rsidRPr="00051299">
        <w:rPr>
          <w:rFonts w:ascii="Calibri" w:hAnsi="Calibri"/>
          <w:sz w:val="24"/>
        </w:rPr>
        <w:t xml:space="preserve"> la </w:t>
      </w:r>
      <w:r w:rsidRPr="00051299">
        <w:rPr>
          <w:rFonts w:ascii="Calibri" w:hAnsi="Calibri"/>
          <w:i/>
          <w:sz w:val="24"/>
        </w:rPr>
        <w:t>n</w:t>
      </w:r>
      <w:r w:rsidRPr="00051299">
        <w:rPr>
          <w:rFonts w:ascii="Calibri" w:hAnsi="Calibri"/>
          <w:sz w:val="24"/>
        </w:rPr>
        <w:t xml:space="preserve"> în partea dreapta sus a fiecărui document, unde </w:t>
      </w:r>
      <w:r w:rsidRPr="00051299">
        <w:rPr>
          <w:rFonts w:ascii="Calibri" w:hAnsi="Calibri"/>
          <w:i/>
          <w:sz w:val="24"/>
        </w:rPr>
        <w:t>n</w:t>
      </w:r>
      <w:r w:rsidRPr="00051299">
        <w:rPr>
          <w:rFonts w:ascii="Calibri" w:hAnsi="Calibri"/>
          <w:sz w:val="24"/>
        </w:rPr>
        <w:t xml:space="preserve"> este numărul total al paginilor din dosarul complet, inclusiv documentele anexate, astfel încât să nu permită </w:t>
      </w:r>
      <w:proofErr w:type="spellStart"/>
      <w:r w:rsidRPr="00051299">
        <w:rPr>
          <w:rFonts w:ascii="Calibri" w:hAnsi="Calibri"/>
          <w:sz w:val="24"/>
        </w:rPr>
        <w:t>detaşarea</w:t>
      </w:r>
      <w:proofErr w:type="spellEnd"/>
      <w:r w:rsidRPr="00051299">
        <w:rPr>
          <w:rFonts w:ascii="Calibri" w:hAnsi="Calibri"/>
          <w:sz w:val="24"/>
        </w:rPr>
        <w:t xml:space="preserve"> </w:t>
      </w:r>
      <w:proofErr w:type="spellStart"/>
      <w:r w:rsidRPr="00051299">
        <w:rPr>
          <w:rFonts w:ascii="Calibri" w:hAnsi="Calibri"/>
          <w:sz w:val="24"/>
        </w:rPr>
        <w:t>şi</w:t>
      </w:r>
      <w:proofErr w:type="spellEnd"/>
      <w:r w:rsidRPr="00051299">
        <w:rPr>
          <w:rFonts w:ascii="Calibri" w:hAnsi="Calibri"/>
          <w:sz w:val="24"/>
        </w:rPr>
        <w:t xml:space="preserve">/sau înlocuirea documentelor. Opisul se numerotează cu </w:t>
      </w:r>
      <w:r w:rsidRPr="00051299">
        <w:rPr>
          <w:rFonts w:ascii="Calibri" w:hAnsi="Calibri"/>
          <w:i/>
          <w:sz w:val="24"/>
        </w:rPr>
        <w:t>0</w:t>
      </w:r>
      <w:r w:rsidRPr="00051299">
        <w:rPr>
          <w:rFonts w:ascii="Calibri" w:hAnsi="Calibri"/>
          <w:sz w:val="24"/>
        </w:rPr>
        <w:t>.</w:t>
      </w:r>
    </w:p>
    <w:p w:rsidR="00051299" w:rsidRPr="00051299" w:rsidRDefault="00051299" w:rsidP="00051299">
      <w:pPr>
        <w:pStyle w:val="ListParagraph"/>
        <w:widowControl w:val="0"/>
        <w:numPr>
          <w:ilvl w:val="0"/>
          <w:numId w:val="27"/>
        </w:numPr>
        <w:tabs>
          <w:tab w:val="left" w:pos="1134"/>
          <w:tab w:val="left" w:pos="2221"/>
        </w:tabs>
        <w:spacing w:after="0" w:line="273" w:lineRule="auto"/>
        <w:jc w:val="both"/>
        <w:rPr>
          <w:rFonts w:ascii="Calibri" w:hAnsi="Calibri"/>
          <w:sz w:val="24"/>
        </w:rPr>
      </w:pPr>
      <w:r w:rsidRPr="00051299">
        <w:rPr>
          <w:rFonts w:ascii="Calibri" w:hAnsi="Calibri"/>
          <w:sz w:val="24"/>
        </w:rPr>
        <w:t xml:space="preserve">Copiile documentelor originale care rămân în posesia solicitantului (ex: act de proprietate, </w:t>
      </w:r>
      <w:proofErr w:type="spellStart"/>
      <w:r w:rsidRPr="00051299">
        <w:rPr>
          <w:rFonts w:ascii="Calibri" w:hAnsi="Calibri"/>
          <w:sz w:val="24"/>
        </w:rPr>
        <w:t>bilanţ</w:t>
      </w:r>
      <w:proofErr w:type="spellEnd"/>
      <w:r w:rsidRPr="00051299">
        <w:rPr>
          <w:rFonts w:ascii="Calibri" w:hAnsi="Calibri"/>
          <w:sz w:val="24"/>
        </w:rPr>
        <w:t xml:space="preserve"> contabil vizat de </w:t>
      </w:r>
      <w:proofErr w:type="spellStart"/>
      <w:r w:rsidRPr="00051299">
        <w:rPr>
          <w:rFonts w:ascii="Calibri" w:hAnsi="Calibri"/>
          <w:sz w:val="24"/>
        </w:rPr>
        <w:t>administraţia</w:t>
      </w:r>
      <w:proofErr w:type="spellEnd"/>
      <w:r w:rsidRPr="00051299">
        <w:rPr>
          <w:rFonts w:ascii="Calibri" w:hAnsi="Calibri"/>
          <w:sz w:val="24"/>
        </w:rPr>
        <w:t xml:space="preserve"> financiară), trebuie să </w:t>
      </w:r>
      <w:proofErr w:type="spellStart"/>
      <w:r w:rsidRPr="00051299">
        <w:rPr>
          <w:rFonts w:ascii="Calibri" w:hAnsi="Calibri"/>
          <w:sz w:val="24"/>
        </w:rPr>
        <w:t>conţină</w:t>
      </w:r>
      <w:proofErr w:type="spellEnd"/>
      <w:r w:rsidRPr="00051299">
        <w:rPr>
          <w:rFonts w:ascii="Calibri" w:hAnsi="Calibri"/>
          <w:sz w:val="24"/>
        </w:rPr>
        <w:t xml:space="preserve">  </w:t>
      </w:r>
      <w:r w:rsidRPr="00051299">
        <w:rPr>
          <w:rFonts w:ascii="Calibri" w:hAnsi="Calibri"/>
          <w:spacing w:val="20"/>
          <w:sz w:val="24"/>
        </w:rPr>
        <w:t xml:space="preserve"> </w:t>
      </w:r>
      <w:proofErr w:type="spellStart"/>
      <w:r w:rsidRPr="00051299">
        <w:rPr>
          <w:rFonts w:ascii="Calibri" w:hAnsi="Calibri"/>
          <w:sz w:val="24"/>
        </w:rPr>
        <w:t>menţiunea</w:t>
      </w:r>
      <w:proofErr w:type="spellEnd"/>
      <w:r w:rsidRPr="00051299">
        <w:rPr>
          <w:rFonts w:ascii="Calibri" w:hAnsi="Calibri"/>
          <w:sz w:val="24"/>
        </w:rPr>
        <w:t xml:space="preserve"> „Conform cu originalul”. Se verifică dacă documentele depuse în copie corespund cu documentele în original. </w:t>
      </w:r>
    </w:p>
    <w:p w:rsidR="00051299" w:rsidRPr="00051299" w:rsidRDefault="00051299" w:rsidP="00051299">
      <w:pPr>
        <w:pStyle w:val="ListParagraph"/>
        <w:widowControl w:val="0"/>
        <w:numPr>
          <w:ilvl w:val="0"/>
          <w:numId w:val="27"/>
        </w:numPr>
        <w:tabs>
          <w:tab w:val="left" w:pos="1134"/>
          <w:tab w:val="left" w:pos="2221"/>
        </w:tabs>
        <w:spacing w:after="0" w:line="273" w:lineRule="auto"/>
        <w:jc w:val="both"/>
        <w:rPr>
          <w:rFonts w:ascii="Calibri" w:hAnsi="Calibri"/>
          <w:sz w:val="24"/>
        </w:rPr>
      </w:pPr>
      <w:r w:rsidRPr="00051299">
        <w:rPr>
          <w:rFonts w:ascii="Calibri" w:hAnsi="Calibri"/>
          <w:sz w:val="24"/>
        </w:rPr>
        <w:t xml:space="preserve"> Exemplarul Copie/Original va avea înscris pe copertă, în partea superioară dreaptă, </w:t>
      </w:r>
      <w:proofErr w:type="spellStart"/>
      <w:r w:rsidRPr="00051299">
        <w:rPr>
          <w:rFonts w:ascii="Calibri" w:hAnsi="Calibri"/>
          <w:sz w:val="24"/>
        </w:rPr>
        <w:t>menţiunea</w:t>
      </w:r>
      <w:proofErr w:type="spellEnd"/>
      <w:r w:rsidRPr="00051299">
        <w:rPr>
          <w:rFonts w:ascii="Calibri" w:hAnsi="Calibri"/>
          <w:sz w:val="24"/>
        </w:rPr>
        <w:t xml:space="preserve"> «</w:t>
      </w:r>
      <w:r w:rsidRPr="00051299">
        <w:rPr>
          <w:rFonts w:ascii="Calibri" w:hAnsi="Calibri"/>
          <w:b/>
          <w:sz w:val="24"/>
        </w:rPr>
        <w:t>COPIE</w:t>
      </w:r>
      <w:r w:rsidRPr="00051299">
        <w:rPr>
          <w:rFonts w:ascii="Calibri" w:hAnsi="Calibri"/>
          <w:sz w:val="24"/>
        </w:rPr>
        <w:t>», respectiv «</w:t>
      </w:r>
      <w:r w:rsidRPr="00051299">
        <w:rPr>
          <w:rFonts w:ascii="Calibri" w:hAnsi="Calibri"/>
          <w:b/>
          <w:sz w:val="24"/>
        </w:rPr>
        <w:t>ORIGINAL</w:t>
      </w:r>
      <w:r w:rsidRPr="00051299">
        <w:rPr>
          <w:rFonts w:ascii="Calibri" w:hAnsi="Calibri"/>
          <w:sz w:val="24"/>
        </w:rPr>
        <w:t>».</w:t>
      </w:r>
    </w:p>
    <w:p w:rsidR="00051299" w:rsidRPr="00051299" w:rsidRDefault="00051299" w:rsidP="00051299">
      <w:pPr>
        <w:pStyle w:val="ListParagraph"/>
        <w:widowControl w:val="0"/>
        <w:numPr>
          <w:ilvl w:val="0"/>
          <w:numId w:val="27"/>
        </w:numPr>
        <w:tabs>
          <w:tab w:val="left" w:pos="1134"/>
          <w:tab w:val="left" w:pos="2221"/>
        </w:tabs>
        <w:spacing w:after="0" w:line="273" w:lineRule="auto"/>
        <w:jc w:val="both"/>
        <w:rPr>
          <w:rFonts w:ascii="Calibri" w:hAnsi="Calibri"/>
          <w:sz w:val="24"/>
        </w:rPr>
      </w:pPr>
      <w:r w:rsidRPr="00051299">
        <w:rPr>
          <w:rFonts w:ascii="Calibri" w:hAnsi="Calibri"/>
          <w:sz w:val="24"/>
        </w:rPr>
        <w:t>Fiecare pagină din dosar va purta ștampila</w:t>
      </w:r>
      <w:r w:rsidR="00D32169">
        <w:rPr>
          <w:rFonts w:ascii="Calibri" w:hAnsi="Calibri"/>
          <w:sz w:val="24"/>
        </w:rPr>
        <w:t xml:space="preserve"> (dacă este cazul)</w:t>
      </w:r>
      <w:r w:rsidRPr="00051299">
        <w:rPr>
          <w:rFonts w:ascii="Calibri" w:hAnsi="Calibri"/>
          <w:sz w:val="24"/>
        </w:rPr>
        <w:t xml:space="preserve"> și semnătura în original, în partea dreapta sus a fiecărui document.</w:t>
      </w:r>
    </w:p>
    <w:p w:rsidR="00051299" w:rsidRPr="002D32C5" w:rsidRDefault="002D32C5" w:rsidP="00051299">
      <w:pPr>
        <w:spacing w:after="0" w:line="240" w:lineRule="auto"/>
        <w:jc w:val="both"/>
        <w:rPr>
          <w:rFonts w:eastAsia="Times New Roman"/>
          <w:sz w:val="24"/>
          <w:szCs w:val="24"/>
        </w:rPr>
      </w:pPr>
      <w:r w:rsidRPr="002D32C5">
        <w:rPr>
          <w:rFonts w:ascii="Calibri" w:hAnsi="Calibri"/>
          <w:sz w:val="24"/>
          <w:szCs w:val="24"/>
        </w:rPr>
        <w:t>În cazul în care în procesul de verificare a documentelor din dosarul Cererii de finanțare se constată erori de formă sau erori materiale (de ex.: omisiuni privind bifarea anumitor casete - inclusiv din cererea de finanțare, semnării anumitor pagini, atașării unor documente obligatorii specifice proiectului propus sau prezentarea unor documente neconforme, care nu respectă formatul standard), experții GAL pot solicita documente sau informații suplimentare.</w:t>
      </w:r>
    </w:p>
    <w:p w:rsidR="00051299" w:rsidRPr="002D32C5" w:rsidRDefault="00051299" w:rsidP="00051299">
      <w:pPr>
        <w:widowControl w:val="0"/>
        <w:tabs>
          <w:tab w:val="left" w:pos="1556"/>
          <w:tab w:val="left" w:pos="8080"/>
        </w:tabs>
        <w:spacing w:after="0" w:line="276" w:lineRule="auto"/>
        <w:jc w:val="both"/>
        <w:rPr>
          <w:rFonts w:ascii="Calibri" w:hAnsi="Calibri"/>
          <w:sz w:val="24"/>
          <w:szCs w:val="24"/>
        </w:rPr>
      </w:pPr>
      <w:r w:rsidRPr="002D32C5">
        <w:rPr>
          <w:rFonts w:ascii="Calibri" w:hAnsi="Calibri"/>
          <w:sz w:val="24"/>
          <w:szCs w:val="24"/>
        </w:rPr>
        <w:t xml:space="preserve">În cazul în care se solicită </w:t>
      </w:r>
      <w:r w:rsidRPr="002D32C5">
        <w:rPr>
          <w:rFonts w:ascii="Calibri" w:hAnsi="Calibri"/>
          <w:i/>
          <w:sz w:val="24"/>
          <w:szCs w:val="24"/>
        </w:rPr>
        <w:t>informații suplimentare</w:t>
      </w:r>
      <w:r w:rsidRPr="002D32C5">
        <w:rPr>
          <w:rFonts w:ascii="Calibri" w:hAnsi="Calibri"/>
          <w:sz w:val="24"/>
          <w:szCs w:val="24"/>
        </w:rPr>
        <w:t xml:space="preserve">, </w:t>
      </w:r>
      <w:r w:rsidRPr="002D32C5">
        <w:rPr>
          <w:rFonts w:ascii="Calibri" w:hAnsi="Calibri"/>
          <w:i/>
          <w:sz w:val="24"/>
          <w:szCs w:val="24"/>
        </w:rPr>
        <w:t>Fișa de solicitare a informațiilor suplimentare</w:t>
      </w:r>
      <w:r w:rsidRPr="002D32C5">
        <w:rPr>
          <w:rFonts w:ascii="Calibri" w:hAnsi="Calibri"/>
          <w:sz w:val="24"/>
          <w:szCs w:val="24"/>
        </w:rPr>
        <w:t xml:space="preserve"> se va emite în cel mult </w:t>
      </w:r>
      <w:r w:rsidRPr="002D32C5">
        <w:rPr>
          <w:rFonts w:ascii="Calibri" w:hAnsi="Calibri"/>
          <w:i/>
          <w:sz w:val="24"/>
          <w:szCs w:val="24"/>
        </w:rPr>
        <w:t>două zile</w:t>
      </w:r>
      <w:r w:rsidRPr="002D32C5">
        <w:rPr>
          <w:rFonts w:ascii="Calibri" w:hAnsi="Calibri"/>
          <w:b/>
          <w:sz w:val="24"/>
          <w:szCs w:val="24"/>
        </w:rPr>
        <w:t xml:space="preserve"> </w:t>
      </w:r>
      <w:r w:rsidRPr="002D32C5">
        <w:rPr>
          <w:rFonts w:ascii="Calibri" w:hAnsi="Calibri"/>
          <w:sz w:val="24"/>
          <w:szCs w:val="24"/>
        </w:rPr>
        <w:t>de la data înregistrării proiectului la GAL. Termenul de răspuns la informații suplimentare privind conformitatea este de maxim 5 zile. Dacă în urma solicitării informațiilor suplimentare, solicitantul trebuie să prezinte documente emise de alte instituții, aceste documente trebuie să fie emise la o dată anterioară depunerii cererii de finanțare la</w:t>
      </w:r>
      <w:r w:rsidRPr="002D32C5">
        <w:rPr>
          <w:rFonts w:ascii="Calibri" w:hAnsi="Calibri"/>
          <w:spacing w:val="-29"/>
          <w:sz w:val="24"/>
          <w:szCs w:val="24"/>
        </w:rPr>
        <w:t xml:space="preserve"> </w:t>
      </w:r>
      <w:r w:rsidRPr="002D32C5">
        <w:rPr>
          <w:rFonts w:ascii="Calibri" w:hAnsi="Calibri"/>
          <w:sz w:val="24"/>
          <w:szCs w:val="24"/>
        </w:rPr>
        <w:t>GAL.</w:t>
      </w:r>
    </w:p>
    <w:p w:rsidR="00051299" w:rsidRPr="002D32C5" w:rsidRDefault="00051299" w:rsidP="00051299">
      <w:pPr>
        <w:widowControl w:val="0"/>
        <w:tabs>
          <w:tab w:val="left" w:pos="1501"/>
          <w:tab w:val="left" w:pos="8080"/>
        </w:tabs>
        <w:spacing w:after="0" w:line="276" w:lineRule="auto"/>
        <w:jc w:val="both"/>
        <w:rPr>
          <w:rFonts w:ascii="Calibri" w:hAnsi="Calibri"/>
          <w:sz w:val="24"/>
          <w:szCs w:val="24"/>
        </w:rPr>
      </w:pPr>
      <w:r w:rsidRPr="002D32C5">
        <w:rPr>
          <w:rFonts w:ascii="Calibri" w:hAnsi="Calibri"/>
          <w:sz w:val="24"/>
          <w:szCs w:val="24"/>
        </w:rPr>
        <w:t>La dosarul administrativ al cererii de finanțare, întocmit de experții GAL, se va depune doar fișa de verificare a conformității, fără partea de metodologie. Metodologia pentru verificarea conformității va fi disponibilă pe site-ul GAL Ștefan cel Mare și la sediu.</w:t>
      </w:r>
    </w:p>
    <w:p w:rsidR="00051299" w:rsidRPr="00051299" w:rsidRDefault="00051299" w:rsidP="00051299">
      <w:pPr>
        <w:pStyle w:val="BodyText"/>
        <w:spacing w:before="7"/>
        <w:jc w:val="both"/>
        <w:rPr>
          <w:rFonts w:ascii="Calibri" w:hAnsi="Calibri"/>
          <w:noProof w:val="0"/>
          <w:sz w:val="27"/>
        </w:rPr>
      </w:pPr>
      <w:r w:rsidRPr="002D32C5">
        <w:rPr>
          <w:rFonts w:ascii="Calibri" w:eastAsiaTheme="minorHAnsi" w:hAnsi="Calibri" w:cstheme="minorBidi"/>
          <w:noProof w:val="0"/>
          <w:lang w:eastAsia="en-US"/>
        </w:rPr>
        <w:t>După finalizarea verificării conformității, solicitantul este înștiințat dacă cererea de finanțare</w:t>
      </w:r>
      <w:r w:rsidRPr="00051299">
        <w:rPr>
          <w:rFonts w:ascii="Calibri" w:eastAsiaTheme="minorHAnsi" w:hAnsi="Calibri" w:cstheme="minorBidi"/>
          <w:noProof w:val="0"/>
          <w:szCs w:val="22"/>
          <w:lang w:eastAsia="en-US"/>
        </w:rPr>
        <w:t xml:space="preserve"> este conformă sau i se explică cauzele neconformității.</w:t>
      </w:r>
    </w:p>
    <w:p w:rsidR="00051299" w:rsidRPr="00051299" w:rsidRDefault="00051299" w:rsidP="00051299">
      <w:pPr>
        <w:widowControl w:val="0"/>
        <w:tabs>
          <w:tab w:val="left" w:pos="1501"/>
        </w:tabs>
        <w:spacing w:after="0" w:line="276" w:lineRule="auto"/>
        <w:jc w:val="both"/>
        <w:rPr>
          <w:rFonts w:ascii="Calibri" w:hAnsi="Calibri"/>
          <w:sz w:val="24"/>
        </w:rPr>
      </w:pPr>
      <w:r w:rsidRPr="00051299">
        <w:rPr>
          <w:rFonts w:ascii="Calibri" w:hAnsi="Calibri"/>
          <w:sz w:val="24"/>
        </w:rPr>
        <w:t xml:space="preserve">Solicitantul are </w:t>
      </w:r>
      <w:proofErr w:type="spellStart"/>
      <w:r w:rsidRPr="00051299">
        <w:rPr>
          <w:rFonts w:ascii="Calibri" w:hAnsi="Calibri"/>
          <w:sz w:val="24"/>
        </w:rPr>
        <w:t>obligaţia</w:t>
      </w:r>
      <w:proofErr w:type="spellEnd"/>
      <w:r w:rsidRPr="00051299">
        <w:rPr>
          <w:rFonts w:ascii="Calibri" w:hAnsi="Calibri"/>
          <w:sz w:val="24"/>
        </w:rPr>
        <w:t xml:space="preserve"> de a lua la </w:t>
      </w:r>
      <w:proofErr w:type="spellStart"/>
      <w:r w:rsidRPr="00051299">
        <w:rPr>
          <w:rFonts w:ascii="Calibri" w:hAnsi="Calibri"/>
          <w:sz w:val="24"/>
        </w:rPr>
        <w:t>cunoştinţă</w:t>
      </w:r>
      <w:proofErr w:type="spellEnd"/>
      <w:r w:rsidRPr="00051299">
        <w:rPr>
          <w:rFonts w:ascii="Calibri" w:hAnsi="Calibri"/>
          <w:sz w:val="24"/>
        </w:rPr>
        <w:t xml:space="preserve"> prin semnătură </w:t>
      </w:r>
      <w:proofErr w:type="spellStart"/>
      <w:r w:rsidRPr="00051299">
        <w:rPr>
          <w:rFonts w:ascii="Calibri" w:hAnsi="Calibri"/>
          <w:sz w:val="24"/>
        </w:rPr>
        <w:t>fişa</w:t>
      </w:r>
      <w:proofErr w:type="spellEnd"/>
      <w:r w:rsidRPr="00051299">
        <w:rPr>
          <w:rFonts w:ascii="Calibri" w:hAnsi="Calibri"/>
          <w:sz w:val="24"/>
        </w:rPr>
        <w:t xml:space="preserve"> de verificare a </w:t>
      </w:r>
      <w:proofErr w:type="spellStart"/>
      <w:r w:rsidRPr="00051299">
        <w:rPr>
          <w:rFonts w:ascii="Calibri" w:hAnsi="Calibri"/>
          <w:sz w:val="24"/>
        </w:rPr>
        <w:t>conformităţii</w:t>
      </w:r>
      <w:proofErr w:type="spellEnd"/>
      <w:r w:rsidRPr="00051299">
        <w:rPr>
          <w:rFonts w:ascii="Calibri" w:hAnsi="Calibri"/>
          <w:sz w:val="24"/>
        </w:rPr>
        <w:t xml:space="preserve">. În cazul în care solicitantul nu </w:t>
      </w:r>
      <w:proofErr w:type="spellStart"/>
      <w:r w:rsidRPr="00051299">
        <w:rPr>
          <w:rFonts w:ascii="Calibri" w:hAnsi="Calibri"/>
          <w:sz w:val="24"/>
        </w:rPr>
        <w:t>doreşte</w:t>
      </w:r>
      <w:proofErr w:type="spellEnd"/>
      <w:r w:rsidRPr="00051299">
        <w:rPr>
          <w:rFonts w:ascii="Calibri" w:hAnsi="Calibri"/>
          <w:sz w:val="24"/>
        </w:rPr>
        <w:t xml:space="preserve"> să semneze de luare la </w:t>
      </w:r>
      <w:proofErr w:type="spellStart"/>
      <w:r w:rsidRPr="00051299">
        <w:rPr>
          <w:rFonts w:ascii="Calibri" w:hAnsi="Calibri"/>
          <w:sz w:val="24"/>
        </w:rPr>
        <w:t>cunoştinţă</w:t>
      </w:r>
      <w:proofErr w:type="spellEnd"/>
      <w:r w:rsidRPr="00051299">
        <w:rPr>
          <w:rFonts w:ascii="Calibri" w:hAnsi="Calibri"/>
          <w:sz w:val="24"/>
        </w:rPr>
        <w:t xml:space="preserve">, expertul va consemna acest fapt pe </w:t>
      </w:r>
      <w:proofErr w:type="spellStart"/>
      <w:r w:rsidRPr="00051299">
        <w:rPr>
          <w:rFonts w:ascii="Calibri" w:hAnsi="Calibri"/>
          <w:sz w:val="24"/>
        </w:rPr>
        <w:t>fişa</w:t>
      </w:r>
      <w:proofErr w:type="spellEnd"/>
      <w:r w:rsidRPr="00051299">
        <w:rPr>
          <w:rFonts w:ascii="Calibri" w:hAnsi="Calibri"/>
          <w:sz w:val="24"/>
        </w:rPr>
        <w:t xml:space="preserve"> de verificare a conformității în </w:t>
      </w:r>
      <w:proofErr w:type="spellStart"/>
      <w:r w:rsidRPr="00051299">
        <w:rPr>
          <w:rFonts w:ascii="Calibri" w:hAnsi="Calibri"/>
          <w:sz w:val="24"/>
        </w:rPr>
        <w:t>drepul</w:t>
      </w:r>
      <w:proofErr w:type="spellEnd"/>
      <w:r w:rsidRPr="00051299">
        <w:rPr>
          <w:rFonts w:ascii="Calibri" w:hAnsi="Calibri"/>
          <w:sz w:val="24"/>
        </w:rPr>
        <w:t xml:space="preserve"> reprezentantului legal prin </w:t>
      </w:r>
      <w:proofErr w:type="spellStart"/>
      <w:r w:rsidRPr="00051299">
        <w:rPr>
          <w:rFonts w:ascii="Calibri" w:hAnsi="Calibri"/>
          <w:sz w:val="24"/>
        </w:rPr>
        <w:t>menţiunea</w:t>
      </w:r>
      <w:proofErr w:type="spellEnd"/>
      <w:r w:rsidRPr="00051299">
        <w:rPr>
          <w:rFonts w:ascii="Calibri" w:hAnsi="Calibri"/>
          <w:sz w:val="24"/>
        </w:rPr>
        <w:t xml:space="preserve"> „Solicitantul refuză să</w:t>
      </w:r>
      <w:r w:rsidRPr="00051299">
        <w:rPr>
          <w:rFonts w:ascii="Calibri" w:hAnsi="Calibri"/>
          <w:spacing w:val="-15"/>
          <w:sz w:val="24"/>
        </w:rPr>
        <w:t xml:space="preserve"> </w:t>
      </w:r>
      <w:r w:rsidRPr="00051299">
        <w:rPr>
          <w:rFonts w:ascii="Calibri" w:hAnsi="Calibri"/>
          <w:sz w:val="24"/>
        </w:rPr>
        <w:t>semneze”, va semna și va data această observație.</w:t>
      </w:r>
    </w:p>
    <w:p w:rsidR="00051299" w:rsidRPr="00051299" w:rsidRDefault="00051299" w:rsidP="00051299">
      <w:pPr>
        <w:widowControl w:val="0"/>
        <w:tabs>
          <w:tab w:val="left" w:pos="1501"/>
        </w:tabs>
        <w:spacing w:before="1" w:after="0" w:line="276" w:lineRule="auto"/>
        <w:jc w:val="both"/>
        <w:rPr>
          <w:rFonts w:ascii="Calibri" w:hAnsi="Calibri"/>
          <w:b/>
          <w:sz w:val="24"/>
          <w:szCs w:val="24"/>
        </w:rPr>
      </w:pPr>
      <w:r w:rsidRPr="00051299">
        <w:rPr>
          <w:rFonts w:ascii="Calibri" w:hAnsi="Calibri"/>
          <w:b/>
          <w:sz w:val="24"/>
          <w:szCs w:val="24"/>
        </w:rPr>
        <w:t>După verificare conformității cererii de finanțare pot exista două</w:t>
      </w:r>
      <w:r w:rsidRPr="00051299">
        <w:rPr>
          <w:rFonts w:ascii="Calibri" w:hAnsi="Calibri"/>
          <w:b/>
          <w:spacing w:val="-20"/>
          <w:sz w:val="24"/>
          <w:szCs w:val="24"/>
        </w:rPr>
        <w:t xml:space="preserve"> </w:t>
      </w:r>
      <w:r w:rsidRPr="00051299">
        <w:rPr>
          <w:rFonts w:ascii="Calibri" w:hAnsi="Calibri"/>
          <w:b/>
          <w:sz w:val="24"/>
          <w:szCs w:val="24"/>
        </w:rPr>
        <w:t>variante:</w:t>
      </w:r>
    </w:p>
    <w:p w:rsidR="00051299" w:rsidRPr="00051299" w:rsidRDefault="00051299" w:rsidP="00051299">
      <w:pPr>
        <w:pStyle w:val="ListParagraph"/>
        <w:widowControl w:val="0"/>
        <w:numPr>
          <w:ilvl w:val="0"/>
          <w:numId w:val="18"/>
        </w:numPr>
        <w:spacing w:before="71" w:after="0" w:line="273" w:lineRule="auto"/>
        <w:ind w:left="284" w:hanging="284"/>
        <w:contextualSpacing w:val="0"/>
        <w:jc w:val="both"/>
        <w:rPr>
          <w:rFonts w:ascii="Calibri" w:hAnsi="Calibri"/>
          <w:sz w:val="24"/>
        </w:rPr>
      </w:pPr>
      <w:r w:rsidRPr="00051299">
        <w:rPr>
          <w:rFonts w:ascii="Calibri" w:hAnsi="Calibri"/>
          <w:b/>
          <w:sz w:val="24"/>
        </w:rPr>
        <w:t xml:space="preserve">Cererea de </w:t>
      </w:r>
      <w:proofErr w:type="spellStart"/>
      <w:r w:rsidRPr="00051299">
        <w:rPr>
          <w:rFonts w:ascii="Calibri" w:hAnsi="Calibri"/>
          <w:b/>
          <w:sz w:val="24"/>
        </w:rPr>
        <w:t>Finanţare</w:t>
      </w:r>
      <w:proofErr w:type="spellEnd"/>
      <w:r w:rsidRPr="00051299">
        <w:rPr>
          <w:rFonts w:ascii="Calibri" w:hAnsi="Calibri"/>
          <w:b/>
          <w:sz w:val="24"/>
        </w:rPr>
        <w:t xml:space="preserve"> este declarată conformă</w:t>
      </w:r>
      <w:r w:rsidRPr="00051299">
        <w:rPr>
          <w:rFonts w:ascii="Calibri" w:hAnsi="Calibri"/>
          <w:sz w:val="24"/>
        </w:rPr>
        <w:t xml:space="preserve">, solicitantul primește o copie după Fișa de verificare a conformității, se returnează documentele originale prin care expertul a verificat </w:t>
      </w:r>
      <w:r w:rsidRPr="00051299">
        <w:rPr>
          <w:rFonts w:ascii="Calibri" w:hAnsi="Calibri"/>
          <w:sz w:val="24"/>
        </w:rPr>
        <w:lastRenderedPageBreak/>
        <w:t>conformitatea documentelor copie cu documentele originale și se va trece la următoarea etapă de</w:t>
      </w:r>
      <w:r w:rsidRPr="00051299">
        <w:rPr>
          <w:rFonts w:ascii="Calibri" w:hAnsi="Calibri"/>
          <w:spacing w:val="-4"/>
          <w:sz w:val="24"/>
        </w:rPr>
        <w:t xml:space="preserve"> </w:t>
      </w:r>
      <w:r w:rsidRPr="00051299">
        <w:rPr>
          <w:rFonts w:ascii="Calibri" w:hAnsi="Calibri"/>
          <w:sz w:val="24"/>
        </w:rPr>
        <w:t>verificare, respectiv verificarea eligibilității;</w:t>
      </w:r>
    </w:p>
    <w:p w:rsidR="00051299" w:rsidRPr="00051299" w:rsidRDefault="00051299" w:rsidP="00051299">
      <w:pPr>
        <w:pStyle w:val="ListParagraph"/>
        <w:widowControl w:val="0"/>
        <w:numPr>
          <w:ilvl w:val="0"/>
          <w:numId w:val="18"/>
        </w:numPr>
        <w:spacing w:before="1" w:after="0" w:line="276" w:lineRule="auto"/>
        <w:ind w:left="284" w:hanging="284"/>
        <w:contextualSpacing w:val="0"/>
        <w:jc w:val="both"/>
        <w:rPr>
          <w:rFonts w:ascii="Calibri" w:hAnsi="Calibri"/>
          <w:sz w:val="24"/>
        </w:rPr>
      </w:pPr>
      <w:r w:rsidRPr="00051299">
        <w:rPr>
          <w:rFonts w:ascii="Calibri" w:hAnsi="Calibri"/>
          <w:b/>
          <w:sz w:val="24"/>
        </w:rPr>
        <w:t xml:space="preserve">Cererea de </w:t>
      </w:r>
      <w:proofErr w:type="spellStart"/>
      <w:r w:rsidRPr="00051299">
        <w:rPr>
          <w:rFonts w:ascii="Calibri" w:hAnsi="Calibri"/>
          <w:b/>
          <w:sz w:val="24"/>
        </w:rPr>
        <w:t>Finanţare</w:t>
      </w:r>
      <w:proofErr w:type="spellEnd"/>
      <w:r w:rsidRPr="00051299">
        <w:rPr>
          <w:rFonts w:ascii="Calibri" w:hAnsi="Calibri"/>
          <w:b/>
          <w:sz w:val="24"/>
        </w:rPr>
        <w:t xml:space="preserve"> este declarată neconformă  </w:t>
      </w:r>
      <w:r w:rsidRPr="00051299">
        <w:rPr>
          <w:rFonts w:ascii="Calibri" w:hAnsi="Calibri"/>
          <w:sz w:val="24"/>
        </w:rPr>
        <w:t>(dacă nu este completată corect, nu respectă formatul disponibil pe site-ul GAL,  lipsesc documente obligatorii și nu au fost prezentate în urma solicitării de informații suplimentare etc.). Solicitantul primește o co</w:t>
      </w:r>
      <w:r w:rsidRPr="00051299">
        <w:rPr>
          <w:rFonts w:ascii="Calibri" w:hAnsi="Calibri"/>
          <w:sz w:val="24"/>
        </w:rPr>
        <w:softHyphen/>
        <w:t xml:space="preserve">pie după Fișa de verificare a conformității care atestă neconformitatea. În baza procesului verbal de restituire, se restituie solicitantului exemplarul Original al cererii de finanțare și </w:t>
      </w:r>
      <w:r w:rsidRPr="00051299">
        <w:rPr>
          <w:rFonts w:ascii="Calibri" w:hAnsi="Calibri"/>
          <w:spacing w:val="-2"/>
          <w:sz w:val="24"/>
        </w:rPr>
        <w:t>CD-ul. Exemplarul Copie al Cererii de Finanțare și copia electronică este necesar să rămâ</w:t>
      </w:r>
      <w:r w:rsidRPr="00051299">
        <w:rPr>
          <w:rFonts w:ascii="Calibri" w:hAnsi="Calibri"/>
          <w:spacing w:val="-2"/>
          <w:sz w:val="24"/>
        </w:rPr>
        <w:softHyphen/>
        <w:t>nă la GAL Ștefan cel Mare pentru arhivare și pentru verificări  ulterioare (Audit, Direcția Generală Control, Antifraudă și Inspecții – DGCAI, Curtea de Conturi, eventuale contestații, etc).</w:t>
      </w:r>
    </w:p>
    <w:p w:rsidR="00051299" w:rsidRPr="00051299" w:rsidRDefault="00051299" w:rsidP="00051299">
      <w:pPr>
        <w:widowControl w:val="0"/>
        <w:tabs>
          <w:tab w:val="left" w:pos="1501"/>
        </w:tabs>
        <w:spacing w:after="0" w:line="276" w:lineRule="auto"/>
        <w:jc w:val="both"/>
        <w:rPr>
          <w:rFonts w:ascii="Calibri" w:hAnsi="Calibri"/>
          <w:sz w:val="24"/>
          <w:szCs w:val="24"/>
        </w:rPr>
      </w:pPr>
      <w:r w:rsidRPr="00051299">
        <w:rPr>
          <w:rFonts w:ascii="Calibri" w:hAnsi="Calibri"/>
          <w:sz w:val="24"/>
          <w:szCs w:val="24"/>
        </w:rPr>
        <w:t xml:space="preserve">Cererile de </w:t>
      </w:r>
      <w:proofErr w:type="spellStart"/>
      <w:r w:rsidRPr="00051299">
        <w:rPr>
          <w:rFonts w:ascii="Calibri" w:hAnsi="Calibri"/>
          <w:sz w:val="24"/>
          <w:szCs w:val="24"/>
        </w:rPr>
        <w:t>Finanţare</w:t>
      </w:r>
      <w:proofErr w:type="spellEnd"/>
      <w:r w:rsidRPr="00051299">
        <w:rPr>
          <w:rFonts w:ascii="Calibri" w:hAnsi="Calibri"/>
          <w:sz w:val="24"/>
          <w:szCs w:val="24"/>
        </w:rPr>
        <w:t xml:space="preserve"> declarate neconforme pot fi corectate/completate și redepuse de către solicitanți în cadrul aceleiași sesiuni de finanțare – dacă sesiunea mai este deschisă – sau în cadrul următoarei sesiuni de finanțare lansate pentru aceeași</w:t>
      </w:r>
      <w:r w:rsidRPr="00051299">
        <w:rPr>
          <w:rFonts w:ascii="Calibri" w:hAnsi="Calibri"/>
          <w:spacing w:val="-34"/>
          <w:sz w:val="24"/>
          <w:szCs w:val="24"/>
        </w:rPr>
        <w:t xml:space="preserve"> </w:t>
      </w:r>
      <w:r w:rsidRPr="00051299">
        <w:rPr>
          <w:rFonts w:ascii="Calibri" w:hAnsi="Calibri"/>
          <w:sz w:val="24"/>
          <w:szCs w:val="24"/>
        </w:rPr>
        <w:t xml:space="preserve">măsură (dacă va mai exista această situație). </w:t>
      </w:r>
      <w:proofErr w:type="spellStart"/>
      <w:r w:rsidRPr="00051299">
        <w:rPr>
          <w:rFonts w:ascii="Calibri" w:hAnsi="Calibri"/>
          <w:i/>
          <w:sz w:val="24"/>
          <w:szCs w:val="24"/>
        </w:rPr>
        <w:t>Aceeaşi</w:t>
      </w:r>
      <w:proofErr w:type="spellEnd"/>
      <w:r w:rsidRPr="00051299">
        <w:rPr>
          <w:rFonts w:ascii="Calibri" w:hAnsi="Calibri"/>
          <w:i/>
          <w:sz w:val="24"/>
          <w:szCs w:val="24"/>
        </w:rPr>
        <w:t xml:space="preserve"> cerere de </w:t>
      </w:r>
      <w:proofErr w:type="spellStart"/>
      <w:r w:rsidRPr="00051299">
        <w:rPr>
          <w:rFonts w:ascii="Calibri" w:hAnsi="Calibri"/>
          <w:i/>
          <w:sz w:val="24"/>
          <w:szCs w:val="24"/>
        </w:rPr>
        <w:t>finanţare</w:t>
      </w:r>
      <w:proofErr w:type="spellEnd"/>
      <w:r w:rsidRPr="00051299">
        <w:rPr>
          <w:rFonts w:ascii="Calibri" w:hAnsi="Calibri"/>
          <w:i/>
          <w:sz w:val="24"/>
          <w:szCs w:val="24"/>
        </w:rPr>
        <w:t xml:space="preserve"> poate fi declarată neconformă de maximum două ori pentru </w:t>
      </w:r>
      <w:proofErr w:type="spellStart"/>
      <w:r w:rsidRPr="00051299">
        <w:rPr>
          <w:rFonts w:ascii="Calibri" w:hAnsi="Calibri"/>
          <w:i/>
          <w:sz w:val="24"/>
          <w:szCs w:val="24"/>
        </w:rPr>
        <w:t>aceeaşi</w:t>
      </w:r>
      <w:proofErr w:type="spellEnd"/>
      <w:r w:rsidRPr="00051299">
        <w:rPr>
          <w:rFonts w:ascii="Calibri" w:hAnsi="Calibri"/>
          <w:i/>
          <w:sz w:val="24"/>
          <w:szCs w:val="24"/>
        </w:rPr>
        <w:t xml:space="preserve"> </w:t>
      </w:r>
      <w:proofErr w:type="spellStart"/>
      <w:r w:rsidRPr="00051299">
        <w:rPr>
          <w:rFonts w:ascii="Calibri" w:hAnsi="Calibri"/>
          <w:i/>
          <w:sz w:val="24"/>
          <w:szCs w:val="24"/>
        </w:rPr>
        <w:t>licitaţie</w:t>
      </w:r>
      <w:proofErr w:type="spellEnd"/>
      <w:r w:rsidRPr="00051299">
        <w:rPr>
          <w:rFonts w:ascii="Calibri" w:hAnsi="Calibri"/>
          <w:i/>
          <w:sz w:val="24"/>
          <w:szCs w:val="24"/>
        </w:rPr>
        <w:t xml:space="preserve"> de proiecte.</w:t>
      </w:r>
      <w:r w:rsidRPr="00051299">
        <w:rPr>
          <w:rFonts w:ascii="Calibri" w:hAnsi="Calibri" w:cs="Calibri"/>
          <w:sz w:val="24"/>
          <w:szCs w:val="24"/>
        </w:rPr>
        <w:tab/>
      </w:r>
    </w:p>
    <w:p w:rsidR="00051299" w:rsidRPr="00051299" w:rsidRDefault="00051299" w:rsidP="00051299">
      <w:pPr>
        <w:pStyle w:val="BodyText"/>
        <w:spacing w:after="0" w:line="276" w:lineRule="auto"/>
        <w:ind w:right="142"/>
        <w:jc w:val="both"/>
        <w:rPr>
          <w:rFonts w:ascii="Calibri" w:hAnsi="Calibri"/>
          <w:noProof w:val="0"/>
        </w:rPr>
      </w:pPr>
      <w:r w:rsidRPr="00051299">
        <w:rPr>
          <w:rFonts w:ascii="Calibri" w:eastAsiaTheme="minorHAnsi" w:hAnsi="Calibri" w:cstheme="minorBidi"/>
          <w:noProof w:val="0"/>
          <w:lang w:eastAsia="en-US"/>
        </w:rPr>
        <w:tab/>
      </w:r>
    </w:p>
    <w:p w:rsidR="00051299" w:rsidRPr="00051299" w:rsidRDefault="00051299" w:rsidP="00051299">
      <w:pPr>
        <w:autoSpaceDE w:val="0"/>
        <w:autoSpaceDN w:val="0"/>
        <w:adjustRightInd w:val="0"/>
        <w:spacing w:after="0" w:line="276" w:lineRule="auto"/>
        <w:jc w:val="both"/>
        <w:rPr>
          <w:rFonts w:ascii="Calibri" w:hAnsi="Calibri"/>
          <w:b/>
          <w:sz w:val="24"/>
          <w:szCs w:val="24"/>
        </w:rPr>
      </w:pPr>
      <w:proofErr w:type="spellStart"/>
      <w:r w:rsidRPr="00051299">
        <w:rPr>
          <w:rFonts w:ascii="Calibri" w:hAnsi="Calibri"/>
          <w:b/>
          <w:sz w:val="24"/>
          <w:szCs w:val="24"/>
        </w:rPr>
        <w:t>Renunţarea</w:t>
      </w:r>
      <w:proofErr w:type="spellEnd"/>
      <w:r w:rsidRPr="00051299">
        <w:rPr>
          <w:rFonts w:ascii="Calibri" w:hAnsi="Calibri"/>
          <w:b/>
          <w:sz w:val="24"/>
          <w:szCs w:val="24"/>
        </w:rPr>
        <w:t xml:space="preserve"> la cererea de </w:t>
      </w:r>
      <w:proofErr w:type="spellStart"/>
      <w:r w:rsidRPr="00051299">
        <w:rPr>
          <w:rFonts w:ascii="Calibri" w:hAnsi="Calibri"/>
          <w:b/>
          <w:sz w:val="24"/>
          <w:szCs w:val="24"/>
        </w:rPr>
        <w:t>finanţare</w:t>
      </w:r>
      <w:proofErr w:type="spellEnd"/>
    </w:p>
    <w:p w:rsidR="00051299" w:rsidRPr="00051299" w:rsidRDefault="00051299" w:rsidP="00051299">
      <w:pPr>
        <w:pStyle w:val="BodyText"/>
        <w:spacing w:after="0" w:line="276" w:lineRule="auto"/>
        <w:jc w:val="both"/>
        <w:rPr>
          <w:rFonts w:ascii="Calibri" w:hAnsi="Calibri"/>
          <w:noProof w:val="0"/>
        </w:rPr>
      </w:pPr>
      <w:r w:rsidRPr="00051299">
        <w:rPr>
          <w:rFonts w:ascii="Calibri" w:hAnsi="Calibri" w:cstheme="minorHAnsi"/>
          <w:noProof w:val="0"/>
        </w:rPr>
        <w:t xml:space="preserve">Renunțarea la cererea de finanțare se poate efectua de către reprezentantul legal sau de un împuternicit prin procură notarială (în original) a reprezentantului legal, în orice moment al verificărilor, prin întreruperea procesului evaluării. În acest caz, solicitantul sau reprezentantul solicitantului va înainta la GAL Ștefan cel Mare, unde a depus cererea de finanțare, o solicitare de renunțare la cererea de finanțare completată, înregistrată și semnată de către acesta.  Solicitarea de renunțare va fi înregistrată la GAL Ștefan cel Mare în registru și aprobată de către Managerul GAL. Managerul GAL va  dispune expertului implicat întreruperea verificării Cererii de finanțare pentru care s-a solicitat renunțarea la finanțare. </w:t>
      </w:r>
      <w:r w:rsidRPr="00051299">
        <w:rPr>
          <w:rFonts w:ascii="Calibri" w:hAnsi="Calibri"/>
          <w:noProof w:val="0"/>
        </w:rPr>
        <w:t>Dacă solicitantul renunță la cererea de finanțare, i se restituie exemplarul original al cererii de finanțare. Exemplarul copie al cererii de finanțare și documentele emise până la data renunțării se vor arhiva la GAL Ștefan cel Mare, pentru verificări ulterioare.</w:t>
      </w:r>
    </w:p>
    <w:p w:rsidR="00051299" w:rsidRPr="00051299" w:rsidRDefault="00051299" w:rsidP="00051299">
      <w:pPr>
        <w:autoSpaceDE w:val="0"/>
        <w:autoSpaceDN w:val="0"/>
        <w:adjustRightInd w:val="0"/>
        <w:spacing w:after="0" w:line="240" w:lineRule="auto"/>
        <w:jc w:val="both"/>
        <w:rPr>
          <w:rFonts w:ascii="Calibri" w:hAnsi="Calibri"/>
          <w:sz w:val="24"/>
          <w:szCs w:val="24"/>
        </w:rPr>
      </w:pPr>
    </w:p>
    <w:p w:rsidR="00051299" w:rsidRPr="00051299" w:rsidRDefault="00051299" w:rsidP="00051299">
      <w:pPr>
        <w:pStyle w:val="BodyText"/>
        <w:shd w:val="clear" w:color="auto" w:fill="A8D08D" w:themeFill="accent6" w:themeFillTint="99"/>
        <w:jc w:val="both"/>
        <w:rPr>
          <w:rFonts w:ascii="Calibri" w:hAnsi="Calibri"/>
          <w:b/>
          <w:noProof w:val="0"/>
        </w:rPr>
      </w:pPr>
      <w:r w:rsidRPr="00051299">
        <w:rPr>
          <w:rFonts w:ascii="Calibri" w:hAnsi="Calibri"/>
          <w:b/>
          <w:noProof w:val="0"/>
        </w:rPr>
        <w:t>5.2. VERIFICAREA ELIGIBILITĂȚII PROIECTELOR DEPUSE</w:t>
      </w:r>
    </w:p>
    <w:p w:rsidR="00051299" w:rsidRPr="002D32C5" w:rsidRDefault="00051299" w:rsidP="00051299">
      <w:pPr>
        <w:widowControl w:val="0"/>
        <w:tabs>
          <w:tab w:val="left" w:pos="1592"/>
        </w:tabs>
        <w:spacing w:after="0" w:line="273" w:lineRule="auto"/>
        <w:jc w:val="both"/>
        <w:rPr>
          <w:rFonts w:ascii="Calibri" w:hAnsi="Calibri"/>
          <w:sz w:val="24"/>
          <w:szCs w:val="24"/>
        </w:rPr>
      </w:pPr>
      <w:r w:rsidRPr="002D32C5">
        <w:rPr>
          <w:rFonts w:ascii="Calibri" w:hAnsi="Calibri"/>
          <w:sz w:val="24"/>
          <w:szCs w:val="24"/>
        </w:rPr>
        <w:t xml:space="preserve">Verificarea eligibilității Cererii de </w:t>
      </w:r>
      <w:proofErr w:type="spellStart"/>
      <w:r w:rsidRPr="002D32C5">
        <w:rPr>
          <w:rFonts w:ascii="Calibri" w:hAnsi="Calibri"/>
          <w:sz w:val="24"/>
          <w:szCs w:val="24"/>
        </w:rPr>
        <w:t>Finanţare</w:t>
      </w:r>
      <w:proofErr w:type="spellEnd"/>
      <w:r w:rsidRPr="002D32C5">
        <w:rPr>
          <w:rFonts w:ascii="Calibri" w:hAnsi="Calibri"/>
          <w:sz w:val="24"/>
          <w:szCs w:val="24"/>
        </w:rPr>
        <w:t xml:space="preserve"> </w:t>
      </w:r>
      <w:proofErr w:type="spellStart"/>
      <w:r w:rsidRPr="002D32C5">
        <w:rPr>
          <w:rFonts w:ascii="Calibri" w:hAnsi="Calibri"/>
          <w:sz w:val="24"/>
          <w:szCs w:val="24"/>
        </w:rPr>
        <w:t>şi</w:t>
      </w:r>
      <w:proofErr w:type="spellEnd"/>
      <w:r w:rsidRPr="002D32C5">
        <w:rPr>
          <w:rFonts w:ascii="Calibri" w:hAnsi="Calibri"/>
          <w:sz w:val="24"/>
          <w:szCs w:val="24"/>
        </w:rPr>
        <w:t xml:space="preserve"> a anexelor acesteia realizează pe baza </w:t>
      </w:r>
      <w:r w:rsidRPr="002D32C5">
        <w:rPr>
          <w:rFonts w:ascii="Calibri" w:hAnsi="Calibri"/>
          <w:i/>
          <w:sz w:val="24"/>
          <w:szCs w:val="24"/>
        </w:rPr>
        <w:t>Fișei de verificare a eligibilității</w:t>
      </w:r>
      <w:r w:rsidRPr="002D32C5">
        <w:rPr>
          <w:rFonts w:ascii="Calibri" w:hAnsi="Calibri"/>
          <w:b/>
          <w:sz w:val="24"/>
          <w:szCs w:val="24"/>
        </w:rPr>
        <w:t xml:space="preserve"> </w:t>
      </w:r>
      <w:r w:rsidRPr="002D32C5">
        <w:rPr>
          <w:rFonts w:ascii="Calibri" w:hAnsi="Calibri"/>
          <w:sz w:val="24"/>
          <w:szCs w:val="24"/>
        </w:rPr>
        <w:t xml:space="preserve">și a metodologiei aferente fiecărei măsuri din SDL, elaborată de GAL Ștefan cel Mare și afișată pe site-ul </w:t>
      </w:r>
      <w:hyperlink r:id="rId22" w:history="1">
        <w:r w:rsidRPr="002D32C5">
          <w:rPr>
            <w:rStyle w:val="Hyperlink"/>
            <w:rFonts w:ascii="Calibri" w:hAnsi="Calibri"/>
            <w:sz w:val="24"/>
            <w:szCs w:val="24"/>
            <w:u w:val="none" w:color="0000FF"/>
          </w:rPr>
          <w:t>www.galstefancelmare.ro</w:t>
        </w:r>
      </w:hyperlink>
      <w:r w:rsidRPr="002D32C5">
        <w:rPr>
          <w:rStyle w:val="Hyperlink"/>
          <w:rFonts w:ascii="Calibri" w:hAnsi="Calibri"/>
          <w:sz w:val="24"/>
          <w:szCs w:val="24"/>
          <w:u w:val="none" w:color="0000FF"/>
        </w:rPr>
        <w:t>.</w:t>
      </w:r>
    </w:p>
    <w:p w:rsidR="00051299" w:rsidRPr="002D32C5" w:rsidRDefault="00051299" w:rsidP="00051299">
      <w:pPr>
        <w:widowControl w:val="0"/>
        <w:tabs>
          <w:tab w:val="left" w:pos="1592"/>
        </w:tabs>
        <w:spacing w:before="68" w:after="0" w:line="273" w:lineRule="auto"/>
        <w:jc w:val="both"/>
        <w:rPr>
          <w:rFonts w:ascii="Calibri" w:hAnsi="Calibri"/>
          <w:sz w:val="24"/>
          <w:szCs w:val="24"/>
        </w:rPr>
      </w:pPr>
      <w:r w:rsidRPr="002D32C5">
        <w:rPr>
          <w:rFonts w:ascii="Calibri" w:hAnsi="Calibri"/>
          <w:sz w:val="24"/>
          <w:szCs w:val="24"/>
        </w:rPr>
        <w:t xml:space="preserve">Pentru cererile de finanțare care se verifică la nivelul GAL Ștefan cel Mare, Managerul GAL va repartiza cererile de finanțare conforme la doi </w:t>
      </w:r>
      <w:proofErr w:type="spellStart"/>
      <w:r w:rsidRPr="002D32C5">
        <w:rPr>
          <w:rFonts w:ascii="Calibri" w:hAnsi="Calibri"/>
          <w:sz w:val="24"/>
          <w:szCs w:val="24"/>
        </w:rPr>
        <w:t>experţi</w:t>
      </w:r>
      <w:proofErr w:type="spellEnd"/>
      <w:r w:rsidRPr="002D32C5">
        <w:rPr>
          <w:rFonts w:ascii="Calibri" w:hAnsi="Calibri"/>
          <w:sz w:val="24"/>
          <w:szCs w:val="24"/>
        </w:rPr>
        <w:t>, verificările efectuate respectând astfel principiul de verificare “4</w:t>
      </w:r>
      <w:r w:rsidRPr="002D32C5">
        <w:rPr>
          <w:rFonts w:ascii="Calibri" w:hAnsi="Calibri"/>
          <w:spacing w:val="-16"/>
          <w:sz w:val="24"/>
          <w:szCs w:val="24"/>
        </w:rPr>
        <w:t xml:space="preserve"> </w:t>
      </w:r>
      <w:r w:rsidRPr="002D32C5">
        <w:rPr>
          <w:rFonts w:ascii="Calibri" w:hAnsi="Calibri"/>
          <w:sz w:val="24"/>
          <w:szCs w:val="24"/>
        </w:rPr>
        <w:t xml:space="preserve">ochi”. </w:t>
      </w:r>
      <w:r w:rsidRPr="002D32C5">
        <w:rPr>
          <w:rFonts w:ascii="Calibri" w:hAnsi="Calibri" w:cs="Calibri"/>
          <w:sz w:val="24"/>
          <w:szCs w:val="24"/>
        </w:rPr>
        <w:t>Toate verificările se realizează pe evaluări documentate, în baza fișelor de verificare elaborate la nivelul GAL, datate și semnate de experții evaluatori și verificate de managerul GAL.</w:t>
      </w:r>
    </w:p>
    <w:p w:rsidR="00051299" w:rsidRPr="002D32C5" w:rsidRDefault="00051299" w:rsidP="00051299">
      <w:pPr>
        <w:spacing w:after="0" w:line="240" w:lineRule="auto"/>
        <w:jc w:val="both"/>
        <w:rPr>
          <w:rFonts w:ascii="Calibri" w:hAnsi="Calibri" w:cs="Arial"/>
          <w:sz w:val="24"/>
          <w:szCs w:val="24"/>
        </w:rPr>
      </w:pPr>
      <w:r w:rsidRPr="002D32C5">
        <w:rPr>
          <w:rFonts w:ascii="Calibri" w:hAnsi="Calibri" w:cs="Arial"/>
          <w:sz w:val="24"/>
          <w:szCs w:val="24"/>
        </w:rPr>
        <w:t>Verificarea eligibilității tehnice și financiare constă în:</w:t>
      </w:r>
    </w:p>
    <w:p w:rsidR="00051299" w:rsidRPr="002D32C5" w:rsidRDefault="00051299" w:rsidP="00051299">
      <w:pPr>
        <w:pStyle w:val="ListParagraph"/>
        <w:numPr>
          <w:ilvl w:val="0"/>
          <w:numId w:val="6"/>
        </w:numPr>
        <w:tabs>
          <w:tab w:val="clear" w:pos="780"/>
          <w:tab w:val="num" w:pos="426"/>
        </w:tabs>
        <w:spacing w:after="0" w:line="240" w:lineRule="auto"/>
        <w:ind w:left="426" w:hanging="213"/>
        <w:jc w:val="both"/>
        <w:rPr>
          <w:rFonts w:ascii="Calibri" w:hAnsi="Calibri" w:cs="Arial"/>
          <w:sz w:val="24"/>
          <w:szCs w:val="24"/>
        </w:rPr>
      </w:pPr>
      <w:r w:rsidRPr="002D32C5">
        <w:rPr>
          <w:rFonts w:ascii="Calibri" w:hAnsi="Calibri" w:cs="Arial"/>
          <w:sz w:val="24"/>
          <w:szCs w:val="24"/>
        </w:rPr>
        <w:t>verificarea eligibilității solicitantului;</w:t>
      </w:r>
    </w:p>
    <w:p w:rsidR="00051299" w:rsidRPr="002D32C5" w:rsidRDefault="00051299" w:rsidP="00051299">
      <w:pPr>
        <w:pStyle w:val="ListParagraph"/>
        <w:numPr>
          <w:ilvl w:val="0"/>
          <w:numId w:val="6"/>
        </w:numPr>
        <w:tabs>
          <w:tab w:val="clear" w:pos="780"/>
          <w:tab w:val="num" w:pos="426"/>
        </w:tabs>
        <w:spacing w:after="0" w:line="240" w:lineRule="auto"/>
        <w:ind w:left="426" w:hanging="213"/>
        <w:jc w:val="both"/>
        <w:rPr>
          <w:rFonts w:ascii="Calibri" w:hAnsi="Calibri" w:cs="Arial"/>
          <w:sz w:val="24"/>
          <w:szCs w:val="24"/>
        </w:rPr>
      </w:pPr>
      <w:r w:rsidRPr="002D32C5">
        <w:rPr>
          <w:rFonts w:ascii="Calibri" w:hAnsi="Calibri" w:cs="Arial"/>
          <w:sz w:val="24"/>
          <w:szCs w:val="24"/>
        </w:rPr>
        <w:t xml:space="preserve">verificarea criteriilor de eligibilitate; </w:t>
      </w:r>
    </w:p>
    <w:p w:rsidR="00051299" w:rsidRPr="002D32C5" w:rsidRDefault="00051299" w:rsidP="00051299">
      <w:pPr>
        <w:pStyle w:val="ListParagraph"/>
        <w:numPr>
          <w:ilvl w:val="0"/>
          <w:numId w:val="6"/>
        </w:numPr>
        <w:tabs>
          <w:tab w:val="clear" w:pos="780"/>
          <w:tab w:val="num" w:pos="426"/>
        </w:tabs>
        <w:spacing w:after="0" w:line="240" w:lineRule="auto"/>
        <w:ind w:left="426" w:hanging="213"/>
        <w:jc w:val="both"/>
        <w:rPr>
          <w:rFonts w:ascii="Calibri" w:hAnsi="Calibri" w:cs="Arial"/>
          <w:sz w:val="24"/>
          <w:szCs w:val="24"/>
        </w:rPr>
      </w:pPr>
      <w:r w:rsidRPr="002D32C5">
        <w:rPr>
          <w:rFonts w:ascii="Calibri" w:hAnsi="Calibri" w:cs="Arial"/>
          <w:sz w:val="24"/>
          <w:szCs w:val="24"/>
        </w:rPr>
        <w:lastRenderedPageBreak/>
        <w:t>verificarea bugetului indicativ al proiectului;</w:t>
      </w:r>
    </w:p>
    <w:p w:rsidR="00051299" w:rsidRPr="00051299" w:rsidRDefault="00051299" w:rsidP="00051299">
      <w:pPr>
        <w:pStyle w:val="ListParagraph"/>
        <w:numPr>
          <w:ilvl w:val="0"/>
          <w:numId w:val="6"/>
        </w:numPr>
        <w:tabs>
          <w:tab w:val="clear" w:pos="780"/>
          <w:tab w:val="num" w:pos="426"/>
        </w:tabs>
        <w:spacing w:after="0" w:line="240" w:lineRule="auto"/>
        <w:ind w:left="426" w:hanging="213"/>
        <w:jc w:val="both"/>
        <w:rPr>
          <w:rFonts w:ascii="Calibri" w:hAnsi="Calibri" w:cs="Arial"/>
          <w:sz w:val="24"/>
          <w:szCs w:val="24"/>
        </w:rPr>
      </w:pPr>
      <w:r w:rsidRPr="00051299">
        <w:rPr>
          <w:rFonts w:ascii="Calibri" w:hAnsi="Calibri" w:cs="Arial"/>
          <w:spacing w:val="-2"/>
          <w:sz w:val="24"/>
          <w:szCs w:val="24"/>
        </w:rPr>
        <w:t xml:space="preserve">verificarea Studiului de Fezabilitate / </w:t>
      </w:r>
      <w:proofErr w:type="spellStart"/>
      <w:r w:rsidRPr="00051299">
        <w:rPr>
          <w:rFonts w:ascii="Calibri" w:eastAsia="Times New Roman" w:hAnsi="Calibri" w:cs="Times New Roman"/>
          <w:spacing w:val="-2"/>
          <w:sz w:val="24"/>
          <w:szCs w:val="24"/>
        </w:rPr>
        <w:t>Documentaţiei</w:t>
      </w:r>
      <w:proofErr w:type="spellEnd"/>
      <w:r w:rsidRPr="00051299">
        <w:rPr>
          <w:rFonts w:ascii="Calibri" w:eastAsia="Times New Roman" w:hAnsi="Calibri" w:cs="Times New Roman"/>
          <w:spacing w:val="-2"/>
          <w:sz w:val="24"/>
          <w:szCs w:val="24"/>
        </w:rPr>
        <w:t xml:space="preserve"> de Avizare pentru Lucrări de </w:t>
      </w:r>
      <w:proofErr w:type="spellStart"/>
      <w:r w:rsidRPr="00051299">
        <w:rPr>
          <w:rFonts w:ascii="Calibri" w:eastAsia="Times New Roman" w:hAnsi="Calibri" w:cs="Times New Roman"/>
          <w:spacing w:val="-2"/>
          <w:sz w:val="24"/>
          <w:szCs w:val="24"/>
        </w:rPr>
        <w:t>Interven</w:t>
      </w:r>
      <w:r w:rsidRPr="00051299">
        <w:rPr>
          <w:rFonts w:ascii="Calibri" w:eastAsia="Times New Roman" w:hAnsi="Calibri" w:cs="Times New Roman"/>
          <w:spacing w:val="-2"/>
          <w:sz w:val="24"/>
          <w:szCs w:val="24"/>
        </w:rPr>
        <w:softHyphen/>
      </w:r>
      <w:r w:rsidRPr="00051299">
        <w:rPr>
          <w:rFonts w:ascii="Calibri" w:eastAsia="Times New Roman" w:hAnsi="Calibri" w:cs="Times New Roman"/>
          <w:sz w:val="24"/>
          <w:szCs w:val="24"/>
        </w:rPr>
        <w:t>ţii</w:t>
      </w:r>
      <w:proofErr w:type="spellEnd"/>
      <w:r w:rsidRPr="00051299">
        <w:rPr>
          <w:rFonts w:ascii="Calibri" w:eastAsia="Times New Roman" w:hAnsi="Calibri" w:cs="Times New Roman"/>
          <w:sz w:val="24"/>
          <w:szCs w:val="24"/>
        </w:rPr>
        <w:t xml:space="preserve"> </w:t>
      </w:r>
      <w:r w:rsidRPr="00051299">
        <w:rPr>
          <w:rFonts w:ascii="Calibri" w:hAnsi="Calibri" w:cs="Arial"/>
          <w:sz w:val="24"/>
          <w:szCs w:val="24"/>
        </w:rPr>
        <w:t xml:space="preserve">/ Memoriului Justificativ / Planului de Afaceri și a tuturor documentelor anexate. </w:t>
      </w:r>
    </w:p>
    <w:p w:rsidR="00051299" w:rsidRPr="00051299" w:rsidRDefault="00051299" w:rsidP="00051299">
      <w:pPr>
        <w:spacing w:after="0" w:line="240" w:lineRule="auto"/>
        <w:jc w:val="both"/>
        <w:rPr>
          <w:rFonts w:ascii="Calibri" w:hAnsi="Calibri" w:cs="Arial"/>
          <w:sz w:val="24"/>
          <w:szCs w:val="24"/>
        </w:rPr>
      </w:pPr>
      <w:r w:rsidRPr="00051299">
        <w:rPr>
          <w:rFonts w:ascii="Calibri" w:hAnsi="Calibri" w:cs="Arial"/>
          <w:sz w:val="24"/>
          <w:szCs w:val="24"/>
        </w:rPr>
        <w:t xml:space="preserve">Dacă, în urma verificării documentației în birou, experții GAL consideră că unele documente prezentate nu conțin informații suficiente sau sunt incomplete, vor solicita  informații suplimentare prin intermediul </w:t>
      </w:r>
      <w:r w:rsidRPr="00051299">
        <w:rPr>
          <w:rFonts w:ascii="Calibri" w:hAnsi="Calibri" w:cs="Arial"/>
          <w:i/>
          <w:sz w:val="24"/>
          <w:szCs w:val="24"/>
        </w:rPr>
        <w:t>Fișei de solicitare a informațiilor suplimentare</w:t>
      </w:r>
      <w:r w:rsidRPr="00051299">
        <w:rPr>
          <w:rFonts w:ascii="Calibri" w:hAnsi="Calibri" w:cs="Arial"/>
          <w:sz w:val="24"/>
          <w:szCs w:val="24"/>
        </w:rPr>
        <w:t>, care va fi transmisă solicitantului.</w:t>
      </w:r>
    </w:p>
    <w:p w:rsidR="00051299" w:rsidRPr="00051299" w:rsidRDefault="00051299" w:rsidP="00051299">
      <w:pPr>
        <w:spacing w:after="0" w:line="240" w:lineRule="auto"/>
        <w:jc w:val="both"/>
        <w:rPr>
          <w:rFonts w:ascii="Calibri" w:hAnsi="Calibri" w:cs="Arial"/>
          <w:sz w:val="24"/>
          <w:szCs w:val="24"/>
        </w:rPr>
      </w:pPr>
    </w:p>
    <w:p w:rsidR="00051299" w:rsidRPr="00051299" w:rsidRDefault="00051299" w:rsidP="00051299">
      <w:pPr>
        <w:pStyle w:val="BodyText"/>
        <w:spacing w:after="0"/>
        <w:jc w:val="both"/>
        <w:rPr>
          <w:rFonts w:ascii="Calibri" w:hAnsi="Calibri" w:cs="Arial"/>
          <w:noProof w:val="0"/>
        </w:rPr>
      </w:pPr>
      <w:r w:rsidRPr="00051299">
        <w:rPr>
          <w:rFonts w:ascii="Calibri" w:hAnsi="Calibri" w:cs="Arial"/>
          <w:noProof w:val="0"/>
        </w:rPr>
        <w:t>Pentru verificarea condițiilor de eligibilitate sunt solicitate informații suplimentare în următoarele cazuri:</w:t>
      </w:r>
    </w:p>
    <w:p w:rsidR="00051299" w:rsidRPr="00051299" w:rsidRDefault="00051299" w:rsidP="00051299">
      <w:pPr>
        <w:pStyle w:val="BodyText"/>
        <w:numPr>
          <w:ilvl w:val="1"/>
          <w:numId w:val="25"/>
        </w:numPr>
        <w:spacing w:after="0"/>
        <w:jc w:val="both"/>
        <w:rPr>
          <w:rFonts w:ascii="Calibri" w:hAnsi="Calibri" w:cs="Arial"/>
          <w:noProof w:val="0"/>
        </w:rPr>
      </w:pPr>
      <w:r w:rsidRPr="00051299">
        <w:rPr>
          <w:rFonts w:ascii="Calibri" w:hAnsi="Calibri" w:cs="Arial"/>
          <w:noProof w:val="0"/>
        </w:rPr>
        <w:t xml:space="preserve">în cazul în care Studiul de Fezabilitate / </w:t>
      </w:r>
      <w:proofErr w:type="spellStart"/>
      <w:r w:rsidRPr="00051299">
        <w:rPr>
          <w:rFonts w:ascii="Calibri" w:hAnsi="Calibri"/>
          <w:noProof w:val="0"/>
        </w:rPr>
        <w:t>Documentaţia</w:t>
      </w:r>
      <w:proofErr w:type="spellEnd"/>
      <w:r w:rsidRPr="00051299">
        <w:rPr>
          <w:rFonts w:ascii="Calibri" w:hAnsi="Calibri"/>
          <w:noProof w:val="0"/>
        </w:rPr>
        <w:t xml:space="preserve"> de Avizare pentru Lucrări de </w:t>
      </w:r>
      <w:proofErr w:type="spellStart"/>
      <w:r w:rsidRPr="00051299">
        <w:rPr>
          <w:rFonts w:ascii="Calibri" w:hAnsi="Calibri"/>
          <w:noProof w:val="0"/>
        </w:rPr>
        <w:t>Intervenţii</w:t>
      </w:r>
      <w:proofErr w:type="spellEnd"/>
      <w:r w:rsidRPr="00051299">
        <w:rPr>
          <w:rFonts w:ascii="Calibri" w:hAnsi="Calibri"/>
          <w:noProof w:val="0"/>
        </w:rPr>
        <w:t xml:space="preserve"> </w:t>
      </w:r>
      <w:r w:rsidRPr="00051299">
        <w:rPr>
          <w:rFonts w:ascii="Calibri" w:hAnsi="Calibri" w:cs="Arial"/>
          <w:noProof w:val="0"/>
        </w:rPr>
        <w:t xml:space="preserve">/ Memoriul Justificativ / Planul de Afaceri conțin informații insuficiente pentru clarificarea unui criteriu de eligibilitate sau există informații contradictorii în interiorul lor ori față de celelalte documente anexate cererii de finanțare; </w:t>
      </w:r>
    </w:p>
    <w:p w:rsidR="00051299" w:rsidRPr="00051299" w:rsidRDefault="00051299" w:rsidP="00051299">
      <w:pPr>
        <w:pStyle w:val="BodyText"/>
        <w:numPr>
          <w:ilvl w:val="1"/>
          <w:numId w:val="25"/>
        </w:numPr>
        <w:spacing w:after="0"/>
        <w:jc w:val="both"/>
        <w:rPr>
          <w:rFonts w:ascii="Calibri" w:hAnsi="Calibri" w:cs="Arial"/>
          <w:noProof w:val="0"/>
        </w:rPr>
      </w:pPr>
      <w:r w:rsidRPr="00051299">
        <w:rPr>
          <w:rFonts w:ascii="Calibri" w:hAnsi="Calibri" w:cs="Arial"/>
          <w:noProof w:val="0"/>
        </w:rPr>
        <w:t>în cazul când avizele, acordurile, autorizațiile au fost eliberate de către autoritățile emitente într-o formă care nu respectă protocoalele încheiate între AFIR și instituțiile respective;</w:t>
      </w:r>
    </w:p>
    <w:p w:rsidR="00051299" w:rsidRPr="00051299" w:rsidRDefault="00051299" w:rsidP="00051299">
      <w:pPr>
        <w:pStyle w:val="ListParagraph"/>
        <w:numPr>
          <w:ilvl w:val="1"/>
          <w:numId w:val="25"/>
        </w:numPr>
        <w:ind w:right="-142"/>
        <w:jc w:val="both"/>
        <w:rPr>
          <w:rFonts w:ascii="Calibri" w:eastAsia="Times New Roman" w:hAnsi="Calibri" w:cs="Arial"/>
          <w:sz w:val="24"/>
          <w:szCs w:val="24"/>
          <w:lang w:eastAsia="x-none"/>
        </w:rPr>
      </w:pPr>
      <w:r w:rsidRPr="00051299">
        <w:rPr>
          <w:rFonts w:ascii="Calibri" w:eastAsia="Times New Roman" w:hAnsi="Calibri" w:cs="Arial"/>
          <w:sz w:val="24"/>
          <w:szCs w:val="24"/>
          <w:lang w:eastAsia="x-none"/>
        </w:rPr>
        <w:t xml:space="preserve">în caz de suspiciune privitoare la amplasamentul </w:t>
      </w:r>
      <w:proofErr w:type="spellStart"/>
      <w:r w:rsidRPr="00051299">
        <w:rPr>
          <w:rFonts w:ascii="Calibri" w:eastAsia="Times New Roman" w:hAnsi="Calibri" w:cs="Arial"/>
          <w:sz w:val="24"/>
          <w:szCs w:val="24"/>
          <w:lang w:eastAsia="x-none"/>
        </w:rPr>
        <w:t>investiţiei</w:t>
      </w:r>
      <w:proofErr w:type="spellEnd"/>
      <w:r w:rsidRPr="00051299">
        <w:rPr>
          <w:rFonts w:ascii="Calibri" w:eastAsia="Times New Roman" w:hAnsi="Calibri" w:cs="Arial"/>
          <w:sz w:val="24"/>
          <w:szCs w:val="24"/>
          <w:lang w:eastAsia="x-none"/>
        </w:rPr>
        <w:t xml:space="preserve">, se poate solicita extras de Carte funciară </w:t>
      </w:r>
      <w:proofErr w:type="spellStart"/>
      <w:r w:rsidRPr="00051299">
        <w:rPr>
          <w:rFonts w:ascii="Calibri" w:eastAsia="Times New Roman" w:hAnsi="Calibri" w:cs="Arial"/>
          <w:sz w:val="24"/>
          <w:szCs w:val="24"/>
          <w:lang w:eastAsia="x-none"/>
        </w:rPr>
        <w:t>şi</w:t>
      </w:r>
      <w:proofErr w:type="spellEnd"/>
      <w:r w:rsidRPr="00051299">
        <w:rPr>
          <w:rFonts w:ascii="Calibri" w:eastAsia="Times New Roman" w:hAnsi="Calibri" w:cs="Arial"/>
          <w:sz w:val="24"/>
          <w:szCs w:val="24"/>
          <w:lang w:eastAsia="x-none"/>
        </w:rPr>
        <w:t xml:space="preserve"> în </w:t>
      </w:r>
      <w:proofErr w:type="spellStart"/>
      <w:r w:rsidRPr="00051299">
        <w:rPr>
          <w:rFonts w:ascii="Calibri" w:eastAsia="Times New Roman" w:hAnsi="Calibri" w:cs="Arial"/>
          <w:sz w:val="24"/>
          <w:szCs w:val="24"/>
          <w:lang w:eastAsia="x-none"/>
        </w:rPr>
        <w:t>situaţiile</w:t>
      </w:r>
      <w:proofErr w:type="spellEnd"/>
      <w:r w:rsidRPr="00051299">
        <w:rPr>
          <w:rFonts w:ascii="Calibri" w:eastAsia="Times New Roman" w:hAnsi="Calibri" w:cs="Arial"/>
          <w:sz w:val="24"/>
          <w:szCs w:val="24"/>
          <w:lang w:eastAsia="x-none"/>
        </w:rPr>
        <w:t xml:space="preserve"> în care nu este obligatorie depunerea acestui document;</w:t>
      </w:r>
    </w:p>
    <w:p w:rsidR="00051299" w:rsidRPr="00051299" w:rsidRDefault="00051299" w:rsidP="00051299">
      <w:pPr>
        <w:pStyle w:val="ListParagraph"/>
        <w:numPr>
          <w:ilvl w:val="1"/>
          <w:numId w:val="25"/>
        </w:numPr>
        <w:jc w:val="both"/>
        <w:rPr>
          <w:rFonts w:ascii="Calibri" w:eastAsia="Times New Roman" w:hAnsi="Calibri" w:cs="Arial"/>
          <w:sz w:val="24"/>
          <w:szCs w:val="24"/>
          <w:lang w:eastAsia="x-none"/>
        </w:rPr>
      </w:pPr>
      <w:r w:rsidRPr="00051299">
        <w:rPr>
          <w:rFonts w:ascii="Calibri" w:eastAsia="Times New Roman" w:hAnsi="Calibri" w:cs="Arial"/>
          <w:sz w:val="24"/>
          <w:szCs w:val="24"/>
          <w:lang w:eastAsia="x-none"/>
        </w:rPr>
        <w:t xml:space="preserve">în cazul în care în bugetul indicativ (inclusiv devizele financiare </w:t>
      </w:r>
      <w:proofErr w:type="spellStart"/>
      <w:r w:rsidRPr="00051299">
        <w:rPr>
          <w:rFonts w:ascii="Calibri" w:eastAsia="Times New Roman" w:hAnsi="Calibri" w:cs="Arial"/>
          <w:sz w:val="24"/>
          <w:szCs w:val="24"/>
          <w:lang w:eastAsia="x-none"/>
        </w:rPr>
        <w:t>şi</w:t>
      </w:r>
      <w:proofErr w:type="spellEnd"/>
      <w:r w:rsidRPr="00051299">
        <w:rPr>
          <w:rFonts w:ascii="Calibri" w:eastAsia="Times New Roman" w:hAnsi="Calibri" w:cs="Arial"/>
          <w:sz w:val="24"/>
          <w:szCs w:val="24"/>
          <w:lang w:eastAsia="x-none"/>
        </w:rPr>
        <w:t xml:space="preserve"> devizele pe obiect) există </w:t>
      </w:r>
      <w:proofErr w:type="spellStart"/>
      <w:r w:rsidRPr="00051299">
        <w:rPr>
          <w:rFonts w:ascii="Calibri" w:eastAsia="Times New Roman" w:hAnsi="Calibri" w:cs="Arial"/>
          <w:sz w:val="24"/>
          <w:szCs w:val="24"/>
          <w:lang w:eastAsia="x-none"/>
        </w:rPr>
        <w:t>diferenţe</w:t>
      </w:r>
      <w:proofErr w:type="spellEnd"/>
      <w:r w:rsidRPr="00051299">
        <w:rPr>
          <w:rFonts w:ascii="Calibri" w:eastAsia="Times New Roman" w:hAnsi="Calibri" w:cs="Arial"/>
          <w:sz w:val="24"/>
          <w:szCs w:val="24"/>
          <w:lang w:eastAsia="x-none"/>
        </w:rPr>
        <w:t xml:space="preserve"> de calcul sau încadrarea categoriilor de cheltuieli eligibile/neeligibile nu este  făcută corect;</w:t>
      </w:r>
    </w:p>
    <w:p w:rsidR="002D32C5" w:rsidRPr="002D32C5" w:rsidRDefault="002D32C5" w:rsidP="002D32C5">
      <w:pPr>
        <w:pStyle w:val="ListParagraph"/>
        <w:numPr>
          <w:ilvl w:val="1"/>
          <w:numId w:val="25"/>
        </w:numPr>
        <w:ind w:right="-142"/>
        <w:jc w:val="both"/>
        <w:rPr>
          <w:rFonts w:ascii="Calibri" w:hAnsi="Calibri"/>
          <w:sz w:val="24"/>
          <w:szCs w:val="24"/>
        </w:rPr>
      </w:pPr>
      <w:r w:rsidRPr="002D32C5">
        <w:rPr>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w:t>
      </w:r>
      <w:r w:rsidRPr="002D32C5">
        <w:rPr>
          <w:sz w:val="24"/>
          <w:szCs w:val="24"/>
        </w:rPr>
        <w:t xml:space="preserve">finanțare, care vin în susținerea și clarificarea informațiilor solicitate din documentele obligatorii existente la dosarul cererii de finanțare; </w:t>
      </w:r>
    </w:p>
    <w:p w:rsidR="002D32C5" w:rsidRPr="002D32C5" w:rsidRDefault="002D32C5" w:rsidP="002D32C5">
      <w:pPr>
        <w:pStyle w:val="ListParagraph"/>
        <w:numPr>
          <w:ilvl w:val="1"/>
          <w:numId w:val="25"/>
        </w:numPr>
        <w:ind w:right="-142"/>
        <w:jc w:val="both"/>
        <w:rPr>
          <w:rFonts w:ascii="Calibri" w:hAnsi="Calibri"/>
          <w:sz w:val="24"/>
          <w:szCs w:val="24"/>
        </w:rPr>
      </w:pPr>
      <w:r w:rsidRPr="002D32C5">
        <w:rPr>
          <w:sz w:val="24"/>
          <w:szCs w:val="24"/>
        </w:rPr>
        <w:t xml:space="preserve">informațiile prezentate sunt insuficiente pentru clarificarea unor criterii de </w:t>
      </w:r>
      <w:proofErr w:type="spellStart"/>
      <w:r w:rsidRPr="002D32C5">
        <w:rPr>
          <w:sz w:val="24"/>
          <w:szCs w:val="24"/>
        </w:rPr>
        <w:t>eligiblitate</w:t>
      </w:r>
      <w:proofErr w:type="spellEnd"/>
      <w:r w:rsidRPr="002D32C5">
        <w:rPr>
          <w:sz w:val="24"/>
          <w:szCs w:val="24"/>
        </w:rPr>
        <w:t>/ de selecție;</w:t>
      </w:r>
    </w:p>
    <w:p w:rsidR="002D32C5" w:rsidRPr="002D32C5" w:rsidRDefault="002D32C5" w:rsidP="002D32C5">
      <w:pPr>
        <w:pStyle w:val="ListParagraph"/>
        <w:numPr>
          <w:ilvl w:val="1"/>
          <w:numId w:val="25"/>
        </w:numPr>
        <w:ind w:right="-142"/>
        <w:jc w:val="both"/>
        <w:rPr>
          <w:rFonts w:ascii="Calibri" w:hAnsi="Calibri"/>
          <w:sz w:val="24"/>
          <w:szCs w:val="24"/>
        </w:rPr>
      </w:pPr>
      <w:r w:rsidRPr="002D32C5">
        <w:rPr>
          <w:sz w:val="24"/>
          <w:szCs w:val="24"/>
        </w:rPr>
        <w:t>prezentarea unor informații contradictorii în cadrul documentelor aferente cererii de finanțare;</w:t>
      </w:r>
    </w:p>
    <w:p w:rsidR="002D32C5" w:rsidRPr="002D32C5" w:rsidRDefault="002D32C5" w:rsidP="002D32C5">
      <w:pPr>
        <w:pStyle w:val="ListParagraph"/>
        <w:numPr>
          <w:ilvl w:val="1"/>
          <w:numId w:val="25"/>
        </w:numPr>
        <w:ind w:right="-142"/>
        <w:jc w:val="both"/>
        <w:rPr>
          <w:rFonts w:ascii="Calibri" w:hAnsi="Calibri"/>
          <w:sz w:val="24"/>
          <w:szCs w:val="24"/>
        </w:rPr>
      </w:pPr>
      <w:r w:rsidRPr="002D32C5">
        <w:rPr>
          <w:rFonts w:ascii="Calibri" w:hAnsi="Calibri"/>
          <w:sz w:val="24"/>
          <w:szCs w:val="24"/>
        </w:rPr>
        <w:t>alte situa</w:t>
      </w:r>
      <w:r>
        <w:rPr>
          <w:rFonts w:ascii="Calibri" w:hAnsi="Calibri"/>
          <w:sz w:val="24"/>
          <w:szCs w:val="24"/>
        </w:rPr>
        <w:t>ț</w:t>
      </w:r>
      <w:r w:rsidRPr="002D32C5">
        <w:rPr>
          <w:rFonts w:ascii="Calibri" w:hAnsi="Calibri"/>
          <w:sz w:val="24"/>
          <w:szCs w:val="24"/>
        </w:rPr>
        <w:t>ii care necesită clarificări;</w:t>
      </w:r>
    </w:p>
    <w:p w:rsidR="002D32C5" w:rsidRPr="002D32C5" w:rsidRDefault="002D32C5" w:rsidP="002D32C5">
      <w:pPr>
        <w:pStyle w:val="ListParagraph"/>
        <w:numPr>
          <w:ilvl w:val="1"/>
          <w:numId w:val="25"/>
        </w:numPr>
        <w:ind w:right="-142"/>
        <w:jc w:val="both"/>
        <w:rPr>
          <w:rFonts w:ascii="Calibri" w:hAnsi="Calibri"/>
          <w:sz w:val="24"/>
          <w:szCs w:val="24"/>
        </w:rPr>
      </w:pPr>
      <w:r w:rsidRPr="002D32C5">
        <w:rPr>
          <w:rFonts w:ascii="Calibri" w:hAnsi="Calibri" w:cs="Arial"/>
          <w:sz w:val="24"/>
          <w:szCs w:val="24"/>
        </w:rPr>
        <w:t>în situații excepționale, prin această notificare se pot solicita și alte clarificări, a căror necesitate a apărut ulterior transmiterii răspunsului la informațiile suplimentare solicitate inițial;</w:t>
      </w:r>
    </w:p>
    <w:p w:rsidR="00051299" w:rsidRPr="00051299" w:rsidRDefault="00051299" w:rsidP="00051299">
      <w:pPr>
        <w:pStyle w:val="BodyText"/>
        <w:spacing w:after="0"/>
        <w:jc w:val="both"/>
        <w:rPr>
          <w:rFonts w:ascii="Calibri" w:hAnsi="Calibri"/>
          <w:noProof w:val="0"/>
        </w:rPr>
      </w:pPr>
      <w:r w:rsidRPr="00051299">
        <w:rPr>
          <w:rFonts w:ascii="Calibri" w:hAnsi="Calibri"/>
          <w:noProof w:val="0"/>
        </w:rPr>
        <w:t xml:space="preserve">Solicitantul va transmite răspunsul la informațiile suplimentare în termen de 5 zile lucrătoare de la data primirii </w:t>
      </w:r>
      <w:r w:rsidRPr="00051299">
        <w:rPr>
          <w:rFonts w:ascii="Calibri" w:hAnsi="Calibri"/>
          <w:i/>
          <w:noProof w:val="0"/>
        </w:rPr>
        <w:t>Fișei de solicitare a informațiilor suplimentare</w:t>
      </w:r>
      <w:r w:rsidRPr="00051299">
        <w:rPr>
          <w:rFonts w:ascii="Calibri" w:hAnsi="Calibri"/>
          <w:noProof w:val="0"/>
        </w:rPr>
        <w:t xml:space="preserve">, prin poștă sau poate să depună personal informațiile solicitate la sediul GAL Ștefan cel Mare. </w:t>
      </w:r>
      <w:r w:rsidRPr="00051299">
        <w:rPr>
          <w:rFonts w:ascii="Calibri" w:hAnsi="Calibri" w:cs="Arial"/>
          <w:noProof w:val="0"/>
        </w:rPr>
        <w:t>Răspunsul la informații suplimentare se va întocmi în două exemplare.</w:t>
      </w:r>
    </w:p>
    <w:p w:rsidR="00051299" w:rsidRPr="00051299" w:rsidRDefault="00051299" w:rsidP="00051299">
      <w:pPr>
        <w:jc w:val="both"/>
        <w:rPr>
          <w:rFonts w:ascii="Calibri" w:eastAsia="Times New Roman" w:hAnsi="Calibri" w:cs="Times New Roman"/>
          <w:sz w:val="24"/>
          <w:szCs w:val="24"/>
          <w:lang w:eastAsia="x-none"/>
        </w:rPr>
      </w:pPr>
      <w:r w:rsidRPr="00051299">
        <w:rPr>
          <w:rFonts w:ascii="Calibri" w:eastAsia="Times New Roman" w:hAnsi="Calibri" w:cs="Times New Roman"/>
          <w:sz w:val="24"/>
          <w:szCs w:val="24"/>
          <w:lang w:eastAsia="x-none"/>
        </w:rPr>
        <w:t xml:space="preserve">Informațiile transmise de solicitant în răspunsul la </w:t>
      </w:r>
      <w:proofErr w:type="spellStart"/>
      <w:r w:rsidRPr="00051299">
        <w:rPr>
          <w:rFonts w:ascii="Calibri" w:eastAsia="Times New Roman" w:hAnsi="Calibri" w:cs="Times New Roman"/>
          <w:sz w:val="24"/>
          <w:szCs w:val="24"/>
          <w:lang w:eastAsia="x-none"/>
        </w:rPr>
        <w:t>informaţii</w:t>
      </w:r>
      <w:proofErr w:type="spellEnd"/>
      <w:r w:rsidRPr="00051299">
        <w:rPr>
          <w:rFonts w:ascii="Calibri" w:eastAsia="Times New Roman" w:hAnsi="Calibri" w:cs="Times New Roman"/>
          <w:sz w:val="24"/>
          <w:szCs w:val="24"/>
          <w:lang w:eastAsia="x-none"/>
        </w:rPr>
        <w:t xml:space="preserve"> suplimentare, dar nesolicitate de expert, nu vor fi luate în considerare la evaluarea proiectului. În cazul unui refuz al solicitantului de a corecta bugetul, expertul va întocmi bugetul indicativ corect, solicitantul având opțiunea de a contesta bugetul numai după notificare în urma Raportului Comitetului de Selecție.</w:t>
      </w:r>
    </w:p>
    <w:p w:rsidR="00051299" w:rsidRPr="00051299" w:rsidRDefault="00051299" w:rsidP="00051299">
      <w:pPr>
        <w:jc w:val="both"/>
        <w:rPr>
          <w:rFonts w:ascii="Calibri" w:eastAsia="Times New Roman" w:hAnsi="Calibri" w:cs="Times New Roman"/>
          <w:sz w:val="24"/>
          <w:szCs w:val="24"/>
          <w:lang w:eastAsia="x-none"/>
        </w:rPr>
      </w:pPr>
      <w:r w:rsidRPr="00051299">
        <w:rPr>
          <w:rFonts w:eastAsia="Times New Roman"/>
          <w:sz w:val="24"/>
          <w:szCs w:val="24"/>
        </w:rPr>
        <w:lastRenderedPageBreak/>
        <w:t>Nu se vor lua în considerare  clarificările de natură să modifice datele inițiale ale proiectului depus. Clarificările admise de GAL vor face parte integrantă din Cererea de finanțare și vor fi luate în considerare și de experții AFIR, în cazul în care proiectul va fi selectat.</w:t>
      </w:r>
    </w:p>
    <w:p w:rsidR="00051299" w:rsidRPr="00051299" w:rsidRDefault="00051299" w:rsidP="00051299">
      <w:pPr>
        <w:spacing w:after="0" w:line="240" w:lineRule="auto"/>
        <w:jc w:val="both"/>
        <w:rPr>
          <w:rFonts w:ascii="Calibri" w:hAnsi="Calibri" w:cs="Arial"/>
          <w:b/>
          <w:sz w:val="24"/>
          <w:szCs w:val="24"/>
        </w:rPr>
      </w:pPr>
      <w:r w:rsidRPr="00051299">
        <w:rPr>
          <w:rFonts w:ascii="Calibri" w:hAnsi="Calibri"/>
          <w:b/>
          <w:sz w:val="24"/>
          <w:szCs w:val="24"/>
        </w:rPr>
        <w:t xml:space="preserve">Verificarea cererilor de finanțare în vederea evitării dublei </w:t>
      </w:r>
      <w:proofErr w:type="spellStart"/>
      <w:r w:rsidRPr="00051299">
        <w:rPr>
          <w:rFonts w:ascii="Calibri" w:hAnsi="Calibri"/>
          <w:b/>
          <w:sz w:val="24"/>
          <w:szCs w:val="24"/>
        </w:rPr>
        <w:t>finanţări</w:t>
      </w:r>
      <w:proofErr w:type="spellEnd"/>
    </w:p>
    <w:p w:rsidR="00051299" w:rsidRPr="00051299" w:rsidRDefault="00051299" w:rsidP="00051299">
      <w:pPr>
        <w:spacing w:after="0" w:line="240" w:lineRule="auto"/>
        <w:jc w:val="both"/>
        <w:rPr>
          <w:rFonts w:ascii="Calibri" w:hAnsi="Calibri"/>
          <w:sz w:val="24"/>
          <w:szCs w:val="24"/>
        </w:rPr>
      </w:pPr>
      <w:r w:rsidRPr="00051299">
        <w:rPr>
          <w:rFonts w:ascii="Calibri" w:hAnsi="Calibri"/>
          <w:sz w:val="24"/>
          <w:szCs w:val="24"/>
        </w:rPr>
        <w:t xml:space="preserve">Verificarea evitării dublei finanțări se va realiza conform </w:t>
      </w:r>
      <w:r w:rsidRPr="00051299">
        <w:rPr>
          <w:rFonts w:ascii="Calibri" w:hAnsi="Calibri"/>
          <w:i/>
          <w:sz w:val="24"/>
          <w:szCs w:val="24"/>
        </w:rPr>
        <w:t>Fișei de verificare a eligibilității</w:t>
      </w:r>
      <w:r w:rsidRPr="00051299">
        <w:rPr>
          <w:rFonts w:ascii="Calibri" w:hAnsi="Calibri"/>
          <w:sz w:val="24"/>
          <w:szCs w:val="24"/>
        </w:rPr>
        <w:t xml:space="preserve"> aferente fiecărei măsuri din SDL Ștefan cel Mare. În cadrul acestor fișe se vor prezenta documentele care se verifică referitoare la evitarea dublei finanțări. În cazul în care solicitantul a beneficiat de finanțare nerambursabilă este obligat să depună </w:t>
      </w:r>
      <w:r w:rsidRPr="00051299">
        <w:rPr>
          <w:rFonts w:ascii="Calibri" w:hAnsi="Calibri"/>
          <w:i/>
          <w:sz w:val="24"/>
          <w:szCs w:val="24"/>
        </w:rPr>
        <w:t>Raportul asupra utilizării altor programe de finanțare nerambursabilă</w:t>
      </w:r>
      <w:r w:rsidRPr="00051299">
        <w:rPr>
          <w:rFonts w:ascii="Calibri" w:hAnsi="Calibri"/>
          <w:sz w:val="24"/>
          <w:szCs w:val="24"/>
        </w:rPr>
        <w:t>.</w:t>
      </w:r>
    </w:p>
    <w:p w:rsidR="00051299" w:rsidRPr="00051299" w:rsidRDefault="00051299" w:rsidP="00051299">
      <w:pPr>
        <w:spacing w:after="0" w:line="240" w:lineRule="auto"/>
        <w:jc w:val="both"/>
        <w:rPr>
          <w:rFonts w:ascii="Calibri" w:hAnsi="Calibri"/>
          <w:sz w:val="24"/>
          <w:szCs w:val="24"/>
        </w:rPr>
      </w:pPr>
    </w:p>
    <w:p w:rsidR="00051299" w:rsidRPr="00051299" w:rsidRDefault="00051299" w:rsidP="00051299">
      <w:pPr>
        <w:spacing w:after="0" w:line="240" w:lineRule="auto"/>
        <w:jc w:val="both"/>
        <w:rPr>
          <w:rFonts w:ascii="Calibri" w:hAnsi="Calibri"/>
          <w:sz w:val="24"/>
          <w:szCs w:val="24"/>
        </w:rPr>
      </w:pPr>
      <w:r w:rsidRPr="00051299">
        <w:rPr>
          <w:rFonts w:ascii="Calibri" w:hAnsi="Calibri"/>
          <w:sz w:val="24"/>
          <w:szCs w:val="24"/>
        </w:rPr>
        <w:t xml:space="preserve">Verificarea evitării dublei finanțări se efectuează prin analiza următoarelor documente: </w:t>
      </w:r>
    </w:p>
    <w:p w:rsidR="00051299" w:rsidRPr="00051299" w:rsidRDefault="00051299" w:rsidP="00051299">
      <w:pPr>
        <w:pStyle w:val="ListParagraph"/>
        <w:numPr>
          <w:ilvl w:val="0"/>
          <w:numId w:val="5"/>
        </w:numPr>
        <w:spacing w:after="0" w:line="240" w:lineRule="auto"/>
        <w:jc w:val="both"/>
        <w:rPr>
          <w:rFonts w:ascii="Calibri" w:hAnsi="Calibri" w:cs="Arial"/>
          <w:sz w:val="24"/>
          <w:szCs w:val="24"/>
        </w:rPr>
      </w:pPr>
      <w:r w:rsidRPr="00051299">
        <w:rPr>
          <w:rFonts w:ascii="Calibri" w:hAnsi="Calibri"/>
          <w:sz w:val="24"/>
          <w:szCs w:val="24"/>
        </w:rPr>
        <w:t xml:space="preserve">Existența bifelor în secțiunea C din Cererea de finanțare și a datelor din Raportul asupra utilizării altor programe de finanțare nerambursabil; </w:t>
      </w:r>
    </w:p>
    <w:p w:rsidR="00051299" w:rsidRPr="00051299" w:rsidRDefault="00051299" w:rsidP="00051299">
      <w:pPr>
        <w:pStyle w:val="ListParagraph"/>
        <w:numPr>
          <w:ilvl w:val="0"/>
          <w:numId w:val="5"/>
        </w:numPr>
        <w:spacing w:after="0" w:line="240" w:lineRule="auto"/>
        <w:jc w:val="both"/>
        <w:rPr>
          <w:rFonts w:ascii="Calibri" w:hAnsi="Calibri" w:cs="Arial"/>
          <w:sz w:val="24"/>
          <w:szCs w:val="24"/>
        </w:rPr>
      </w:pPr>
      <w:r w:rsidRPr="00051299">
        <w:rPr>
          <w:rFonts w:ascii="Calibri" w:hAnsi="Calibri"/>
          <w:sz w:val="24"/>
          <w:szCs w:val="24"/>
        </w:rPr>
        <w:t xml:space="preserve">Din Declarația pe propria răspundere a solicitantului, precum că </w:t>
      </w:r>
      <w:r w:rsidRPr="00051299">
        <w:rPr>
          <w:rFonts w:ascii="Calibri" w:hAnsi="Calibri"/>
          <w:i/>
          <w:sz w:val="24"/>
          <w:szCs w:val="24"/>
        </w:rPr>
        <w:t>„proiectul propus asistenței financiare nerambursabile FEADR nu beneficiază de altă finanțare din programe de finanțare nerambursabilă”</w:t>
      </w:r>
      <w:r w:rsidRPr="00051299">
        <w:rPr>
          <w:rFonts w:ascii="Calibri" w:hAnsi="Calibri"/>
          <w:sz w:val="24"/>
          <w:szCs w:val="24"/>
        </w:rPr>
        <w:t>.</w:t>
      </w:r>
    </w:p>
    <w:p w:rsidR="00051299" w:rsidRPr="00051299" w:rsidRDefault="00051299" w:rsidP="00051299">
      <w:pPr>
        <w:spacing w:after="0" w:line="240" w:lineRule="auto"/>
        <w:jc w:val="both"/>
        <w:rPr>
          <w:rFonts w:ascii="Calibri" w:hAnsi="Calibri" w:cs="Arial"/>
          <w:spacing w:val="-4"/>
          <w:sz w:val="24"/>
          <w:szCs w:val="24"/>
        </w:rPr>
      </w:pPr>
      <w:r w:rsidRPr="00051299">
        <w:rPr>
          <w:rFonts w:ascii="Calibri" w:hAnsi="Calibri" w:cs="Arial"/>
          <w:spacing w:val="-4"/>
          <w:sz w:val="24"/>
          <w:szCs w:val="24"/>
        </w:rPr>
        <w:t>În cazul în care se constată din analiza Raportului că există suprapunere totală cu propune</w:t>
      </w:r>
      <w:r w:rsidRPr="00051299">
        <w:rPr>
          <w:rFonts w:ascii="Calibri" w:hAnsi="Calibri" w:cs="Arial"/>
          <w:spacing w:val="-4"/>
          <w:sz w:val="24"/>
          <w:szCs w:val="24"/>
        </w:rPr>
        <w:softHyphen/>
        <w:t>ri</w:t>
      </w:r>
      <w:r w:rsidRPr="00051299">
        <w:rPr>
          <w:rFonts w:ascii="Calibri" w:hAnsi="Calibri" w:cs="Arial"/>
          <w:spacing w:val="-4"/>
          <w:sz w:val="24"/>
          <w:szCs w:val="24"/>
        </w:rPr>
        <w:softHyphen/>
        <w:t>le din cererea de finanțare precum și faptul că solicitantul a beneficiat de alt program de fi</w:t>
      </w:r>
      <w:r w:rsidRPr="00051299">
        <w:rPr>
          <w:rFonts w:ascii="Calibri" w:hAnsi="Calibri" w:cs="Arial"/>
          <w:spacing w:val="-4"/>
          <w:sz w:val="24"/>
          <w:szCs w:val="24"/>
        </w:rPr>
        <w:softHyphen/>
        <w:t>nanțare nerambursabilă pentru același tip de activitate, cererea de finanțare va fi declarată neeligibilă.</w:t>
      </w:r>
    </w:p>
    <w:p w:rsidR="00051299" w:rsidRPr="00051299" w:rsidRDefault="00051299" w:rsidP="00051299">
      <w:pPr>
        <w:spacing w:after="0" w:line="240" w:lineRule="auto"/>
        <w:jc w:val="both"/>
        <w:rPr>
          <w:rFonts w:ascii="Calibri" w:hAnsi="Calibri" w:cs="Arial"/>
          <w:sz w:val="24"/>
          <w:szCs w:val="24"/>
        </w:rPr>
      </w:pPr>
      <w:r w:rsidRPr="00051299">
        <w:rPr>
          <w:rFonts w:ascii="Calibri" w:hAnsi="Calibri" w:cs="Arial"/>
          <w:sz w:val="24"/>
          <w:szCs w:val="24"/>
        </w:rPr>
        <w:t>În cazul în care se constată din analiza Raportului că există suprapunere parțială cu propunerile din cererea de finanțare, cheltuielile aferente suprapunerii devin neeligibile, dacă nu sunt afectate criteriile de eligibilitate, în caz contrar întreaga cerere devine neeligibilă.</w:t>
      </w:r>
    </w:p>
    <w:p w:rsidR="00051299" w:rsidRPr="00051299" w:rsidRDefault="00051299" w:rsidP="00051299">
      <w:pPr>
        <w:spacing w:after="0" w:line="240" w:lineRule="auto"/>
        <w:jc w:val="both"/>
        <w:rPr>
          <w:rFonts w:ascii="Calibri" w:hAnsi="Calibri" w:cs="Arial"/>
          <w:sz w:val="24"/>
          <w:szCs w:val="24"/>
        </w:rPr>
      </w:pPr>
      <w:r w:rsidRPr="00051299">
        <w:rPr>
          <w:rFonts w:ascii="Calibri" w:hAnsi="Calibri" w:cs="Arial"/>
          <w:sz w:val="24"/>
          <w:szCs w:val="24"/>
        </w:rPr>
        <w:t xml:space="preserve">În cazul în care solicitantul a declarat că </w:t>
      </w:r>
      <w:r w:rsidRPr="00051299">
        <w:rPr>
          <w:rFonts w:ascii="Calibri" w:hAnsi="Calibri" w:cs="Arial"/>
          <w:i/>
          <w:sz w:val="24"/>
          <w:szCs w:val="24"/>
        </w:rPr>
        <w:t xml:space="preserve">„proiectul actual prin care se solicita finanțare FEADR mai face obiectul altei finanțări </w:t>
      </w:r>
      <w:proofErr w:type="spellStart"/>
      <w:r w:rsidRPr="00051299">
        <w:rPr>
          <w:rFonts w:ascii="Calibri" w:hAnsi="Calibri" w:cs="Arial"/>
          <w:i/>
          <w:sz w:val="24"/>
          <w:szCs w:val="24"/>
        </w:rPr>
        <w:t>nerambursabileˮ</w:t>
      </w:r>
      <w:proofErr w:type="spellEnd"/>
      <w:r w:rsidRPr="00051299">
        <w:rPr>
          <w:rFonts w:ascii="Calibri" w:hAnsi="Calibri" w:cs="Arial"/>
          <w:sz w:val="24"/>
          <w:szCs w:val="24"/>
        </w:rPr>
        <w:t>, atunci cererea de finanțare va fi declarată neeligibilă.</w:t>
      </w:r>
    </w:p>
    <w:p w:rsidR="00051299" w:rsidRPr="00051299" w:rsidRDefault="00051299" w:rsidP="00051299">
      <w:pPr>
        <w:spacing w:after="0" w:line="240" w:lineRule="auto"/>
        <w:jc w:val="both"/>
        <w:rPr>
          <w:rFonts w:ascii="Calibri" w:hAnsi="Calibri" w:cs="Arial"/>
          <w:sz w:val="24"/>
          <w:szCs w:val="24"/>
        </w:rPr>
      </w:pPr>
    </w:p>
    <w:p w:rsidR="00051299" w:rsidRPr="00051299" w:rsidRDefault="00051299" w:rsidP="00051299">
      <w:pPr>
        <w:spacing w:after="0" w:line="240" w:lineRule="auto"/>
        <w:jc w:val="both"/>
        <w:rPr>
          <w:rFonts w:ascii="Calibri" w:hAnsi="Calibri" w:cs="Arial"/>
          <w:b/>
          <w:sz w:val="24"/>
          <w:szCs w:val="24"/>
        </w:rPr>
      </w:pPr>
      <w:r w:rsidRPr="00051299">
        <w:rPr>
          <w:rFonts w:ascii="Calibri" w:hAnsi="Calibri" w:cs="Arial"/>
          <w:b/>
          <w:sz w:val="24"/>
          <w:szCs w:val="24"/>
        </w:rPr>
        <w:t>Verificarea bugetului indicativ</w:t>
      </w:r>
    </w:p>
    <w:p w:rsidR="00051299" w:rsidRPr="00051299" w:rsidRDefault="00051299" w:rsidP="00051299">
      <w:pPr>
        <w:spacing w:after="0" w:line="240" w:lineRule="auto"/>
        <w:jc w:val="both"/>
        <w:rPr>
          <w:rFonts w:ascii="Calibri" w:hAnsi="Calibri"/>
          <w:spacing w:val="-4"/>
          <w:sz w:val="24"/>
          <w:szCs w:val="24"/>
        </w:rPr>
      </w:pPr>
      <w:r w:rsidRPr="00051299">
        <w:rPr>
          <w:rFonts w:ascii="Calibri" w:hAnsi="Calibri"/>
          <w:spacing w:val="-4"/>
          <w:sz w:val="24"/>
          <w:szCs w:val="24"/>
        </w:rPr>
        <w:t xml:space="preserve">Verificarea constă în asigurarea că toate costurile de investiții propuse pentru finanțare sunt eligibile și calculele sunt corecte. Lista cheltuielilor eligibile și neeligibile corespunzătoare fiecărei măsuri se găsește în </w:t>
      </w:r>
      <w:r w:rsidRPr="00051299">
        <w:rPr>
          <w:rFonts w:ascii="Calibri" w:hAnsi="Calibri"/>
          <w:i/>
          <w:spacing w:val="-4"/>
          <w:sz w:val="24"/>
          <w:szCs w:val="24"/>
        </w:rPr>
        <w:t>Fișa măsurii</w:t>
      </w:r>
      <w:r w:rsidRPr="00051299">
        <w:rPr>
          <w:rFonts w:ascii="Calibri" w:hAnsi="Calibri"/>
          <w:spacing w:val="-4"/>
          <w:sz w:val="24"/>
          <w:szCs w:val="24"/>
        </w:rPr>
        <w:t xml:space="preserve"> și în </w:t>
      </w:r>
      <w:r w:rsidRPr="00051299">
        <w:rPr>
          <w:rFonts w:ascii="Calibri" w:hAnsi="Calibri"/>
          <w:i/>
          <w:spacing w:val="-4"/>
          <w:sz w:val="24"/>
          <w:szCs w:val="24"/>
        </w:rPr>
        <w:t>Ghidul solicitantului</w:t>
      </w:r>
      <w:r w:rsidRPr="00051299">
        <w:rPr>
          <w:rFonts w:ascii="Calibri" w:hAnsi="Calibri"/>
          <w:spacing w:val="-4"/>
          <w:sz w:val="24"/>
          <w:szCs w:val="24"/>
        </w:rPr>
        <w:t>. Se verifică rezonabilitatea prețurilor.</w:t>
      </w:r>
    </w:p>
    <w:p w:rsidR="00051299" w:rsidRPr="00051299" w:rsidRDefault="00051299" w:rsidP="00051299">
      <w:pPr>
        <w:spacing w:after="0" w:line="240" w:lineRule="auto"/>
        <w:jc w:val="both"/>
        <w:rPr>
          <w:rFonts w:ascii="Calibri" w:hAnsi="Calibri"/>
          <w:sz w:val="24"/>
          <w:szCs w:val="24"/>
        </w:rPr>
      </w:pPr>
    </w:p>
    <w:p w:rsidR="00051299" w:rsidRPr="00051299" w:rsidRDefault="00051299" w:rsidP="00051299">
      <w:pPr>
        <w:spacing w:after="0" w:line="240" w:lineRule="auto"/>
        <w:jc w:val="both"/>
        <w:rPr>
          <w:rFonts w:eastAsia="Times New Roman"/>
          <w:sz w:val="24"/>
          <w:szCs w:val="24"/>
        </w:rPr>
      </w:pPr>
      <w:r w:rsidRPr="00051299">
        <w:rPr>
          <w:rFonts w:eastAsia="Times New Roman"/>
          <w:sz w:val="24"/>
          <w:szCs w:val="24"/>
        </w:rPr>
        <w:t>Procesul de evaluare a fiecărei cereri de finanțare presupune obligatoriu verificarea tuturor criteriilor de eligibilitate, chiar dacă, pe parcurs, experții verificatori constată neîndeplinirea unuia sau a mai multor criterii.</w:t>
      </w:r>
    </w:p>
    <w:p w:rsidR="00051299" w:rsidRPr="00051299" w:rsidRDefault="00051299" w:rsidP="00051299">
      <w:pPr>
        <w:spacing w:after="0" w:line="240" w:lineRule="auto"/>
        <w:jc w:val="both"/>
        <w:rPr>
          <w:rFonts w:eastAsia="Times New Roman"/>
          <w:sz w:val="24"/>
          <w:szCs w:val="24"/>
        </w:rPr>
      </w:pPr>
      <w:r w:rsidRPr="00051299">
        <w:rPr>
          <w:rFonts w:eastAsia="Times New Roman" w:cs="Calibri"/>
          <w:bCs/>
          <w:iCs/>
          <w:sz w:val="24"/>
          <w:szCs w:val="24"/>
          <w:lang w:eastAsia="fr-FR"/>
        </w:rPr>
        <w:t xml:space="preserve">În cazul proiectelor neeligibile se va completa rubrica </w:t>
      </w:r>
      <w:r w:rsidRPr="00051299">
        <w:rPr>
          <w:rFonts w:eastAsia="Times New Roman" w:cs="Calibri"/>
          <w:bCs/>
          <w:i/>
          <w:iCs/>
          <w:sz w:val="24"/>
          <w:szCs w:val="24"/>
          <w:lang w:eastAsia="fr-FR"/>
        </w:rPr>
        <w:t>Observații</w:t>
      </w:r>
      <w:r w:rsidRPr="00051299">
        <w:rPr>
          <w:rFonts w:eastAsia="Times New Roman" w:cs="Calibri"/>
          <w:bCs/>
          <w:iCs/>
          <w:sz w:val="24"/>
          <w:szCs w:val="24"/>
          <w:lang w:eastAsia="fr-FR"/>
        </w:rPr>
        <w:t xml:space="preserve"> cu toate motivele de neeligibilitate ale  proiectului, inclusiv motivul neeligibilității din punct de vedere al verificării pe teren, dacă este cazul.</w:t>
      </w:r>
    </w:p>
    <w:p w:rsidR="00051299" w:rsidRPr="00051299" w:rsidRDefault="00051299" w:rsidP="00051299">
      <w:pPr>
        <w:spacing w:after="0" w:line="240" w:lineRule="auto"/>
        <w:jc w:val="both"/>
        <w:rPr>
          <w:rFonts w:ascii="Calibri" w:hAnsi="Calibri" w:cs="Arial"/>
          <w:sz w:val="24"/>
          <w:szCs w:val="24"/>
        </w:rPr>
      </w:pPr>
    </w:p>
    <w:p w:rsidR="00051299" w:rsidRPr="00051299" w:rsidRDefault="00051299" w:rsidP="00051299">
      <w:pPr>
        <w:pStyle w:val="BodyText"/>
        <w:jc w:val="both"/>
        <w:rPr>
          <w:rFonts w:ascii="Calibri" w:hAnsi="Calibri"/>
          <w:noProof w:val="0"/>
        </w:rPr>
      </w:pPr>
      <w:r w:rsidRPr="00051299">
        <w:rPr>
          <w:rFonts w:ascii="Calibri" w:hAnsi="Calibri"/>
          <w:noProof w:val="0"/>
        </w:rPr>
        <w:t xml:space="preserve">Termenul pentru emiterea </w:t>
      </w:r>
      <w:r w:rsidRPr="00051299">
        <w:rPr>
          <w:rFonts w:ascii="Calibri" w:hAnsi="Calibri"/>
          <w:i/>
          <w:noProof w:val="0"/>
        </w:rPr>
        <w:t>Fișei de verificare a eligibilității</w:t>
      </w:r>
      <w:r w:rsidRPr="00051299">
        <w:rPr>
          <w:rFonts w:ascii="Calibri" w:hAnsi="Calibri"/>
          <w:noProof w:val="0"/>
        </w:rPr>
        <w:t xml:space="preserve"> întocmită de GAL Ștefan cel Mare este de maxim 45 de zile de la data semnării fișei de conformitate. În cazul solicitării de informații suplimentare, aceste termen poate fi prelungit cu cel mult 10 zile.</w:t>
      </w:r>
    </w:p>
    <w:p w:rsidR="00051299" w:rsidRPr="00051299" w:rsidRDefault="00051299" w:rsidP="00051299">
      <w:pPr>
        <w:jc w:val="both"/>
        <w:rPr>
          <w:rFonts w:ascii="Calibri" w:hAnsi="Calibri"/>
          <w:b/>
          <w:spacing w:val="-4"/>
          <w:sz w:val="24"/>
          <w:szCs w:val="24"/>
        </w:rPr>
      </w:pPr>
      <w:r w:rsidRPr="00051299">
        <w:rPr>
          <w:rFonts w:ascii="Calibri" w:eastAsia="Times New Roman" w:hAnsi="Calibri" w:cs="Times New Roman"/>
          <w:b/>
          <w:spacing w:val="-4"/>
          <w:sz w:val="24"/>
          <w:szCs w:val="24"/>
          <w:lang w:eastAsia="x-none"/>
        </w:rPr>
        <w:t xml:space="preserve">IMPORTANT! </w:t>
      </w:r>
      <w:r w:rsidRPr="00051299">
        <w:rPr>
          <w:rFonts w:ascii="Calibri" w:hAnsi="Calibri"/>
          <w:b/>
          <w:spacing w:val="-4"/>
          <w:sz w:val="24"/>
          <w:szCs w:val="24"/>
        </w:rPr>
        <w:t>Concluzia privind respectarea condițiilor de eligibilitate pentru Cererile de Finan</w:t>
      </w:r>
      <w:r w:rsidRPr="00051299">
        <w:rPr>
          <w:rFonts w:ascii="Calibri" w:hAnsi="Calibri"/>
          <w:b/>
          <w:spacing w:val="-4"/>
          <w:sz w:val="24"/>
          <w:szCs w:val="24"/>
        </w:rPr>
        <w:softHyphen/>
        <w:t>țare pentru care s-a decis verificarea pe teren se va formula numai după verificarea pe teren.</w:t>
      </w:r>
    </w:p>
    <w:p w:rsidR="00051299" w:rsidRPr="00051299" w:rsidRDefault="00051299" w:rsidP="00051299">
      <w:pPr>
        <w:spacing w:after="0" w:line="240" w:lineRule="auto"/>
        <w:contextualSpacing/>
        <w:jc w:val="both"/>
        <w:rPr>
          <w:rFonts w:eastAsia="Times New Roman" w:cs="Calibri"/>
          <w:b/>
          <w:bCs/>
          <w:kern w:val="32"/>
          <w:sz w:val="24"/>
          <w:szCs w:val="24"/>
        </w:rPr>
      </w:pPr>
      <w:r w:rsidRPr="00051299">
        <w:rPr>
          <w:rFonts w:eastAsia="Times New Roman" w:cs="Calibri"/>
          <w:b/>
          <w:bCs/>
          <w:kern w:val="32"/>
          <w:sz w:val="24"/>
          <w:szCs w:val="24"/>
        </w:rPr>
        <w:t>DECIZIA REFERITOARE LA ELIGIBILITATEA PROIECTULUI</w:t>
      </w:r>
    </w:p>
    <w:p w:rsidR="00051299" w:rsidRPr="00051299" w:rsidRDefault="00051299" w:rsidP="00051299">
      <w:pPr>
        <w:tabs>
          <w:tab w:val="left" w:pos="1701"/>
        </w:tabs>
        <w:spacing w:after="0"/>
        <w:jc w:val="both"/>
        <w:rPr>
          <w:rFonts w:ascii="Calibri" w:hAnsi="Calibri"/>
          <w:spacing w:val="-4"/>
          <w:sz w:val="24"/>
          <w:szCs w:val="24"/>
        </w:rPr>
      </w:pPr>
      <w:r w:rsidRPr="00051299">
        <w:rPr>
          <w:rFonts w:ascii="Calibri" w:hAnsi="Calibri"/>
          <w:spacing w:val="-4"/>
          <w:sz w:val="24"/>
          <w:szCs w:val="24"/>
        </w:rPr>
        <w:t>În urma verificărilor privind eligibilitatea efectuate la nivel de GAL, pot exista următoarele situații:</w:t>
      </w:r>
    </w:p>
    <w:p w:rsidR="00051299" w:rsidRPr="00051299" w:rsidRDefault="00051299" w:rsidP="00051299">
      <w:pPr>
        <w:pStyle w:val="ListParagraph"/>
        <w:numPr>
          <w:ilvl w:val="0"/>
          <w:numId w:val="26"/>
        </w:numPr>
        <w:tabs>
          <w:tab w:val="left" w:pos="1701"/>
        </w:tabs>
        <w:jc w:val="both"/>
        <w:rPr>
          <w:rFonts w:ascii="Calibri" w:hAnsi="Calibri"/>
          <w:sz w:val="24"/>
          <w:szCs w:val="24"/>
        </w:rPr>
      </w:pPr>
      <w:r w:rsidRPr="00051299">
        <w:rPr>
          <w:rFonts w:ascii="Calibri" w:hAnsi="Calibri"/>
          <w:sz w:val="24"/>
          <w:szCs w:val="24"/>
        </w:rPr>
        <w:lastRenderedPageBreak/>
        <w:t>proiectul este eligibil, caz în care se trece la următoare etapă de verificare, respectiv verificarea criteriilor de selecție;</w:t>
      </w:r>
    </w:p>
    <w:p w:rsidR="00051299" w:rsidRPr="00051299" w:rsidRDefault="00051299" w:rsidP="00051299">
      <w:pPr>
        <w:pStyle w:val="ListParagraph"/>
        <w:numPr>
          <w:ilvl w:val="0"/>
          <w:numId w:val="26"/>
        </w:numPr>
        <w:tabs>
          <w:tab w:val="left" w:pos="1701"/>
        </w:tabs>
        <w:jc w:val="both"/>
        <w:rPr>
          <w:rFonts w:ascii="Calibri" w:hAnsi="Calibri"/>
          <w:sz w:val="24"/>
          <w:szCs w:val="24"/>
        </w:rPr>
      </w:pPr>
      <w:r w:rsidRPr="00051299">
        <w:rPr>
          <w:rFonts w:ascii="Calibri" w:hAnsi="Calibri"/>
          <w:sz w:val="24"/>
          <w:szCs w:val="24"/>
        </w:rPr>
        <w:t>proiectul este neeligibil, caz în care solicitantul va fi înștiințat cu privire la acest aspect.</w:t>
      </w:r>
    </w:p>
    <w:p w:rsidR="00051299" w:rsidRPr="00051299" w:rsidRDefault="00051299" w:rsidP="00051299">
      <w:pPr>
        <w:overflowPunct w:val="0"/>
        <w:autoSpaceDE w:val="0"/>
        <w:autoSpaceDN w:val="0"/>
        <w:adjustRightInd w:val="0"/>
        <w:spacing w:after="0" w:line="240" w:lineRule="auto"/>
        <w:jc w:val="both"/>
        <w:textAlignment w:val="baseline"/>
        <w:rPr>
          <w:rFonts w:ascii="Calibri" w:hAnsi="Calibri"/>
          <w:sz w:val="24"/>
          <w:szCs w:val="24"/>
        </w:rPr>
      </w:pPr>
      <w:r w:rsidRPr="00051299">
        <w:rPr>
          <w:rFonts w:ascii="Calibri" w:hAnsi="Calibri"/>
          <w:sz w:val="24"/>
          <w:szCs w:val="24"/>
        </w:rPr>
        <w:t xml:space="preserve">Dacă Cererea de finanțare este declarată neeligibilă, Dosarul original al Cererii de finanțare va fi restituit solicitantului, pe baza unui proces verbal, încheiat în 2 exemplare și semnat de ambele părți.  Un exemplar al Cererii de finanțare (Copie și CD) se va arhiva la GAL Ștefan cel Mare, pentru verificări ulterioare. Solicitantul va putea </w:t>
      </w:r>
      <w:proofErr w:type="spellStart"/>
      <w:r w:rsidRPr="00051299">
        <w:rPr>
          <w:rFonts w:ascii="Calibri" w:hAnsi="Calibri"/>
          <w:sz w:val="24"/>
          <w:szCs w:val="24"/>
        </w:rPr>
        <w:t>redepune</w:t>
      </w:r>
      <w:proofErr w:type="spellEnd"/>
      <w:r w:rsidRPr="00051299">
        <w:rPr>
          <w:rFonts w:ascii="Calibri" w:hAnsi="Calibri"/>
          <w:sz w:val="24"/>
          <w:szCs w:val="24"/>
        </w:rPr>
        <w:t xml:space="preserve"> Cererea de finanțare corectată/completată în cadrul unui eventual următor Apel de selecție lansat de GAL Ștefan cel Mare, dacă fondurile disponibile pentru măsura respectivă nu vor fi epuizate.</w:t>
      </w:r>
    </w:p>
    <w:p w:rsidR="00051299" w:rsidRPr="00051299" w:rsidRDefault="00051299" w:rsidP="00051299">
      <w:pPr>
        <w:pStyle w:val="ListParagraph"/>
        <w:tabs>
          <w:tab w:val="left" w:pos="1843"/>
        </w:tabs>
        <w:ind w:left="0"/>
        <w:jc w:val="both"/>
        <w:rPr>
          <w:rFonts w:ascii="Calibri" w:hAnsi="Calibri"/>
          <w:sz w:val="24"/>
          <w:szCs w:val="24"/>
        </w:rPr>
      </w:pPr>
    </w:p>
    <w:p w:rsidR="00051299" w:rsidRPr="00051299" w:rsidRDefault="00051299" w:rsidP="00051299">
      <w:pPr>
        <w:pStyle w:val="ListParagraph"/>
        <w:shd w:val="clear" w:color="auto" w:fill="A8D08D" w:themeFill="accent6" w:themeFillTint="99"/>
        <w:spacing w:after="0" w:line="240" w:lineRule="auto"/>
        <w:ind w:left="0"/>
        <w:jc w:val="both"/>
        <w:rPr>
          <w:rFonts w:ascii="Calibri" w:hAnsi="Calibri"/>
          <w:b/>
          <w:sz w:val="24"/>
          <w:szCs w:val="24"/>
        </w:rPr>
      </w:pPr>
      <w:r w:rsidRPr="00051299">
        <w:rPr>
          <w:rFonts w:ascii="Calibri" w:hAnsi="Calibri"/>
          <w:b/>
          <w:sz w:val="24"/>
          <w:szCs w:val="24"/>
          <w:shd w:val="clear" w:color="auto" w:fill="A8D08D" w:themeFill="accent6" w:themeFillTint="99"/>
        </w:rPr>
        <w:t>5.3. VERIFICAREA ÎN TEREN A CERERILOR DE FINANŢARE</w:t>
      </w:r>
    </w:p>
    <w:p w:rsidR="00051299" w:rsidRPr="00051299" w:rsidRDefault="00051299" w:rsidP="00051299">
      <w:pPr>
        <w:spacing w:after="0" w:line="240" w:lineRule="auto"/>
        <w:jc w:val="both"/>
        <w:rPr>
          <w:rFonts w:ascii="Calibri" w:hAnsi="Calibri"/>
          <w:sz w:val="18"/>
          <w:szCs w:val="24"/>
        </w:rPr>
      </w:pPr>
    </w:p>
    <w:p w:rsidR="00051299" w:rsidRPr="00051299" w:rsidRDefault="00051299" w:rsidP="00051299">
      <w:pPr>
        <w:spacing w:after="0" w:line="240" w:lineRule="auto"/>
        <w:jc w:val="both"/>
        <w:rPr>
          <w:rFonts w:ascii="Calibri" w:hAnsi="Calibri"/>
          <w:sz w:val="24"/>
          <w:szCs w:val="24"/>
        </w:rPr>
      </w:pPr>
      <w:r w:rsidRPr="00051299">
        <w:rPr>
          <w:rFonts w:eastAsia="Times New Roman"/>
          <w:sz w:val="24"/>
          <w:szCs w:val="24"/>
        </w:rPr>
        <w:t xml:space="preserve">Pentru proiectele de investiții / cu sprijin forfetar, în etapa de evaluare a proiectului, exceptând situația în care în urma verificării documentare a condițiilor de eligibilitate este evidentă neeligibilitatea cererii de finanțare, </w:t>
      </w:r>
      <w:r w:rsidRPr="00051299">
        <w:rPr>
          <w:rFonts w:ascii="Calibri" w:hAnsi="Calibri"/>
          <w:sz w:val="24"/>
          <w:szCs w:val="24"/>
        </w:rPr>
        <w:t>experții GAL Ștefan cel Mare pot realiza vizite pe teren, dacă se consideră necesar. Concluzia privind respectarea condițiilor de eligibilitate pentru Cererile de Finanțare pentru care s-a decis verificarea pe teren se va formula numai după verificarea pe teren.</w:t>
      </w:r>
    </w:p>
    <w:p w:rsidR="00051299" w:rsidRPr="00051299" w:rsidRDefault="00051299" w:rsidP="00051299">
      <w:pPr>
        <w:widowControl w:val="0"/>
        <w:tabs>
          <w:tab w:val="left" w:pos="1592"/>
        </w:tabs>
        <w:spacing w:after="0" w:line="273" w:lineRule="auto"/>
        <w:jc w:val="both"/>
        <w:rPr>
          <w:rFonts w:ascii="Calibri" w:hAnsi="Calibri"/>
          <w:color w:val="0000FF"/>
          <w:sz w:val="24"/>
          <w:u w:color="0000FF"/>
        </w:rPr>
      </w:pPr>
      <w:r w:rsidRPr="00051299">
        <w:rPr>
          <w:rFonts w:ascii="Calibri" w:hAnsi="Calibri"/>
          <w:sz w:val="24"/>
        </w:rPr>
        <w:t xml:space="preserve">Verificarea pe teren se realizează pe baza </w:t>
      </w:r>
      <w:r w:rsidRPr="00051299">
        <w:rPr>
          <w:rFonts w:ascii="Calibri" w:hAnsi="Calibri"/>
          <w:i/>
          <w:sz w:val="24"/>
        </w:rPr>
        <w:t>Fișei de Verificare pe teren</w:t>
      </w:r>
      <w:r w:rsidRPr="00051299">
        <w:rPr>
          <w:rFonts w:ascii="Calibri" w:hAnsi="Calibri"/>
          <w:sz w:val="24"/>
        </w:rPr>
        <w:t xml:space="preserve"> și metodologiei de aplicat</w:t>
      </w:r>
      <w:r w:rsidRPr="00051299">
        <w:rPr>
          <w:rFonts w:ascii="Calibri" w:hAnsi="Calibri"/>
          <w:b/>
          <w:sz w:val="24"/>
        </w:rPr>
        <w:t xml:space="preserve">, </w:t>
      </w:r>
      <w:r w:rsidRPr="00051299">
        <w:rPr>
          <w:rFonts w:ascii="Calibri" w:hAnsi="Calibri"/>
          <w:sz w:val="24"/>
        </w:rPr>
        <w:t xml:space="preserve">aferentă fiecărei măsuri din SDL, elaborată de GAL Ștefan cel Mare și afișată pe site-ul </w:t>
      </w:r>
      <w:hyperlink r:id="rId23" w:history="1">
        <w:r w:rsidRPr="00051299">
          <w:rPr>
            <w:rStyle w:val="Hyperlink"/>
            <w:rFonts w:ascii="Calibri" w:hAnsi="Calibri"/>
            <w:sz w:val="24"/>
            <w:u w:val="none" w:color="0000FF"/>
          </w:rPr>
          <w:t>www.galstefancelmare.ro</w:t>
        </w:r>
      </w:hyperlink>
      <w:r w:rsidRPr="00051299">
        <w:rPr>
          <w:rFonts w:ascii="Calibri" w:hAnsi="Calibri"/>
          <w:color w:val="0000FF"/>
          <w:sz w:val="24"/>
          <w:u w:color="0000FF"/>
        </w:rPr>
        <w:t xml:space="preserve">. </w:t>
      </w:r>
    </w:p>
    <w:p w:rsidR="00051299" w:rsidRPr="006836C0" w:rsidRDefault="00051299" w:rsidP="00051299">
      <w:pPr>
        <w:shd w:val="clear" w:color="auto" w:fill="FFFFFF" w:themeFill="background1"/>
        <w:tabs>
          <w:tab w:val="left" w:pos="1701"/>
          <w:tab w:val="left" w:pos="1843"/>
        </w:tabs>
        <w:spacing w:after="0"/>
        <w:jc w:val="both"/>
        <w:rPr>
          <w:rFonts w:ascii="Calibri" w:hAnsi="Calibri"/>
          <w:sz w:val="24"/>
          <w:szCs w:val="24"/>
        </w:rPr>
      </w:pPr>
      <w:r w:rsidRPr="00051299">
        <w:rPr>
          <w:rFonts w:ascii="Calibri" w:hAnsi="Calibri"/>
          <w:sz w:val="24"/>
          <w:szCs w:val="24"/>
        </w:rPr>
        <w:t>În cazul în care proiectul face obiectul controlului pe teren, solicitantul va fi notificat cu privire la acest aspect în scris (prin poștă sau email) și</w:t>
      </w:r>
      <w:r w:rsidR="006836C0">
        <w:rPr>
          <w:rFonts w:ascii="Calibri" w:hAnsi="Calibri"/>
          <w:sz w:val="24"/>
          <w:szCs w:val="24"/>
        </w:rPr>
        <w:t>/sau</w:t>
      </w:r>
      <w:r w:rsidRPr="00051299">
        <w:rPr>
          <w:rFonts w:ascii="Calibri" w:hAnsi="Calibri"/>
          <w:sz w:val="24"/>
          <w:szCs w:val="24"/>
        </w:rPr>
        <w:t xml:space="preserve"> telefonic</w:t>
      </w:r>
      <w:r w:rsidR="006836C0">
        <w:rPr>
          <w:rFonts w:ascii="Calibri" w:hAnsi="Calibri"/>
          <w:sz w:val="24"/>
          <w:szCs w:val="24"/>
        </w:rPr>
        <w:t xml:space="preserve">. </w:t>
      </w:r>
      <w:r w:rsidRPr="00051299">
        <w:rPr>
          <w:rFonts w:ascii="Calibri" w:hAnsi="Calibri" w:cs="Arial"/>
          <w:sz w:val="24"/>
          <w:szCs w:val="24"/>
        </w:rPr>
        <w:t>Scopul verificării pe teren  este de a  verifica datele și informațiile cuprinse în anexele tehnice și administrative cu elementele existente pe amplasamentul propus. Expertul compară verificarea anumitor criterii de eligibilitate pe baza documentelor (etapa verificării de birou) cu realitatea, pentru a se asigura de corectitudinea răspunsurilor.</w:t>
      </w:r>
    </w:p>
    <w:p w:rsidR="00051299" w:rsidRPr="00051299" w:rsidRDefault="00051299" w:rsidP="00051299">
      <w:pPr>
        <w:pStyle w:val="BodyText"/>
        <w:spacing w:after="0"/>
        <w:jc w:val="both"/>
        <w:rPr>
          <w:rFonts w:ascii="Calibri" w:hAnsi="Calibri" w:cs="Arial"/>
          <w:noProof w:val="0"/>
        </w:rPr>
      </w:pPr>
      <w:r w:rsidRPr="00051299">
        <w:rPr>
          <w:rFonts w:ascii="Calibri" w:hAnsi="Calibri" w:cs="Arial"/>
          <w:noProof w:val="0"/>
        </w:rPr>
        <w:t xml:space="preserve">Cu ocazia vizitei pe teren se pot solicita informații / documente referitoare la elementele verificate. La sfârșitul vizitei pe teren, solicitantul trebuie să semneze </w:t>
      </w:r>
      <w:r w:rsidRPr="00051299">
        <w:rPr>
          <w:rFonts w:ascii="Calibri" w:hAnsi="Calibri" w:cs="Arial"/>
          <w:i/>
          <w:noProof w:val="0"/>
        </w:rPr>
        <w:t>Fișa de verificare pe teren</w:t>
      </w:r>
      <w:r w:rsidRPr="00051299">
        <w:rPr>
          <w:rFonts w:ascii="Calibri" w:hAnsi="Calibri" w:cs="Arial"/>
          <w:noProof w:val="0"/>
        </w:rPr>
        <w:t>, iar expertul verificator are obligația de a înmâna o copie a fișei.</w:t>
      </w:r>
    </w:p>
    <w:p w:rsidR="00051299" w:rsidRPr="00051299" w:rsidRDefault="00051299" w:rsidP="00051299">
      <w:pPr>
        <w:pStyle w:val="BodyText"/>
        <w:spacing w:after="0"/>
        <w:jc w:val="both"/>
        <w:rPr>
          <w:rFonts w:ascii="Calibri" w:hAnsi="Calibri" w:cs="Arial"/>
          <w:noProof w:val="0"/>
        </w:rPr>
      </w:pPr>
      <w:r w:rsidRPr="00051299">
        <w:rPr>
          <w:rFonts w:ascii="Calibri" w:hAnsi="Calibri" w:cs="Arial"/>
          <w:noProof w:val="0"/>
        </w:rPr>
        <w:t xml:space="preserve">Rezultatul și concluziile verificării pe teren sunt finalizate prin completarea </w:t>
      </w:r>
      <w:r w:rsidRPr="00051299">
        <w:rPr>
          <w:rFonts w:ascii="Calibri" w:hAnsi="Calibri" w:cs="Arial"/>
          <w:i/>
          <w:noProof w:val="0"/>
        </w:rPr>
        <w:t>Fișei de verificare pe teren</w:t>
      </w:r>
      <w:r w:rsidRPr="00051299">
        <w:rPr>
          <w:rFonts w:ascii="Calibri" w:hAnsi="Calibri" w:cs="Arial"/>
          <w:noProof w:val="0"/>
        </w:rPr>
        <w:t>. Se vor realiza obligatoriu fotografii reprezentative din teren.</w:t>
      </w:r>
    </w:p>
    <w:p w:rsidR="00051299" w:rsidRPr="00051299" w:rsidRDefault="00051299" w:rsidP="00051299">
      <w:pPr>
        <w:pStyle w:val="BodyText"/>
        <w:spacing w:after="0"/>
        <w:jc w:val="both"/>
        <w:rPr>
          <w:rFonts w:ascii="Calibri" w:hAnsi="Calibri" w:cs="Arial"/>
          <w:noProof w:val="0"/>
        </w:rPr>
      </w:pPr>
      <w:r w:rsidRPr="00051299">
        <w:rPr>
          <w:rFonts w:ascii="Calibri" w:hAnsi="Calibri" w:cs="Arial"/>
          <w:noProof w:val="0"/>
        </w:rPr>
        <w:t xml:space="preserve">În cazul în care solicitantul nu este de acord cu rezultatele vizitei pe teren, acesta poate contesta rezultatele verificării. Contestația va fi depusă în maxim 3 zile lucrătoare de la data vizitei pe teren, numai în cazul în care reprezentantul legal / împuternicit al reprezentantului legal a menționat observații în </w:t>
      </w:r>
      <w:r w:rsidRPr="00051299">
        <w:rPr>
          <w:rFonts w:ascii="Calibri" w:hAnsi="Calibri" w:cs="Arial"/>
          <w:i/>
          <w:caps/>
          <w:noProof w:val="0"/>
        </w:rPr>
        <w:t>F</w:t>
      </w:r>
      <w:r w:rsidRPr="00051299">
        <w:rPr>
          <w:rFonts w:ascii="Calibri" w:hAnsi="Calibri" w:cs="Arial"/>
          <w:i/>
          <w:noProof w:val="0"/>
        </w:rPr>
        <w:t>ișa de  verificare  pe  teren</w:t>
      </w:r>
      <w:r w:rsidRPr="00051299">
        <w:rPr>
          <w:rFonts w:ascii="Calibri" w:hAnsi="Calibri" w:cs="Arial"/>
          <w:noProof w:val="0"/>
        </w:rPr>
        <w:t xml:space="preserve">. </w:t>
      </w:r>
    </w:p>
    <w:p w:rsidR="00051299" w:rsidRPr="00051299" w:rsidRDefault="00051299" w:rsidP="00051299">
      <w:pPr>
        <w:pStyle w:val="BodyText"/>
        <w:spacing w:after="0"/>
        <w:jc w:val="both"/>
        <w:rPr>
          <w:rFonts w:ascii="Calibri" w:hAnsi="Calibri" w:cs="Arial"/>
          <w:noProof w:val="0"/>
        </w:rPr>
      </w:pPr>
      <w:r w:rsidRPr="00051299">
        <w:rPr>
          <w:rFonts w:ascii="Calibri" w:hAnsi="Calibri" w:cs="Arial"/>
          <w:noProof w:val="0"/>
        </w:rPr>
        <w:t xml:space="preserve">În acest caz, se va face o nouă vizită pe teren de către alți angajați GAL stabiliți de către managerul GAL, care va întocmi și completa formularele necesare. Acestea se vor atașa la dosarul administrativ împreună cu Contestația depusă și formularele întocmite inițial. </w:t>
      </w:r>
    </w:p>
    <w:p w:rsidR="00051299" w:rsidRPr="00051299" w:rsidRDefault="00051299" w:rsidP="00051299">
      <w:pPr>
        <w:pStyle w:val="Heading5"/>
        <w:tabs>
          <w:tab w:val="left" w:pos="1134"/>
          <w:tab w:val="left" w:pos="1701"/>
        </w:tabs>
        <w:spacing w:before="0"/>
        <w:jc w:val="both"/>
        <w:rPr>
          <w:rFonts w:asciiTheme="minorHAnsi" w:hAnsiTheme="minorHAnsi"/>
          <w:color w:val="auto"/>
          <w:sz w:val="24"/>
          <w:szCs w:val="24"/>
          <w:lang w:val="ro-RO"/>
        </w:rPr>
      </w:pPr>
      <w:r w:rsidRPr="00051299">
        <w:rPr>
          <w:rFonts w:asciiTheme="minorHAnsi" w:hAnsiTheme="minorHAnsi"/>
          <w:color w:val="auto"/>
          <w:sz w:val="24"/>
          <w:szCs w:val="24"/>
          <w:lang w:val="ro-RO"/>
        </w:rPr>
        <w:t xml:space="preserve">Concluzia verificării pe teren se va consemna în </w:t>
      </w:r>
      <w:r w:rsidRPr="00051299">
        <w:rPr>
          <w:rFonts w:asciiTheme="minorHAnsi" w:hAnsiTheme="minorHAnsi"/>
          <w:i/>
          <w:color w:val="auto"/>
          <w:sz w:val="24"/>
          <w:szCs w:val="24"/>
          <w:lang w:val="ro-RO"/>
        </w:rPr>
        <w:t>Fișa de verificare pe teren</w:t>
      </w:r>
      <w:r w:rsidRPr="00051299">
        <w:rPr>
          <w:rFonts w:asciiTheme="minorHAnsi" w:hAnsiTheme="minorHAnsi"/>
          <w:color w:val="auto"/>
          <w:sz w:val="24"/>
          <w:szCs w:val="24"/>
          <w:lang w:val="ro-RO"/>
        </w:rPr>
        <w:t xml:space="preserve">. Expertul GAL va bifa dacă cele observate în cursul verificării pe teren corespund  sau nu corespund cu </w:t>
      </w:r>
      <w:r w:rsidRPr="00051299">
        <w:rPr>
          <w:rFonts w:asciiTheme="minorHAnsi" w:hAnsiTheme="minorHAnsi"/>
          <w:i/>
          <w:color w:val="auto"/>
          <w:sz w:val="24"/>
          <w:szCs w:val="24"/>
          <w:lang w:val="ro-RO"/>
        </w:rPr>
        <w:t xml:space="preserve">Cererea de </w:t>
      </w:r>
      <w:proofErr w:type="spellStart"/>
      <w:r w:rsidRPr="00051299">
        <w:rPr>
          <w:rFonts w:asciiTheme="minorHAnsi" w:hAnsiTheme="minorHAnsi"/>
          <w:i/>
          <w:color w:val="auto"/>
          <w:sz w:val="24"/>
          <w:szCs w:val="24"/>
          <w:lang w:val="ro-RO"/>
        </w:rPr>
        <w:t>finanţare</w:t>
      </w:r>
      <w:proofErr w:type="spellEnd"/>
      <w:r w:rsidRPr="00051299">
        <w:rPr>
          <w:rFonts w:asciiTheme="minorHAnsi" w:hAnsiTheme="minorHAnsi"/>
          <w:color w:val="auto"/>
          <w:sz w:val="24"/>
          <w:szCs w:val="24"/>
          <w:lang w:val="ro-RO"/>
        </w:rPr>
        <w:t xml:space="preserve">. Se completa rubrica </w:t>
      </w:r>
      <w:proofErr w:type="spellStart"/>
      <w:r w:rsidRPr="00051299">
        <w:rPr>
          <w:rFonts w:asciiTheme="minorHAnsi" w:hAnsiTheme="minorHAnsi"/>
          <w:color w:val="auto"/>
          <w:sz w:val="24"/>
          <w:szCs w:val="24"/>
          <w:lang w:val="ro-RO"/>
        </w:rPr>
        <w:t>Obervații</w:t>
      </w:r>
      <w:proofErr w:type="spellEnd"/>
      <w:r w:rsidRPr="00051299">
        <w:rPr>
          <w:rFonts w:asciiTheme="minorHAnsi" w:hAnsiTheme="minorHAnsi"/>
          <w:color w:val="auto"/>
          <w:sz w:val="24"/>
          <w:szCs w:val="24"/>
          <w:lang w:val="ro-RO"/>
        </w:rPr>
        <w:t xml:space="preserve"> dacă este cazul.</w:t>
      </w:r>
    </w:p>
    <w:p w:rsidR="00051299" w:rsidRPr="00051299" w:rsidRDefault="00051299" w:rsidP="00051299">
      <w:pPr>
        <w:pStyle w:val="BodyText"/>
        <w:spacing w:after="0"/>
        <w:jc w:val="both"/>
        <w:rPr>
          <w:rFonts w:ascii="Calibri" w:hAnsi="Calibri"/>
          <w:noProof w:val="0"/>
        </w:rPr>
      </w:pPr>
    </w:p>
    <w:p w:rsidR="00051299" w:rsidRPr="00051299" w:rsidRDefault="00051299" w:rsidP="00051299">
      <w:pPr>
        <w:pStyle w:val="ListParagraph"/>
        <w:shd w:val="clear" w:color="auto" w:fill="A8D08D" w:themeFill="accent6" w:themeFillTint="99"/>
        <w:spacing w:after="0" w:line="240" w:lineRule="auto"/>
        <w:ind w:left="0"/>
        <w:jc w:val="both"/>
        <w:rPr>
          <w:rFonts w:ascii="Calibri" w:hAnsi="Calibri"/>
          <w:b/>
          <w:sz w:val="24"/>
          <w:szCs w:val="24"/>
        </w:rPr>
      </w:pPr>
      <w:r w:rsidRPr="00051299">
        <w:rPr>
          <w:rFonts w:ascii="Calibri" w:hAnsi="Calibri"/>
          <w:b/>
          <w:sz w:val="24"/>
          <w:szCs w:val="24"/>
          <w:shd w:val="clear" w:color="auto" w:fill="A8D08D" w:themeFill="accent6" w:themeFillTint="99"/>
        </w:rPr>
        <w:t>5.4. VERIFICAREA CRITERIILOR DE SELECȚIE</w:t>
      </w:r>
    </w:p>
    <w:p w:rsidR="00051299" w:rsidRPr="00051299" w:rsidRDefault="00051299" w:rsidP="00051299">
      <w:pPr>
        <w:autoSpaceDE w:val="0"/>
        <w:autoSpaceDN w:val="0"/>
        <w:adjustRightInd w:val="0"/>
        <w:spacing w:after="0" w:line="240" w:lineRule="auto"/>
        <w:jc w:val="both"/>
        <w:rPr>
          <w:rFonts w:ascii="Calibri" w:eastAsia="Calibri" w:hAnsi="Calibri" w:cs="Times New Roman"/>
          <w:sz w:val="2"/>
          <w:szCs w:val="24"/>
        </w:rPr>
      </w:pPr>
    </w:p>
    <w:p w:rsidR="00051299" w:rsidRPr="00051299" w:rsidRDefault="00051299" w:rsidP="00051299">
      <w:pPr>
        <w:autoSpaceDE w:val="0"/>
        <w:autoSpaceDN w:val="0"/>
        <w:adjustRightInd w:val="0"/>
        <w:spacing w:after="0" w:line="240" w:lineRule="auto"/>
        <w:jc w:val="both"/>
        <w:rPr>
          <w:rFonts w:ascii="Calibri" w:eastAsia="Calibri" w:hAnsi="Calibri" w:cs="Times New Roman"/>
          <w:sz w:val="24"/>
          <w:szCs w:val="24"/>
        </w:rPr>
      </w:pPr>
    </w:p>
    <w:p w:rsidR="00051299" w:rsidRPr="00051299" w:rsidRDefault="00051299" w:rsidP="00051299">
      <w:pPr>
        <w:autoSpaceDE w:val="0"/>
        <w:autoSpaceDN w:val="0"/>
        <w:adjustRightInd w:val="0"/>
        <w:spacing w:after="0" w:line="240" w:lineRule="auto"/>
        <w:jc w:val="both"/>
        <w:rPr>
          <w:rFonts w:ascii="Calibri" w:eastAsia="Calibri" w:hAnsi="Calibri" w:cs="Calibri"/>
          <w:sz w:val="24"/>
          <w:szCs w:val="24"/>
        </w:rPr>
      </w:pPr>
      <w:r w:rsidRPr="00051299">
        <w:rPr>
          <w:rFonts w:ascii="Calibri" w:eastAsia="Calibri" w:hAnsi="Calibri" w:cs="Calibri"/>
          <w:sz w:val="24"/>
          <w:szCs w:val="24"/>
        </w:rPr>
        <w:lastRenderedPageBreak/>
        <w:t>GAL Ștefan cel Mare va evalua documentele și va selecta proiectele, pe bază de criterii coerente și relevante, în cadrul unui proces public de selecție. Pentru toate măsurile, GAL Ștefan cel Mare va aplica criterii de selecție adecvate specificului local, precizate în SDL și care au fost stabilite în conformitate cu obiectivele acesteia. GAL va avea în vedere aplicarea criteriilor de selecție specifice fiecărei măsuri din SDL, prevăzute în fișele tehnice ale măsurilor din cadrul strategiei, așa cum au fost acestea aprobate de către DGDR AM PNDR.</w:t>
      </w:r>
    </w:p>
    <w:p w:rsidR="00051299" w:rsidRPr="00051299" w:rsidRDefault="00051299" w:rsidP="00051299">
      <w:pPr>
        <w:widowControl w:val="0"/>
        <w:tabs>
          <w:tab w:val="left" w:pos="1592"/>
        </w:tabs>
        <w:spacing w:after="0" w:line="273" w:lineRule="auto"/>
        <w:jc w:val="both"/>
        <w:rPr>
          <w:rFonts w:ascii="Calibri" w:hAnsi="Calibri"/>
          <w:color w:val="0000FF"/>
          <w:sz w:val="24"/>
          <w:u w:color="0000FF"/>
        </w:rPr>
      </w:pPr>
      <w:r w:rsidRPr="00051299">
        <w:rPr>
          <w:rFonts w:ascii="Calibri" w:hAnsi="Calibri"/>
          <w:sz w:val="24"/>
        </w:rPr>
        <w:t xml:space="preserve">Verificarea criteriilor de selecție se realizează pe baza </w:t>
      </w:r>
      <w:r w:rsidRPr="00051299">
        <w:rPr>
          <w:rFonts w:ascii="Calibri" w:hAnsi="Calibri"/>
          <w:i/>
          <w:sz w:val="24"/>
        </w:rPr>
        <w:t>Fișei de verificare a criteriilor de selecție</w:t>
      </w:r>
      <w:r w:rsidRPr="00051299">
        <w:rPr>
          <w:rFonts w:ascii="Calibri" w:hAnsi="Calibri"/>
          <w:sz w:val="24"/>
        </w:rPr>
        <w:t xml:space="preserve"> și a metodologiei de aplicat,</w:t>
      </w:r>
      <w:r w:rsidRPr="00051299">
        <w:rPr>
          <w:rFonts w:ascii="Calibri" w:hAnsi="Calibri"/>
          <w:b/>
          <w:sz w:val="24"/>
        </w:rPr>
        <w:t xml:space="preserve"> </w:t>
      </w:r>
      <w:r w:rsidRPr="00051299">
        <w:rPr>
          <w:rFonts w:ascii="Calibri" w:hAnsi="Calibri"/>
          <w:sz w:val="24"/>
        </w:rPr>
        <w:t xml:space="preserve">aferentă fiecărei măsuri din SDL, elaborată de GAL Ștefan cel Mare și afișată pe site-ul </w:t>
      </w:r>
      <w:hyperlink r:id="rId24" w:history="1">
        <w:r w:rsidRPr="00051299">
          <w:rPr>
            <w:rStyle w:val="Hyperlink"/>
            <w:rFonts w:ascii="Calibri" w:hAnsi="Calibri"/>
            <w:sz w:val="24"/>
            <w:u w:val="none" w:color="0000FF"/>
          </w:rPr>
          <w:t>www.galstefancelmare.ro</w:t>
        </w:r>
      </w:hyperlink>
      <w:r w:rsidRPr="00051299">
        <w:rPr>
          <w:rFonts w:ascii="Calibri" w:hAnsi="Calibri"/>
          <w:sz w:val="24"/>
          <w:u w:color="0000FF"/>
        </w:rPr>
        <w:t xml:space="preserve">. </w:t>
      </w:r>
    </w:p>
    <w:p w:rsidR="00051299" w:rsidRPr="00051299" w:rsidRDefault="00051299" w:rsidP="00051299">
      <w:pPr>
        <w:autoSpaceDE w:val="0"/>
        <w:autoSpaceDN w:val="0"/>
        <w:adjustRightInd w:val="0"/>
        <w:spacing w:after="0" w:line="240" w:lineRule="auto"/>
        <w:jc w:val="both"/>
        <w:rPr>
          <w:rFonts w:ascii="Calibri" w:eastAsia="Calibri" w:hAnsi="Calibri" w:cs="Calibri"/>
          <w:b/>
          <w:sz w:val="24"/>
          <w:szCs w:val="24"/>
        </w:rPr>
      </w:pPr>
      <w:r w:rsidRPr="00051299">
        <w:rPr>
          <w:rFonts w:ascii="Calibri" w:eastAsia="Calibri" w:hAnsi="Calibri" w:cs="Calibri"/>
          <w:sz w:val="24"/>
          <w:szCs w:val="24"/>
        </w:rPr>
        <w:t>Punctajele acordate fiecărui criteriu de selecție, punctajul minim pentru selectarea unui proiect și criteriile de departajare ale proiectelor cu același punctaj, inclusiv metodologia de verificare a acestora se stabilesc de către GAL, prin decizie AGA/CD. Punctajul maxim ce  poate fi acordat unui proiect este de 100 de puncte.</w:t>
      </w:r>
    </w:p>
    <w:p w:rsidR="00051299" w:rsidRPr="00051299" w:rsidRDefault="00051299" w:rsidP="00051299">
      <w:pPr>
        <w:spacing w:after="0" w:line="240" w:lineRule="auto"/>
        <w:jc w:val="both"/>
        <w:rPr>
          <w:rFonts w:ascii="Calibri" w:eastAsia="Calibri" w:hAnsi="Calibri" w:cs="Arial"/>
          <w:sz w:val="24"/>
          <w:szCs w:val="24"/>
        </w:rPr>
      </w:pPr>
      <w:r w:rsidRPr="00051299">
        <w:rPr>
          <w:rFonts w:ascii="Calibri" w:eastAsia="Calibri" w:hAnsi="Calibri" w:cs="Arial"/>
          <w:sz w:val="24"/>
          <w:szCs w:val="24"/>
        </w:rPr>
        <w:t>În funcție de sistemul de punctajul stabilit, se efectuează  evaluarea criteriilor de selecție prin acordarea unui număr de puncte și se calculează scorul atribuit fiecărui proiect.</w:t>
      </w:r>
    </w:p>
    <w:p w:rsidR="00051299" w:rsidRPr="00051299" w:rsidRDefault="00051299" w:rsidP="00051299">
      <w:pPr>
        <w:spacing w:after="0" w:line="240" w:lineRule="auto"/>
        <w:jc w:val="both"/>
        <w:rPr>
          <w:rFonts w:ascii="Calibri" w:eastAsia="Calibri" w:hAnsi="Calibri" w:cs="Arial"/>
          <w:sz w:val="24"/>
          <w:szCs w:val="24"/>
        </w:rPr>
      </w:pPr>
      <w:r w:rsidRPr="00051299">
        <w:rPr>
          <w:rFonts w:ascii="Calibri" w:eastAsia="Calibri" w:hAnsi="Calibri" w:cs="Arial"/>
          <w:sz w:val="24"/>
          <w:szCs w:val="24"/>
        </w:rPr>
        <w:t>Evaluarea criteriilor de selecție se face de către GAL, numai pentru cererile de finanțare declarate eligibile, pe baza Cererii de finanțare, inclusiv anexele tehnice și administrative depuse de solicitant și după caz, a informațiilor suplimentare solicitate în urma verificării documentare de birou și a verificării pe teren (dacă este cazul).</w:t>
      </w:r>
    </w:p>
    <w:p w:rsidR="00051299" w:rsidRPr="00051299" w:rsidRDefault="00051299" w:rsidP="00051299">
      <w:pPr>
        <w:spacing w:after="0" w:line="240" w:lineRule="auto"/>
        <w:jc w:val="both"/>
        <w:rPr>
          <w:rFonts w:ascii="Calibri" w:eastAsia="Calibri" w:hAnsi="Calibri" w:cs="Arial"/>
          <w:sz w:val="24"/>
          <w:szCs w:val="24"/>
        </w:rPr>
      </w:pPr>
      <w:r w:rsidRPr="00051299">
        <w:rPr>
          <w:rFonts w:ascii="Calibri" w:eastAsia="Calibri" w:hAnsi="Calibri" w:cs="Arial"/>
          <w:sz w:val="24"/>
          <w:szCs w:val="24"/>
        </w:rPr>
        <w:t>Pe parcursul evaluării criteriilor de selecție se va analiza dacă elementele ce fac obiectul verificării / acordării de punctaj corespund nevoilor reale ale investiției propuse, conform precizărilor din cadrul MJ/SF/DALI/PLAN DE AFACERI și sunt necesare desfășurării activității.</w:t>
      </w:r>
    </w:p>
    <w:p w:rsidR="00051299" w:rsidRPr="00051299" w:rsidRDefault="00051299" w:rsidP="00051299">
      <w:pPr>
        <w:spacing w:after="0" w:line="240" w:lineRule="auto"/>
        <w:jc w:val="both"/>
        <w:rPr>
          <w:rFonts w:ascii="Calibri" w:eastAsia="Calibri" w:hAnsi="Calibri" w:cs="Times New Roman"/>
          <w:sz w:val="24"/>
          <w:szCs w:val="24"/>
        </w:rPr>
      </w:pPr>
      <w:r w:rsidRPr="00051299">
        <w:rPr>
          <w:rFonts w:ascii="Calibri" w:eastAsia="Calibri" w:hAnsi="Calibri" w:cs="Arial"/>
          <w:sz w:val="24"/>
          <w:szCs w:val="24"/>
        </w:rPr>
        <w:t xml:space="preserve">Pentru proiectele cu același punctaj, departajarea se face conform criteriilor de departajare aferente fiecărei măsuri din SDL și vor fi menționate în </w:t>
      </w:r>
      <w:r w:rsidRPr="00051299">
        <w:rPr>
          <w:rFonts w:ascii="Calibri" w:eastAsia="Calibri" w:hAnsi="Calibri" w:cs="Arial"/>
          <w:i/>
          <w:sz w:val="24"/>
          <w:szCs w:val="24"/>
        </w:rPr>
        <w:t>Ghidul  solicitantului</w:t>
      </w:r>
      <w:r w:rsidRPr="00051299">
        <w:rPr>
          <w:rFonts w:ascii="Calibri" w:eastAsia="Calibri" w:hAnsi="Calibri" w:cs="Arial"/>
          <w:sz w:val="24"/>
          <w:szCs w:val="24"/>
        </w:rPr>
        <w:t xml:space="preserve">  și </w:t>
      </w:r>
      <w:r w:rsidRPr="00051299">
        <w:rPr>
          <w:rFonts w:ascii="Calibri" w:eastAsia="Calibri" w:hAnsi="Calibri" w:cs="Arial"/>
          <w:i/>
          <w:sz w:val="24"/>
          <w:szCs w:val="24"/>
        </w:rPr>
        <w:t>Fisa de verificare a criteriilor de selecție</w:t>
      </w:r>
      <w:r w:rsidRPr="00051299">
        <w:rPr>
          <w:rFonts w:ascii="Calibri" w:eastAsia="Calibri" w:hAnsi="Calibri" w:cs="Arial"/>
          <w:sz w:val="24"/>
          <w:szCs w:val="24"/>
        </w:rPr>
        <w:t>.</w:t>
      </w:r>
      <w:r w:rsidRPr="00051299">
        <w:rPr>
          <w:rFonts w:ascii="Calibri" w:eastAsia="Calibri" w:hAnsi="Calibri" w:cs="Times New Roman"/>
          <w:sz w:val="24"/>
          <w:szCs w:val="24"/>
        </w:rPr>
        <w:tab/>
      </w:r>
    </w:p>
    <w:p w:rsidR="00051299" w:rsidRPr="00051299" w:rsidRDefault="00051299" w:rsidP="00051299">
      <w:pPr>
        <w:spacing w:after="0" w:line="240" w:lineRule="auto"/>
        <w:jc w:val="both"/>
        <w:rPr>
          <w:rFonts w:ascii="Calibri" w:eastAsia="Calibri" w:hAnsi="Calibri" w:cs="Times New Roman"/>
          <w:sz w:val="24"/>
          <w:szCs w:val="24"/>
        </w:rPr>
      </w:pPr>
      <w:r w:rsidRPr="00051299">
        <w:rPr>
          <w:rFonts w:ascii="Calibri" w:eastAsia="Calibri" w:hAnsi="Calibri" w:cs="Times New Roman"/>
          <w:i/>
          <w:sz w:val="24"/>
          <w:szCs w:val="24"/>
        </w:rPr>
        <w:t>Fișa de verificare a criteriilor de selecție</w:t>
      </w:r>
      <w:r w:rsidRPr="00051299">
        <w:rPr>
          <w:rFonts w:ascii="Calibri" w:eastAsia="Calibri" w:hAnsi="Calibri" w:cs="Times New Roman"/>
          <w:sz w:val="24"/>
          <w:szCs w:val="24"/>
        </w:rPr>
        <w:t xml:space="preserve"> va fi completată și semnată, pentru toate proiectele declarate eligibile, de către 2 angajați ai GAL care participă la procesul de selecție. </w:t>
      </w:r>
    </w:p>
    <w:p w:rsidR="00051299" w:rsidRPr="00051299" w:rsidRDefault="00051299" w:rsidP="00051299">
      <w:pPr>
        <w:autoSpaceDE w:val="0"/>
        <w:autoSpaceDN w:val="0"/>
        <w:adjustRightInd w:val="0"/>
        <w:spacing w:after="0" w:line="240" w:lineRule="auto"/>
        <w:jc w:val="both"/>
        <w:rPr>
          <w:rFonts w:ascii="Calibri" w:hAnsi="Calibri"/>
          <w:sz w:val="24"/>
          <w:szCs w:val="24"/>
        </w:rPr>
      </w:pPr>
      <w:r w:rsidRPr="00051299">
        <w:rPr>
          <w:rFonts w:ascii="Calibri" w:eastAsia="Calibri" w:hAnsi="Calibri" w:cs="Times New Roman"/>
          <w:sz w:val="24"/>
          <w:szCs w:val="24"/>
        </w:rPr>
        <w:t xml:space="preserve">Termenul pentru emiterea </w:t>
      </w:r>
      <w:r w:rsidRPr="00051299">
        <w:rPr>
          <w:rFonts w:ascii="Calibri" w:hAnsi="Calibri"/>
          <w:i/>
          <w:sz w:val="24"/>
        </w:rPr>
        <w:t>Fișei de verificare a criteriilor de selecție</w:t>
      </w:r>
      <w:r w:rsidRPr="00051299">
        <w:rPr>
          <w:rFonts w:ascii="Calibri" w:hAnsi="Calibri"/>
          <w:b/>
          <w:sz w:val="24"/>
        </w:rPr>
        <w:t xml:space="preserve"> </w:t>
      </w:r>
      <w:r w:rsidRPr="00051299">
        <w:rPr>
          <w:rFonts w:ascii="Calibri" w:hAnsi="Calibri"/>
          <w:sz w:val="24"/>
        </w:rPr>
        <w:t xml:space="preserve">este maxim de 3 zile de la emiterea </w:t>
      </w:r>
      <w:r w:rsidRPr="00051299">
        <w:rPr>
          <w:rFonts w:ascii="Calibri" w:hAnsi="Calibri"/>
          <w:i/>
          <w:sz w:val="24"/>
          <w:szCs w:val="24"/>
        </w:rPr>
        <w:t>Fișei de verificare a eligibilității</w:t>
      </w:r>
      <w:r w:rsidRPr="00051299">
        <w:rPr>
          <w:rFonts w:ascii="Calibri" w:hAnsi="Calibri"/>
          <w:sz w:val="24"/>
          <w:szCs w:val="24"/>
        </w:rPr>
        <w:t>.</w:t>
      </w:r>
    </w:p>
    <w:p w:rsidR="00051299" w:rsidRPr="00051299" w:rsidRDefault="00051299" w:rsidP="00051299">
      <w:pPr>
        <w:autoSpaceDE w:val="0"/>
        <w:autoSpaceDN w:val="0"/>
        <w:adjustRightInd w:val="0"/>
        <w:spacing w:after="0" w:line="240" w:lineRule="auto"/>
        <w:jc w:val="both"/>
        <w:rPr>
          <w:rFonts w:ascii="Calibri" w:eastAsia="Calibri" w:hAnsi="Calibri" w:cs="Times New Roman"/>
          <w:sz w:val="24"/>
          <w:szCs w:val="24"/>
        </w:rPr>
      </w:pPr>
    </w:p>
    <w:p w:rsidR="00051299" w:rsidRPr="00051299" w:rsidRDefault="00051299" w:rsidP="00051299">
      <w:pPr>
        <w:pStyle w:val="subcapitolghid"/>
        <w:shd w:val="clear" w:color="auto" w:fill="A8D08D" w:themeFill="accent6" w:themeFillTint="99"/>
        <w:spacing w:before="0" w:line="240" w:lineRule="auto"/>
        <w:rPr>
          <w:rFonts w:ascii="Calibri" w:hAnsi="Calibri"/>
          <w:i w:val="0"/>
          <w:color w:val="auto"/>
          <w:sz w:val="24"/>
          <w:szCs w:val="24"/>
        </w:rPr>
      </w:pPr>
      <w:r w:rsidRPr="00051299">
        <w:rPr>
          <w:rFonts w:ascii="Calibri" w:hAnsi="Calibri"/>
          <w:i w:val="0"/>
          <w:color w:val="auto"/>
          <w:sz w:val="24"/>
          <w:szCs w:val="24"/>
        </w:rPr>
        <w:t>6. ÎNFIINŢAREA DOSARULUI ADMINISTRATIV</w:t>
      </w:r>
    </w:p>
    <w:p w:rsidR="00051299" w:rsidRPr="00051299" w:rsidRDefault="00051299" w:rsidP="00051299">
      <w:pPr>
        <w:autoSpaceDE w:val="0"/>
        <w:autoSpaceDN w:val="0"/>
        <w:adjustRightInd w:val="0"/>
        <w:spacing w:after="0" w:line="240" w:lineRule="auto"/>
        <w:jc w:val="both"/>
        <w:rPr>
          <w:rFonts w:ascii="Calibri" w:hAnsi="Calibri"/>
          <w:sz w:val="24"/>
          <w:szCs w:val="24"/>
        </w:rPr>
      </w:pPr>
    </w:p>
    <w:p w:rsidR="00051299" w:rsidRPr="00051299" w:rsidRDefault="00051299" w:rsidP="00051299">
      <w:pPr>
        <w:autoSpaceDE w:val="0"/>
        <w:autoSpaceDN w:val="0"/>
        <w:adjustRightInd w:val="0"/>
        <w:spacing w:after="0" w:line="240" w:lineRule="auto"/>
        <w:jc w:val="both"/>
        <w:rPr>
          <w:rFonts w:ascii="Calibri" w:hAnsi="Calibri"/>
          <w:sz w:val="24"/>
          <w:szCs w:val="24"/>
        </w:rPr>
      </w:pPr>
      <w:r w:rsidRPr="00051299">
        <w:rPr>
          <w:rFonts w:ascii="Calibri" w:hAnsi="Calibri"/>
          <w:sz w:val="24"/>
          <w:szCs w:val="24"/>
        </w:rPr>
        <w:t>După verificarea conformității, pentru fiecare cerere de finanțare conformă, expertul care a instrumentat Cererea de finanțare înființează dosarul administrativ. Dosarul va avea același număr cu numărul de înregistrare al cererii de finanțare la GAL Ștefan cel Mare, o copertă și un opis, care va fi completat de către expert.</w:t>
      </w:r>
    </w:p>
    <w:p w:rsidR="00051299" w:rsidRPr="00051299" w:rsidRDefault="00051299" w:rsidP="00051299">
      <w:pPr>
        <w:autoSpaceDE w:val="0"/>
        <w:autoSpaceDN w:val="0"/>
        <w:adjustRightInd w:val="0"/>
        <w:spacing w:after="0" w:line="240" w:lineRule="auto"/>
        <w:jc w:val="both"/>
        <w:rPr>
          <w:rFonts w:ascii="Calibri" w:hAnsi="Calibri"/>
          <w:sz w:val="24"/>
          <w:szCs w:val="24"/>
        </w:rPr>
      </w:pPr>
      <w:r w:rsidRPr="00051299">
        <w:rPr>
          <w:rFonts w:ascii="Calibri" w:hAnsi="Calibri"/>
          <w:sz w:val="24"/>
          <w:szCs w:val="24"/>
        </w:rPr>
        <w:tab/>
        <w:t xml:space="preserve">Dosarul administrativ va cuprinde: </w:t>
      </w:r>
    </w:p>
    <w:p w:rsidR="00051299" w:rsidRPr="00051299" w:rsidRDefault="00051299" w:rsidP="00051299">
      <w:pPr>
        <w:pStyle w:val="ListParagraph"/>
        <w:numPr>
          <w:ilvl w:val="0"/>
          <w:numId w:val="3"/>
        </w:numPr>
        <w:autoSpaceDE w:val="0"/>
        <w:autoSpaceDN w:val="0"/>
        <w:adjustRightInd w:val="0"/>
        <w:spacing w:after="0" w:line="240" w:lineRule="auto"/>
        <w:jc w:val="both"/>
        <w:rPr>
          <w:rFonts w:ascii="Calibri" w:hAnsi="Calibri"/>
          <w:sz w:val="24"/>
          <w:szCs w:val="24"/>
        </w:rPr>
      </w:pPr>
      <w:r w:rsidRPr="00051299">
        <w:rPr>
          <w:rFonts w:ascii="Calibri" w:hAnsi="Calibri"/>
          <w:sz w:val="24"/>
          <w:szCs w:val="24"/>
        </w:rPr>
        <w:t>Fi</w:t>
      </w:r>
      <w:r w:rsidRPr="00051299">
        <w:rPr>
          <w:rFonts w:ascii="Calibri" w:hAnsi="Calibri" w:cs="Calibri"/>
          <w:sz w:val="24"/>
          <w:szCs w:val="24"/>
        </w:rPr>
        <w:t>ș</w:t>
      </w:r>
      <w:r w:rsidRPr="00051299">
        <w:rPr>
          <w:rFonts w:ascii="Calibri" w:hAnsi="Calibri"/>
          <w:sz w:val="24"/>
          <w:szCs w:val="24"/>
        </w:rPr>
        <w:t>a de verificare a conformit</w:t>
      </w:r>
      <w:r w:rsidRPr="00051299">
        <w:rPr>
          <w:rFonts w:ascii="Calibri" w:hAnsi="Calibri" w:cs="Calibri"/>
          <w:sz w:val="24"/>
          <w:szCs w:val="24"/>
        </w:rPr>
        <w:t>ăț</w:t>
      </w:r>
      <w:r w:rsidRPr="00051299">
        <w:rPr>
          <w:rFonts w:ascii="Calibri" w:hAnsi="Calibri"/>
          <w:sz w:val="24"/>
          <w:szCs w:val="24"/>
        </w:rPr>
        <w:t xml:space="preserve">ii </w:t>
      </w:r>
      <w:r w:rsidRPr="00051299">
        <w:rPr>
          <w:rFonts w:ascii="Calibri" w:hAnsi="Calibri" w:cs="Calibri"/>
          <w:sz w:val="24"/>
          <w:szCs w:val="24"/>
        </w:rPr>
        <w:t>î</w:t>
      </w:r>
      <w:r w:rsidRPr="00051299">
        <w:rPr>
          <w:rFonts w:ascii="Calibri" w:hAnsi="Calibri"/>
          <w:sz w:val="24"/>
          <w:szCs w:val="24"/>
        </w:rPr>
        <w:t>n original;</w:t>
      </w:r>
    </w:p>
    <w:p w:rsidR="00051299" w:rsidRPr="00051299" w:rsidRDefault="00051299" w:rsidP="00051299">
      <w:pPr>
        <w:autoSpaceDE w:val="0"/>
        <w:autoSpaceDN w:val="0"/>
        <w:adjustRightInd w:val="0"/>
        <w:spacing w:after="0" w:line="240" w:lineRule="auto"/>
        <w:jc w:val="both"/>
        <w:rPr>
          <w:rFonts w:ascii="Calibri" w:hAnsi="Calibri"/>
          <w:sz w:val="24"/>
          <w:szCs w:val="24"/>
        </w:rPr>
      </w:pPr>
      <w:r w:rsidRPr="00051299">
        <w:rPr>
          <w:rFonts w:ascii="Calibri" w:hAnsi="Calibri"/>
          <w:sz w:val="24"/>
          <w:szCs w:val="24"/>
        </w:rPr>
        <w:t>Se vor adăuga, pe măsura completării lor, următoarele documente:</w:t>
      </w:r>
    </w:p>
    <w:p w:rsidR="00051299" w:rsidRPr="00051299" w:rsidRDefault="00051299" w:rsidP="00051299">
      <w:pPr>
        <w:pStyle w:val="ListParagraph"/>
        <w:numPr>
          <w:ilvl w:val="0"/>
          <w:numId w:val="4"/>
        </w:numPr>
        <w:autoSpaceDE w:val="0"/>
        <w:autoSpaceDN w:val="0"/>
        <w:adjustRightInd w:val="0"/>
        <w:spacing w:after="0" w:line="240" w:lineRule="auto"/>
        <w:ind w:left="709"/>
        <w:jc w:val="both"/>
        <w:rPr>
          <w:rFonts w:ascii="Calibri" w:hAnsi="Calibri"/>
          <w:sz w:val="24"/>
          <w:szCs w:val="24"/>
        </w:rPr>
      </w:pPr>
      <w:r w:rsidRPr="00051299">
        <w:rPr>
          <w:rFonts w:ascii="Calibri" w:hAnsi="Calibri"/>
          <w:sz w:val="24"/>
          <w:szCs w:val="24"/>
        </w:rPr>
        <w:t xml:space="preserve">Fișa de verificare a eligibilității </w:t>
      </w:r>
      <w:r w:rsidRPr="00051299">
        <w:rPr>
          <w:rFonts w:ascii="Calibri" w:hAnsi="Calibri" w:cs="Calibri"/>
          <w:sz w:val="24"/>
          <w:szCs w:val="24"/>
        </w:rPr>
        <w:t>î</w:t>
      </w:r>
      <w:r w:rsidRPr="00051299">
        <w:rPr>
          <w:rFonts w:ascii="Calibri" w:hAnsi="Calibri"/>
          <w:sz w:val="24"/>
          <w:szCs w:val="24"/>
        </w:rPr>
        <w:t>n original;</w:t>
      </w:r>
    </w:p>
    <w:p w:rsidR="00051299" w:rsidRPr="00051299" w:rsidRDefault="00051299" w:rsidP="00051299">
      <w:pPr>
        <w:pStyle w:val="ListParagraph"/>
        <w:numPr>
          <w:ilvl w:val="0"/>
          <w:numId w:val="4"/>
        </w:numPr>
        <w:autoSpaceDE w:val="0"/>
        <w:autoSpaceDN w:val="0"/>
        <w:adjustRightInd w:val="0"/>
        <w:spacing w:after="0" w:line="240" w:lineRule="auto"/>
        <w:ind w:left="709"/>
        <w:jc w:val="both"/>
        <w:rPr>
          <w:rFonts w:ascii="Calibri" w:hAnsi="Calibri"/>
          <w:sz w:val="24"/>
          <w:szCs w:val="24"/>
        </w:rPr>
      </w:pPr>
      <w:r w:rsidRPr="00051299">
        <w:rPr>
          <w:rFonts w:ascii="Calibri" w:hAnsi="Calibri" w:cs="Arial"/>
          <w:bCs/>
          <w:sz w:val="24"/>
          <w:szCs w:val="24"/>
        </w:rPr>
        <w:t xml:space="preserve">Fisa de verificare în teren </w:t>
      </w:r>
      <w:r w:rsidRPr="00051299">
        <w:rPr>
          <w:rFonts w:ascii="Calibri" w:hAnsi="Calibri" w:cs="Calibri"/>
          <w:sz w:val="24"/>
          <w:szCs w:val="24"/>
        </w:rPr>
        <w:t>î</w:t>
      </w:r>
      <w:r w:rsidRPr="00051299">
        <w:rPr>
          <w:rFonts w:ascii="Calibri" w:hAnsi="Calibri"/>
          <w:sz w:val="24"/>
          <w:szCs w:val="24"/>
        </w:rPr>
        <w:t>n original</w:t>
      </w:r>
      <w:r w:rsidRPr="00051299">
        <w:rPr>
          <w:rFonts w:ascii="Calibri" w:hAnsi="Calibri" w:cs="Arial"/>
          <w:bCs/>
          <w:sz w:val="24"/>
          <w:szCs w:val="24"/>
        </w:rPr>
        <w:t xml:space="preserve">, </w:t>
      </w:r>
      <w:r w:rsidRPr="00051299">
        <w:rPr>
          <w:rFonts w:ascii="Calibri" w:hAnsi="Calibri"/>
          <w:sz w:val="24"/>
          <w:szCs w:val="24"/>
        </w:rPr>
        <w:t>dac</w:t>
      </w:r>
      <w:r w:rsidRPr="00051299">
        <w:rPr>
          <w:rFonts w:ascii="Calibri" w:hAnsi="Calibri" w:cs="Calibri"/>
          <w:sz w:val="24"/>
          <w:szCs w:val="24"/>
        </w:rPr>
        <w:t>ă</w:t>
      </w:r>
      <w:r w:rsidRPr="00051299">
        <w:rPr>
          <w:rFonts w:ascii="Calibri" w:hAnsi="Calibri"/>
          <w:sz w:val="24"/>
          <w:szCs w:val="24"/>
        </w:rPr>
        <w:t xml:space="preserve"> este cazul;</w:t>
      </w:r>
    </w:p>
    <w:p w:rsidR="00051299" w:rsidRPr="00051299" w:rsidRDefault="00051299" w:rsidP="00051299">
      <w:pPr>
        <w:pStyle w:val="ListParagraph"/>
        <w:numPr>
          <w:ilvl w:val="0"/>
          <w:numId w:val="4"/>
        </w:numPr>
        <w:autoSpaceDE w:val="0"/>
        <w:autoSpaceDN w:val="0"/>
        <w:adjustRightInd w:val="0"/>
        <w:spacing w:after="0" w:line="240" w:lineRule="auto"/>
        <w:ind w:left="709"/>
        <w:jc w:val="both"/>
        <w:rPr>
          <w:rFonts w:ascii="Calibri" w:hAnsi="Calibri"/>
          <w:sz w:val="24"/>
          <w:szCs w:val="24"/>
        </w:rPr>
      </w:pPr>
      <w:r w:rsidRPr="00051299">
        <w:rPr>
          <w:rFonts w:ascii="Calibri" w:hAnsi="Calibri"/>
          <w:sz w:val="24"/>
          <w:szCs w:val="24"/>
        </w:rPr>
        <w:t>Fi</w:t>
      </w:r>
      <w:r w:rsidRPr="00051299">
        <w:rPr>
          <w:rFonts w:ascii="Calibri" w:hAnsi="Calibri" w:cs="Calibri"/>
          <w:sz w:val="24"/>
          <w:szCs w:val="24"/>
        </w:rPr>
        <w:t>ș</w:t>
      </w:r>
      <w:r w:rsidRPr="00051299">
        <w:rPr>
          <w:rFonts w:ascii="Calibri" w:hAnsi="Calibri"/>
          <w:sz w:val="24"/>
          <w:szCs w:val="24"/>
        </w:rPr>
        <w:t>a de solicitare a informa</w:t>
      </w:r>
      <w:r w:rsidRPr="00051299">
        <w:rPr>
          <w:rFonts w:ascii="Calibri" w:hAnsi="Calibri" w:cs="Calibri"/>
          <w:sz w:val="24"/>
          <w:szCs w:val="24"/>
        </w:rPr>
        <w:t>ț</w:t>
      </w:r>
      <w:r w:rsidRPr="00051299">
        <w:rPr>
          <w:rFonts w:ascii="Calibri" w:hAnsi="Calibri"/>
          <w:sz w:val="24"/>
          <w:szCs w:val="24"/>
        </w:rPr>
        <w:t xml:space="preserve">iilor suplimentare </w:t>
      </w:r>
      <w:r w:rsidRPr="00051299">
        <w:rPr>
          <w:rFonts w:ascii="Calibri" w:hAnsi="Calibri" w:cs="Calibri"/>
          <w:sz w:val="24"/>
          <w:szCs w:val="24"/>
        </w:rPr>
        <w:t>î</w:t>
      </w:r>
      <w:r w:rsidRPr="00051299">
        <w:rPr>
          <w:rFonts w:ascii="Calibri" w:hAnsi="Calibri"/>
          <w:sz w:val="24"/>
          <w:szCs w:val="24"/>
        </w:rPr>
        <w:t>n original, dac</w:t>
      </w:r>
      <w:r w:rsidRPr="00051299">
        <w:rPr>
          <w:rFonts w:ascii="Calibri" w:hAnsi="Calibri" w:cs="Calibri"/>
          <w:sz w:val="24"/>
          <w:szCs w:val="24"/>
        </w:rPr>
        <w:t>ă</w:t>
      </w:r>
      <w:r w:rsidRPr="00051299">
        <w:rPr>
          <w:rFonts w:ascii="Calibri" w:hAnsi="Calibri"/>
          <w:sz w:val="24"/>
          <w:szCs w:val="24"/>
        </w:rPr>
        <w:t xml:space="preserve"> este cazul;</w:t>
      </w:r>
    </w:p>
    <w:p w:rsidR="00051299" w:rsidRPr="00051299" w:rsidRDefault="00051299" w:rsidP="00051299">
      <w:pPr>
        <w:pStyle w:val="ListParagraph"/>
        <w:numPr>
          <w:ilvl w:val="0"/>
          <w:numId w:val="4"/>
        </w:numPr>
        <w:autoSpaceDE w:val="0"/>
        <w:autoSpaceDN w:val="0"/>
        <w:adjustRightInd w:val="0"/>
        <w:spacing w:after="0" w:line="240" w:lineRule="auto"/>
        <w:ind w:left="709"/>
        <w:jc w:val="both"/>
        <w:rPr>
          <w:rFonts w:ascii="Calibri" w:hAnsi="Calibri"/>
          <w:sz w:val="24"/>
          <w:szCs w:val="24"/>
        </w:rPr>
      </w:pPr>
      <w:r w:rsidRPr="00051299">
        <w:rPr>
          <w:rFonts w:ascii="Calibri" w:hAnsi="Calibri"/>
          <w:sz w:val="24"/>
          <w:szCs w:val="24"/>
        </w:rPr>
        <w:t xml:space="preserve">Răspunsul solicitantului la informațiile suplimentare </w:t>
      </w:r>
      <w:r w:rsidRPr="00051299">
        <w:rPr>
          <w:rFonts w:ascii="Calibri" w:hAnsi="Calibri" w:cs="Calibri"/>
          <w:sz w:val="24"/>
          <w:szCs w:val="24"/>
        </w:rPr>
        <w:t>î</w:t>
      </w:r>
      <w:r w:rsidRPr="00051299">
        <w:rPr>
          <w:rFonts w:ascii="Calibri" w:hAnsi="Calibri"/>
          <w:sz w:val="24"/>
          <w:szCs w:val="24"/>
        </w:rPr>
        <w:t>n original;</w:t>
      </w:r>
    </w:p>
    <w:p w:rsidR="00051299" w:rsidRPr="00051299" w:rsidRDefault="00051299" w:rsidP="00051299">
      <w:pPr>
        <w:pStyle w:val="ListParagraph"/>
        <w:numPr>
          <w:ilvl w:val="0"/>
          <w:numId w:val="4"/>
        </w:numPr>
        <w:autoSpaceDE w:val="0"/>
        <w:autoSpaceDN w:val="0"/>
        <w:adjustRightInd w:val="0"/>
        <w:spacing w:after="0" w:line="240" w:lineRule="auto"/>
        <w:ind w:left="709"/>
        <w:jc w:val="both"/>
        <w:rPr>
          <w:rFonts w:ascii="Calibri" w:hAnsi="Calibri"/>
          <w:sz w:val="24"/>
          <w:szCs w:val="24"/>
        </w:rPr>
      </w:pPr>
      <w:r w:rsidRPr="00051299">
        <w:rPr>
          <w:rFonts w:ascii="Calibri" w:hAnsi="Calibri"/>
          <w:sz w:val="24"/>
          <w:szCs w:val="24"/>
        </w:rPr>
        <w:t>Fișa de verificare a criteriilor de selec</w:t>
      </w:r>
      <w:r w:rsidRPr="00051299">
        <w:rPr>
          <w:rFonts w:ascii="Calibri" w:hAnsi="Calibri" w:cs="Calibri"/>
          <w:sz w:val="24"/>
          <w:szCs w:val="24"/>
        </w:rPr>
        <w:t>ț</w:t>
      </w:r>
      <w:r w:rsidRPr="00051299">
        <w:rPr>
          <w:rFonts w:ascii="Calibri" w:hAnsi="Calibri"/>
          <w:sz w:val="24"/>
          <w:szCs w:val="24"/>
        </w:rPr>
        <w:t xml:space="preserve">ie </w:t>
      </w:r>
      <w:r w:rsidRPr="00051299">
        <w:rPr>
          <w:rFonts w:ascii="Calibri" w:hAnsi="Calibri" w:cs="Calibri"/>
          <w:sz w:val="24"/>
          <w:szCs w:val="24"/>
        </w:rPr>
        <w:t>î</w:t>
      </w:r>
      <w:r w:rsidRPr="00051299">
        <w:rPr>
          <w:rFonts w:ascii="Calibri" w:hAnsi="Calibri"/>
          <w:sz w:val="24"/>
          <w:szCs w:val="24"/>
        </w:rPr>
        <w:t xml:space="preserve">n original; </w:t>
      </w:r>
    </w:p>
    <w:p w:rsidR="00051299" w:rsidRPr="00051299" w:rsidRDefault="00051299" w:rsidP="00051299">
      <w:pPr>
        <w:pStyle w:val="ListParagraph"/>
        <w:numPr>
          <w:ilvl w:val="0"/>
          <w:numId w:val="4"/>
        </w:numPr>
        <w:autoSpaceDE w:val="0"/>
        <w:autoSpaceDN w:val="0"/>
        <w:adjustRightInd w:val="0"/>
        <w:spacing w:after="0" w:line="240" w:lineRule="auto"/>
        <w:ind w:left="709"/>
        <w:jc w:val="both"/>
        <w:rPr>
          <w:rFonts w:ascii="Calibri" w:hAnsi="Calibri"/>
          <w:sz w:val="24"/>
          <w:szCs w:val="24"/>
        </w:rPr>
      </w:pPr>
      <w:r w:rsidRPr="00051299">
        <w:rPr>
          <w:rFonts w:ascii="Calibri" w:hAnsi="Calibri" w:cs="Calibri"/>
          <w:sz w:val="24"/>
          <w:szCs w:val="24"/>
        </w:rPr>
        <w:t>Declarații pe proprie răspundere privind evitarea conflictului de interese a persoanelor implicate - copie.</w:t>
      </w:r>
    </w:p>
    <w:p w:rsidR="00051299" w:rsidRPr="00051299" w:rsidRDefault="00051299" w:rsidP="00051299">
      <w:pPr>
        <w:widowControl w:val="0"/>
        <w:tabs>
          <w:tab w:val="left" w:pos="1501"/>
        </w:tabs>
        <w:spacing w:after="0" w:line="276" w:lineRule="auto"/>
        <w:jc w:val="both"/>
        <w:rPr>
          <w:rFonts w:ascii="Calibri" w:hAnsi="Calibri"/>
          <w:sz w:val="24"/>
        </w:rPr>
      </w:pPr>
      <w:r w:rsidRPr="00051299">
        <w:rPr>
          <w:rFonts w:ascii="Calibri" w:hAnsi="Calibri"/>
          <w:sz w:val="24"/>
        </w:rPr>
        <w:t xml:space="preserve">La dosarul administrativ al cererii de finanțare, întocmit de experții GAL, se vor depune fișele </w:t>
      </w:r>
      <w:r w:rsidRPr="00051299">
        <w:rPr>
          <w:rFonts w:ascii="Calibri" w:hAnsi="Calibri"/>
          <w:sz w:val="24"/>
        </w:rPr>
        <w:lastRenderedPageBreak/>
        <w:t>de verificare, fără partea de metodologie. Metodologia pentru verificarea conformității, eligibilității, criteriilor de selecție, vizitei pe teren pe va fi disponibilă pe site-ul GAL Ștefan cel Mare și la sediu.</w:t>
      </w:r>
    </w:p>
    <w:p w:rsidR="00051299" w:rsidRPr="00051299" w:rsidRDefault="00051299" w:rsidP="00051299">
      <w:pPr>
        <w:autoSpaceDE w:val="0"/>
        <w:autoSpaceDN w:val="0"/>
        <w:adjustRightInd w:val="0"/>
        <w:spacing w:after="0" w:line="240" w:lineRule="auto"/>
        <w:jc w:val="both"/>
        <w:rPr>
          <w:rFonts w:ascii="Calibri" w:hAnsi="Calibri"/>
          <w:sz w:val="24"/>
          <w:szCs w:val="24"/>
        </w:rPr>
      </w:pPr>
    </w:p>
    <w:p w:rsidR="00051299" w:rsidRPr="00051299" w:rsidRDefault="00051299" w:rsidP="00051299">
      <w:pPr>
        <w:keepNext/>
        <w:keepLines/>
        <w:shd w:val="clear" w:color="auto" w:fill="A8D08D" w:themeFill="accent6" w:themeFillTint="99"/>
        <w:spacing w:after="0" w:line="240" w:lineRule="auto"/>
        <w:outlineLvl w:val="1"/>
        <w:rPr>
          <w:rFonts w:ascii="Calibri" w:eastAsia="Times New Roman" w:hAnsi="Calibri" w:cstheme="minorHAnsi"/>
          <w:b/>
          <w:bCs/>
          <w:i/>
          <w:iCs/>
          <w:sz w:val="24"/>
          <w:szCs w:val="24"/>
        </w:rPr>
      </w:pPr>
      <w:r w:rsidRPr="00051299">
        <w:rPr>
          <w:rFonts w:ascii="Calibri" w:eastAsia="Times New Roman" w:hAnsi="Calibri" w:cstheme="minorHAnsi"/>
          <w:b/>
          <w:bCs/>
          <w:iCs/>
          <w:sz w:val="24"/>
          <w:szCs w:val="24"/>
        </w:rPr>
        <w:t>7.</w:t>
      </w:r>
      <w:r w:rsidRPr="00051299">
        <w:rPr>
          <w:rFonts w:ascii="Calibri" w:eastAsia="Times New Roman" w:hAnsi="Calibri" w:cstheme="minorHAnsi"/>
          <w:b/>
          <w:bCs/>
          <w:i/>
          <w:iCs/>
          <w:sz w:val="24"/>
          <w:szCs w:val="24"/>
        </w:rPr>
        <w:t xml:space="preserve"> </w:t>
      </w:r>
      <w:r w:rsidRPr="00051299">
        <w:rPr>
          <w:rFonts w:ascii="Calibri" w:eastAsia="Times New Roman" w:hAnsi="Calibri" w:cstheme="minorHAnsi"/>
          <w:b/>
          <w:bCs/>
          <w:iCs/>
          <w:sz w:val="24"/>
          <w:szCs w:val="24"/>
          <w:shd w:val="clear" w:color="auto" w:fill="A8D08D" w:themeFill="accent6" w:themeFillTint="99"/>
        </w:rPr>
        <w:t>FINALIZAREA PROCEDURII DE EVALUARE</w:t>
      </w:r>
    </w:p>
    <w:p w:rsidR="00051299" w:rsidRPr="00051299" w:rsidRDefault="00051299" w:rsidP="00051299">
      <w:pPr>
        <w:autoSpaceDE w:val="0"/>
        <w:autoSpaceDN w:val="0"/>
        <w:adjustRightInd w:val="0"/>
        <w:spacing w:after="0" w:line="240" w:lineRule="auto"/>
        <w:jc w:val="both"/>
        <w:rPr>
          <w:rFonts w:ascii="Calibri" w:eastAsia="Calibri" w:hAnsi="Calibri" w:cs="Times New Roman"/>
          <w:sz w:val="24"/>
          <w:szCs w:val="24"/>
        </w:rPr>
      </w:pPr>
    </w:p>
    <w:p w:rsidR="00051299" w:rsidRPr="00051299" w:rsidRDefault="00051299" w:rsidP="00051299">
      <w:pPr>
        <w:widowControl w:val="0"/>
        <w:tabs>
          <w:tab w:val="left" w:pos="1501"/>
        </w:tabs>
        <w:spacing w:before="41" w:after="0" w:line="276" w:lineRule="auto"/>
        <w:jc w:val="both"/>
        <w:rPr>
          <w:rFonts w:ascii="Calibri" w:hAnsi="Calibri"/>
          <w:sz w:val="24"/>
        </w:rPr>
      </w:pPr>
      <w:r w:rsidRPr="00051299">
        <w:rPr>
          <w:rFonts w:ascii="Calibri" w:hAnsi="Calibri"/>
          <w:sz w:val="24"/>
        </w:rPr>
        <w:t>După încheierea etapei de verificare a conformității, eligibilității, vizitei pe teren (dacă este cazul) și verificarea criteriilor de selecție a tuturor proiectelor depuse în cadrul apelului / sesiunii de proiecte, experții GAL vor emite un Raport de Evaluare.</w:t>
      </w:r>
    </w:p>
    <w:p w:rsidR="00051299" w:rsidRPr="00051299" w:rsidRDefault="00051299" w:rsidP="00051299">
      <w:pPr>
        <w:widowControl w:val="0"/>
        <w:tabs>
          <w:tab w:val="left" w:pos="1501"/>
        </w:tabs>
        <w:spacing w:after="0" w:line="276" w:lineRule="auto"/>
        <w:jc w:val="both"/>
        <w:rPr>
          <w:rFonts w:ascii="Calibri" w:hAnsi="Calibri"/>
          <w:sz w:val="24"/>
        </w:rPr>
      </w:pPr>
      <w:r w:rsidRPr="00051299">
        <w:rPr>
          <w:rFonts w:ascii="Calibri" w:hAnsi="Calibri"/>
          <w:sz w:val="24"/>
        </w:rPr>
        <w:t>Raportul de evaluare va conține: denumirea măsurii, perioada apelului de selecție, numărul și data avizării apelului de selecție, bugetul alocat apelului de selecție, numărul de proiecte depuse, valoarea totală eligibilă a proiectelor depuse, numărul de proiecte conforme, numărul de proiecte neconforme, numărul de proiecte neeligibile, numărul de proiecte eligibile, valoarea totală eligibilă a proiectelor  eligibile,  numele   solicitanților,  sediul  și  denumirea   proiectului,  punctajul pentru proiectele eligibile, iar pentru identificarea / prevenirea unui potențial conflict de interese – calitatea de membru în GAL.</w:t>
      </w:r>
    </w:p>
    <w:p w:rsidR="00051299" w:rsidRPr="00051299" w:rsidRDefault="00051299" w:rsidP="00051299">
      <w:pPr>
        <w:widowControl w:val="0"/>
        <w:tabs>
          <w:tab w:val="left" w:pos="1501"/>
        </w:tabs>
        <w:spacing w:after="0" w:line="276" w:lineRule="auto"/>
        <w:jc w:val="both"/>
        <w:rPr>
          <w:rFonts w:ascii="Calibri" w:hAnsi="Calibri"/>
          <w:sz w:val="24"/>
        </w:rPr>
      </w:pPr>
      <w:r w:rsidRPr="00051299">
        <w:rPr>
          <w:rFonts w:ascii="Calibri" w:hAnsi="Calibri"/>
          <w:sz w:val="24"/>
        </w:rPr>
        <w:t>În baza Raportului de evaluare, angajații GAL vor convoca întrunirea Comitetului de Selecție, ținând cont de politica de evitare a conflictului de</w:t>
      </w:r>
      <w:r w:rsidRPr="00051299">
        <w:rPr>
          <w:rFonts w:ascii="Calibri" w:hAnsi="Calibri"/>
          <w:spacing w:val="-20"/>
          <w:sz w:val="24"/>
        </w:rPr>
        <w:t xml:space="preserve"> </w:t>
      </w:r>
      <w:r w:rsidRPr="00051299">
        <w:rPr>
          <w:rFonts w:ascii="Calibri" w:hAnsi="Calibri"/>
          <w:sz w:val="24"/>
        </w:rPr>
        <w:t>interese. Se va transmite către CDRJ Iași invitația de participare la întrunirea Comitetului de Selecție. Raportul de evaluare va fi înmânat membrilor Comitetului de Selecție.</w:t>
      </w:r>
    </w:p>
    <w:p w:rsidR="00051299" w:rsidRPr="00051299" w:rsidRDefault="00051299" w:rsidP="00051299">
      <w:pPr>
        <w:autoSpaceDE w:val="0"/>
        <w:autoSpaceDN w:val="0"/>
        <w:adjustRightInd w:val="0"/>
        <w:spacing w:after="0" w:line="240" w:lineRule="auto"/>
        <w:jc w:val="both"/>
        <w:rPr>
          <w:rFonts w:ascii="Calibri" w:eastAsia="Calibri" w:hAnsi="Calibri" w:cs="Times New Roman"/>
          <w:sz w:val="24"/>
          <w:szCs w:val="24"/>
        </w:rPr>
      </w:pPr>
    </w:p>
    <w:p w:rsidR="00051299" w:rsidRPr="00051299" w:rsidRDefault="00051299" w:rsidP="00051299">
      <w:pPr>
        <w:keepNext/>
        <w:keepLines/>
        <w:shd w:val="clear" w:color="auto" w:fill="A8D08D" w:themeFill="accent6" w:themeFillTint="99"/>
        <w:spacing w:after="0" w:line="240" w:lineRule="auto"/>
        <w:outlineLvl w:val="1"/>
        <w:rPr>
          <w:rFonts w:ascii="Calibri" w:eastAsia="Times New Roman" w:hAnsi="Calibri" w:cstheme="minorHAnsi"/>
          <w:b/>
          <w:bCs/>
          <w:iCs/>
          <w:sz w:val="24"/>
          <w:szCs w:val="24"/>
        </w:rPr>
      </w:pPr>
      <w:r w:rsidRPr="00051299">
        <w:rPr>
          <w:rFonts w:ascii="Calibri" w:eastAsia="Times New Roman" w:hAnsi="Calibri" w:cstheme="minorHAnsi"/>
          <w:b/>
          <w:bCs/>
          <w:iCs/>
          <w:sz w:val="24"/>
          <w:szCs w:val="24"/>
        </w:rPr>
        <w:t>8. SELECȚIA PROIECTELOR LA NIVELUL GAL ȘTEFAN CEL MARE</w:t>
      </w:r>
    </w:p>
    <w:p w:rsidR="00051299" w:rsidRPr="001357D4" w:rsidRDefault="00051299" w:rsidP="00051299">
      <w:pPr>
        <w:autoSpaceDE w:val="0"/>
        <w:autoSpaceDN w:val="0"/>
        <w:adjustRightInd w:val="0"/>
        <w:spacing w:after="0" w:line="240" w:lineRule="auto"/>
        <w:ind w:firstLine="567"/>
        <w:jc w:val="both"/>
        <w:rPr>
          <w:rFonts w:eastAsia="Calibri" w:cstheme="minorHAnsi"/>
          <w:bCs/>
          <w:sz w:val="24"/>
          <w:szCs w:val="24"/>
        </w:rPr>
      </w:pPr>
    </w:p>
    <w:p w:rsidR="00051299" w:rsidRPr="001357D4" w:rsidRDefault="00051299" w:rsidP="00051299">
      <w:pPr>
        <w:autoSpaceDE w:val="0"/>
        <w:autoSpaceDN w:val="0"/>
        <w:adjustRightInd w:val="0"/>
        <w:spacing w:after="0" w:line="240" w:lineRule="auto"/>
        <w:jc w:val="both"/>
        <w:rPr>
          <w:rFonts w:eastAsia="Calibri" w:cstheme="minorHAnsi"/>
          <w:sz w:val="24"/>
          <w:szCs w:val="24"/>
        </w:rPr>
      </w:pPr>
      <w:r w:rsidRPr="001357D4">
        <w:rPr>
          <w:rFonts w:eastAsia="Calibri" w:cstheme="minorHAnsi"/>
          <w:sz w:val="24"/>
          <w:szCs w:val="24"/>
        </w:rPr>
        <w:t>Selecția proiectelor se efectuează de către GAL și parcurge, în mod obligatoriu, toate etapele prevăzute în Cap. XI al SDL – „Procedura de evaluare și selecție a proiectelor depuse în cadrul SDL” aprobată de către DGDR AM PNDR, inclusiv etapa de soluționare a contestațiilor.</w:t>
      </w:r>
    </w:p>
    <w:p w:rsidR="00051299" w:rsidRPr="001357D4" w:rsidRDefault="00051299" w:rsidP="00051299">
      <w:pPr>
        <w:autoSpaceDE w:val="0"/>
        <w:autoSpaceDN w:val="0"/>
        <w:adjustRightInd w:val="0"/>
        <w:spacing w:after="0" w:line="240" w:lineRule="auto"/>
        <w:jc w:val="both"/>
        <w:rPr>
          <w:rFonts w:eastAsia="Calibri" w:cstheme="minorHAnsi"/>
          <w:sz w:val="24"/>
          <w:szCs w:val="24"/>
        </w:rPr>
      </w:pPr>
      <w:r w:rsidRPr="001357D4">
        <w:rPr>
          <w:rFonts w:eastAsia="Calibri" w:cstheme="minorHAnsi"/>
          <w:sz w:val="24"/>
          <w:szCs w:val="24"/>
        </w:rPr>
        <w:t>Fiecare persoană implicată în procesul de evaluare și selecție a proiectelor de la nivelul GAL (evaluatori, membrii Comitetului de Selecție și membrii Comisiei de soluționare a contestațiilor) are obligația de a respecta prevederile OG nr. 66 / 2011 privind evitarea conflictului de interese și prevederile Cap. XII al SDL – „Descrierea mecanismelor de evitare a posibilelor conflicte de interese conform legislației naționale”.</w:t>
      </w:r>
    </w:p>
    <w:p w:rsidR="00051299" w:rsidRPr="001357D4" w:rsidRDefault="00051299" w:rsidP="00051299">
      <w:pPr>
        <w:autoSpaceDE w:val="0"/>
        <w:autoSpaceDN w:val="0"/>
        <w:adjustRightInd w:val="0"/>
        <w:spacing w:after="0" w:line="240" w:lineRule="auto"/>
        <w:jc w:val="both"/>
        <w:rPr>
          <w:rFonts w:eastAsia="Calibri" w:cstheme="minorHAnsi"/>
          <w:sz w:val="24"/>
          <w:szCs w:val="24"/>
        </w:rPr>
      </w:pPr>
      <w:r w:rsidRPr="001357D4">
        <w:rPr>
          <w:rFonts w:eastAsia="Calibri" w:cstheme="minorHAnsi"/>
          <w:sz w:val="24"/>
          <w:szCs w:val="24"/>
        </w:rPr>
        <w:t>În acest sens, persoanele implicate în procesul de evaluare și selecție de la nivelul GAL Ștefan cel Mare vor completa declarații pe proprie răspundere privind evitarea conflictului de interese, în care trebuie menționate cel puțin următoarele aspecte:</w:t>
      </w:r>
    </w:p>
    <w:p w:rsidR="00051299" w:rsidRPr="001357D4" w:rsidRDefault="00051299" w:rsidP="00051299">
      <w:pPr>
        <w:pStyle w:val="ListParagraph"/>
        <w:numPr>
          <w:ilvl w:val="0"/>
          <w:numId w:val="20"/>
        </w:numPr>
        <w:autoSpaceDE w:val="0"/>
        <w:autoSpaceDN w:val="0"/>
        <w:adjustRightInd w:val="0"/>
        <w:spacing w:after="0" w:line="240" w:lineRule="auto"/>
        <w:jc w:val="both"/>
        <w:rPr>
          <w:rFonts w:eastAsia="Calibri" w:cstheme="minorHAnsi"/>
          <w:sz w:val="24"/>
          <w:szCs w:val="24"/>
        </w:rPr>
      </w:pPr>
      <w:r w:rsidRPr="001357D4">
        <w:rPr>
          <w:rFonts w:eastAsia="Calibri" w:cstheme="minorHAnsi"/>
          <w:sz w:val="24"/>
          <w:szCs w:val="24"/>
        </w:rPr>
        <w:t>Numele și prenumele declarantului;</w:t>
      </w:r>
    </w:p>
    <w:p w:rsidR="00051299" w:rsidRPr="001357D4" w:rsidRDefault="00051299" w:rsidP="00051299">
      <w:pPr>
        <w:pStyle w:val="ListParagraph"/>
        <w:numPr>
          <w:ilvl w:val="0"/>
          <w:numId w:val="20"/>
        </w:numPr>
        <w:autoSpaceDE w:val="0"/>
        <w:autoSpaceDN w:val="0"/>
        <w:adjustRightInd w:val="0"/>
        <w:spacing w:after="0" w:line="240" w:lineRule="auto"/>
        <w:jc w:val="both"/>
        <w:rPr>
          <w:rFonts w:eastAsia="Calibri" w:cstheme="minorHAnsi"/>
          <w:sz w:val="24"/>
          <w:szCs w:val="24"/>
        </w:rPr>
      </w:pPr>
      <w:r w:rsidRPr="001357D4">
        <w:rPr>
          <w:rFonts w:eastAsia="Calibri" w:cstheme="minorHAnsi"/>
          <w:sz w:val="24"/>
          <w:szCs w:val="24"/>
        </w:rPr>
        <w:t>Funcția deținută la nivel GAL Ștefan cel Mare;</w:t>
      </w:r>
    </w:p>
    <w:p w:rsidR="00051299" w:rsidRPr="001357D4" w:rsidRDefault="00051299" w:rsidP="00051299">
      <w:pPr>
        <w:pStyle w:val="ListParagraph"/>
        <w:numPr>
          <w:ilvl w:val="0"/>
          <w:numId w:val="20"/>
        </w:numPr>
        <w:autoSpaceDE w:val="0"/>
        <w:autoSpaceDN w:val="0"/>
        <w:adjustRightInd w:val="0"/>
        <w:spacing w:after="0" w:line="240" w:lineRule="auto"/>
        <w:jc w:val="both"/>
        <w:rPr>
          <w:rFonts w:eastAsia="Calibri" w:cstheme="minorHAnsi"/>
          <w:sz w:val="24"/>
          <w:szCs w:val="24"/>
        </w:rPr>
      </w:pPr>
      <w:r w:rsidRPr="001357D4">
        <w:rPr>
          <w:rFonts w:eastAsia="Calibri" w:cstheme="minorHAnsi"/>
          <w:sz w:val="24"/>
          <w:szCs w:val="24"/>
        </w:rPr>
        <w:t>Rolul în cadrul procesului de evaluare;</w:t>
      </w:r>
    </w:p>
    <w:p w:rsidR="00051299" w:rsidRPr="001357D4" w:rsidRDefault="00051299" w:rsidP="00051299">
      <w:pPr>
        <w:pStyle w:val="ListParagraph"/>
        <w:numPr>
          <w:ilvl w:val="0"/>
          <w:numId w:val="20"/>
        </w:numPr>
        <w:autoSpaceDE w:val="0"/>
        <w:autoSpaceDN w:val="0"/>
        <w:adjustRightInd w:val="0"/>
        <w:spacing w:after="0" w:line="240" w:lineRule="auto"/>
        <w:jc w:val="both"/>
        <w:rPr>
          <w:rFonts w:eastAsia="Calibri" w:cstheme="minorHAnsi"/>
          <w:sz w:val="24"/>
          <w:szCs w:val="24"/>
        </w:rPr>
      </w:pPr>
      <w:r w:rsidRPr="001357D4">
        <w:rPr>
          <w:rFonts w:eastAsia="Calibri" w:cstheme="minorHAnsi"/>
          <w:sz w:val="24"/>
          <w:szCs w:val="24"/>
        </w:rPr>
        <w:t>Luarea la cunoștință a prevederilor privind conflictul de interese, așa cum este acesta prevăzut la art. 10 și 11 din OG nr. 66/2011, Secțiunea II – Reguli în materia conflictului de interes;</w:t>
      </w:r>
    </w:p>
    <w:p w:rsidR="00051299" w:rsidRPr="001357D4" w:rsidRDefault="00051299" w:rsidP="00051299">
      <w:pPr>
        <w:pStyle w:val="ListParagraph"/>
        <w:numPr>
          <w:ilvl w:val="0"/>
          <w:numId w:val="20"/>
        </w:numPr>
        <w:autoSpaceDE w:val="0"/>
        <w:autoSpaceDN w:val="0"/>
        <w:adjustRightInd w:val="0"/>
        <w:spacing w:after="0" w:line="240" w:lineRule="auto"/>
        <w:jc w:val="both"/>
        <w:rPr>
          <w:rFonts w:eastAsia="Calibri" w:cstheme="minorHAnsi"/>
          <w:sz w:val="24"/>
          <w:szCs w:val="24"/>
        </w:rPr>
      </w:pPr>
      <w:r w:rsidRPr="001357D4">
        <w:rPr>
          <w:rFonts w:eastAsia="Calibri" w:cstheme="minorHAnsi"/>
          <w:sz w:val="24"/>
          <w:szCs w:val="24"/>
        </w:rPr>
        <w:t>Asumarea faptului că în situația în care se constată că această declarație nu este conformă cu realitatea, persoana semnatară este pasibilă de încălcarea prevederilor legislației penale privind falsul în declarații.</w:t>
      </w:r>
    </w:p>
    <w:p w:rsidR="00051299" w:rsidRPr="001357D4" w:rsidRDefault="00051299" w:rsidP="00051299">
      <w:pPr>
        <w:autoSpaceDE w:val="0"/>
        <w:autoSpaceDN w:val="0"/>
        <w:adjustRightInd w:val="0"/>
        <w:spacing w:after="0" w:line="240" w:lineRule="auto"/>
        <w:jc w:val="both"/>
        <w:rPr>
          <w:rFonts w:eastAsia="Calibri" w:cstheme="minorHAnsi"/>
          <w:sz w:val="24"/>
          <w:szCs w:val="24"/>
        </w:rPr>
      </w:pPr>
      <w:r w:rsidRPr="001357D4">
        <w:rPr>
          <w:rFonts w:eastAsia="Calibri" w:cstheme="minorHAnsi"/>
          <w:sz w:val="24"/>
          <w:szCs w:val="24"/>
        </w:rPr>
        <w:t xml:space="preserve">Dacă, pe parcursul implementării strategiei, în cadrul procesului de evaluare și selecție la nivelul GAL Ștefan cel Mare a unor proiecte apar situații generatoare de conflict de interese, </w:t>
      </w:r>
      <w:r w:rsidRPr="001357D4">
        <w:rPr>
          <w:rFonts w:eastAsia="Calibri" w:cstheme="minorHAnsi"/>
          <w:sz w:val="24"/>
          <w:szCs w:val="24"/>
        </w:rPr>
        <w:lastRenderedPageBreak/>
        <w:t>expertul GAL/expertul cooptat este obligat să se abțină de la luarea deciziei sau participarea la luarea unei decizii și să informeze managerul GAL, în vederea înlocuirii cu un alt expert evaluator. Dacă unul din proiectele depuse pentru selecție aparține unuia dintre membrii Comitetului de selecție  sau Comisiei de contestații sau unui solicitant înrudit sau care are raporturi de interes cu acesta, persoana/organizația în cauză nu are drept de vot și nu va participa la întâlnirea comitetului respectiv.</w:t>
      </w:r>
    </w:p>
    <w:p w:rsidR="00051299" w:rsidRPr="001357D4" w:rsidRDefault="00051299" w:rsidP="00051299">
      <w:pPr>
        <w:autoSpaceDE w:val="0"/>
        <w:autoSpaceDN w:val="0"/>
        <w:adjustRightInd w:val="0"/>
        <w:spacing w:after="0" w:line="240" w:lineRule="auto"/>
        <w:jc w:val="both"/>
        <w:rPr>
          <w:rFonts w:eastAsia="Calibri" w:cstheme="minorHAnsi"/>
          <w:sz w:val="24"/>
          <w:szCs w:val="24"/>
        </w:rPr>
      </w:pPr>
      <w:r w:rsidRPr="001357D4">
        <w:rPr>
          <w:rFonts w:eastAsia="Calibri" w:cstheme="minorHAnsi"/>
          <w:sz w:val="24"/>
          <w:szCs w:val="24"/>
        </w:rPr>
        <w:t>Dacă, în urma verificărilor ulterioare, realizate de departamentele AFIR / DGDR AM PNDR / MADR se constată că nu s‐au respectat regulile de evitare a conflictului de interese, așa cum sunt definite în legislația în vigoare, proiectul va fi declarat neeligibil, iar dacă a fost finanțat se va proceda la recuperarea sumelor conform legislației în vigoare.</w:t>
      </w:r>
    </w:p>
    <w:p w:rsidR="00051299" w:rsidRPr="001357D4" w:rsidRDefault="00051299" w:rsidP="00051299">
      <w:pPr>
        <w:spacing w:after="0" w:line="240" w:lineRule="auto"/>
        <w:rPr>
          <w:rFonts w:eastAsia="Calibri" w:cstheme="minorHAnsi"/>
          <w:sz w:val="24"/>
          <w:szCs w:val="24"/>
        </w:rPr>
      </w:pPr>
    </w:p>
    <w:p w:rsidR="00051299" w:rsidRPr="001357D4" w:rsidRDefault="00051299" w:rsidP="00051299">
      <w:pPr>
        <w:spacing w:after="0" w:line="240" w:lineRule="auto"/>
        <w:jc w:val="both"/>
        <w:rPr>
          <w:rFonts w:eastAsia="Trebuchet MS" w:cstheme="minorHAnsi"/>
          <w:spacing w:val="5"/>
          <w:sz w:val="24"/>
          <w:szCs w:val="24"/>
        </w:rPr>
      </w:pPr>
      <w:r w:rsidRPr="001357D4">
        <w:rPr>
          <w:rFonts w:eastAsia="Trebuchet MS" w:cstheme="minorHAnsi"/>
          <w:sz w:val="24"/>
          <w:szCs w:val="24"/>
        </w:rPr>
        <w:t>S</w:t>
      </w:r>
      <w:r w:rsidRPr="001357D4">
        <w:rPr>
          <w:rFonts w:eastAsia="Trebuchet MS" w:cstheme="minorHAnsi"/>
          <w:spacing w:val="-1"/>
          <w:sz w:val="24"/>
          <w:szCs w:val="24"/>
        </w:rPr>
        <w:t>e</w:t>
      </w:r>
      <w:r w:rsidRPr="001357D4">
        <w:rPr>
          <w:rFonts w:eastAsia="Trebuchet MS" w:cstheme="minorHAnsi"/>
          <w:sz w:val="24"/>
          <w:szCs w:val="24"/>
        </w:rPr>
        <w:t>l</w:t>
      </w:r>
      <w:r w:rsidRPr="001357D4">
        <w:rPr>
          <w:rFonts w:eastAsia="Trebuchet MS" w:cstheme="minorHAnsi"/>
          <w:spacing w:val="-1"/>
          <w:sz w:val="24"/>
          <w:szCs w:val="24"/>
        </w:rPr>
        <w:t>e</w:t>
      </w:r>
      <w:r w:rsidRPr="001357D4">
        <w:rPr>
          <w:rFonts w:eastAsia="Trebuchet MS" w:cstheme="minorHAnsi"/>
          <w:spacing w:val="1"/>
          <w:sz w:val="24"/>
          <w:szCs w:val="24"/>
        </w:rPr>
        <w:t>c</w:t>
      </w:r>
      <w:r w:rsidRPr="001357D4">
        <w:rPr>
          <w:rFonts w:eastAsia="Trebuchet MS" w:cstheme="minorHAnsi"/>
          <w:spacing w:val="-1"/>
          <w:sz w:val="24"/>
          <w:szCs w:val="24"/>
        </w:rPr>
        <w:t>ț</w:t>
      </w:r>
      <w:r w:rsidRPr="001357D4">
        <w:rPr>
          <w:rFonts w:eastAsia="Trebuchet MS" w:cstheme="minorHAnsi"/>
          <w:sz w:val="24"/>
          <w:szCs w:val="24"/>
        </w:rPr>
        <w:t>ia pr</w:t>
      </w:r>
      <w:r w:rsidRPr="001357D4">
        <w:rPr>
          <w:rFonts w:eastAsia="Trebuchet MS" w:cstheme="minorHAnsi"/>
          <w:spacing w:val="-1"/>
          <w:sz w:val="24"/>
          <w:szCs w:val="24"/>
        </w:rPr>
        <w:t>o</w:t>
      </w:r>
      <w:r w:rsidRPr="001357D4">
        <w:rPr>
          <w:rFonts w:eastAsia="Trebuchet MS" w:cstheme="minorHAnsi"/>
          <w:sz w:val="24"/>
          <w:szCs w:val="24"/>
        </w:rPr>
        <w:t>i</w:t>
      </w:r>
      <w:r w:rsidRPr="001357D4">
        <w:rPr>
          <w:rFonts w:eastAsia="Trebuchet MS" w:cstheme="minorHAnsi"/>
          <w:spacing w:val="-1"/>
          <w:sz w:val="24"/>
          <w:szCs w:val="24"/>
        </w:rPr>
        <w:t>e</w:t>
      </w:r>
      <w:r w:rsidRPr="001357D4">
        <w:rPr>
          <w:rFonts w:eastAsia="Trebuchet MS" w:cstheme="minorHAnsi"/>
          <w:spacing w:val="1"/>
          <w:sz w:val="24"/>
          <w:szCs w:val="24"/>
        </w:rPr>
        <w:t>c</w:t>
      </w:r>
      <w:r w:rsidRPr="001357D4">
        <w:rPr>
          <w:rFonts w:eastAsia="Trebuchet MS" w:cstheme="minorHAnsi"/>
          <w:spacing w:val="-1"/>
          <w:sz w:val="24"/>
          <w:szCs w:val="24"/>
        </w:rPr>
        <w:t>t</w:t>
      </w:r>
      <w:r w:rsidRPr="001357D4">
        <w:rPr>
          <w:rFonts w:eastAsia="Trebuchet MS" w:cstheme="minorHAnsi"/>
          <w:sz w:val="24"/>
          <w:szCs w:val="24"/>
        </w:rPr>
        <w:t>e</w:t>
      </w:r>
      <w:r w:rsidRPr="001357D4">
        <w:rPr>
          <w:rFonts w:eastAsia="Trebuchet MS" w:cstheme="minorHAnsi"/>
          <w:spacing w:val="-1"/>
          <w:sz w:val="24"/>
          <w:szCs w:val="24"/>
        </w:rPr>
        <w:t>lo</w:t>
      </w:r>
      <w:r w:rsidRPr="001357D4">
        <w:rPr>
          <w:rFonts w:eastAsia="Trebuchet MS" w:cstheme="minorHAnsi"/>
          <w:sz w:val="24"/>
          <w:szCs w:val="24"/>
        </w:rPr>
        <w:t>r</w:t>
      </w:r>
      <w:r w:rsidRPr="001357D4">
        <w:rPr>
          <w:rFonts w:eastAsia="Trebuchet MS" w:cstheme="minorHAnsi"/>
          <w:spacing w:val="4"/>
          <w:sz w:val="24"/>
          <w:szCs w:val="24"/>
        </w:rPr>
        <w:t xml:space="preserve"> </w:t>
      </w:r>
      <w:r w:rsidRPr="001357D4">
        <w:rPr>
          <w:rFonts w:eastAsia="Trebuchet MS" w:cstheme="minorHAnsi"/>
          <w:sz w:val="24"/>
          <w:szCs w:val="24"/>
        </w:rPr>
        <w:t xml:space="preserve">în </w:t>
      </w:r>
      <w:r w:rsidRPr="001357D4">
        <w:rPr>
          <w:rFonts w:eastAsia="Trebuchet MS" w:cstheme="minorHAnsi"/>
          <w:spacing w:val="1"/>
          <w:sz w:val="24"/>
          <w:szCs w:val="24"/>
        </w:rPr>
        <w:t>c</w:t>
      </w:r>
      <w:r w:rsidRPr="001357D4">
        <w:rPr>
          <w:rFonts w:eastAsia="Trebuchet MS" w:cstheme="minorHAnsi"/>
          <w:spacing w:val="-1"/>
          <w:sz w:val="24"/>
          <w:szCs w:val="24"/>
        </w:rPr>
        <w:t>a</w:t>
      </w:r>
      <w:r w:rsidRPr="001357D4">
        <w:rPr>
          <w:rFonts w:eastAsia="Trebuchet MS" w:cstheme="minorHAnsi"/>
          <w:sz w:val="24"/>
          <w:szCs w:val="24"/>
        </w:rPr>
        <w:t>drul</w:t>
      </w:r>
      <w:r w:rsidRPr="001357D4">
        <w:rPr>
          <w:rFonts w:eastAsia="Trebuchet MS" w:cstheme="minorHAnsi"/>
          <w:spacing w:val="1"/>
          <w:sz w:val="24"/>
          <w:szCs w:val="24"/>
        </w:rPr>
        <w:t xml:space="preserve"> </w:t>
      </w:r>
      <w:r w:rsidRPr="001357D4">
        <w:rPr>
          <w:rFonts w:eastAsia="Trebuchet MS" w:cstheme="minorHAnsi"/>
          <w:sz w:val="24"/>
          <w:szCs w:val="24"/>
        </w:rPr>
        <w:t>G</w:t>
      </w:r>
      <w:r w:rsidRPr="001357D4">
        <w:rPr>
          <w:rFonts w:eastAsia="Trebuchet MS" w:cstheme="minorHAnsi"/>
          <w:spacing w:val="-1"/>
          <w:sz w:val="24"/>
          <w:szCs w:val="24"/>
        </w:rPr>
        <w:t>A</w:t>
      </w:r>
      <w:r w:rsidRPr="001357D4">
        <w:rPr>
          <w:rFonts w:eastAsia="Trebuchet MS" w:cstheme="minorHAnsi"/>
          <w:sz w:val="24"/>
          <w:szCs w:val="24"/>
        </w:rPr>
        <w:t>L</w:t>
      </w:r>
      <w:r w:rsidRPr="001357D4">
        <w:rPr>
          <w:rFonts w:eastAsia="Trebuchet MS" w:cstheme="minorHAnsi"/>
          <w:spacing w:val="4"/>
          <w:sz w:val="24"/>
          <w:szCs w:val="24"/>
        </w:rPr>
        <w:t xml:space="preserve"> </w:t>
      </w:r>
      <w:r w:rsidRPr="001357D4">
        <w:rPr>
          <w:rFonts w:eastAsia="Trebuchet MS" w:cstheme="minorHAnsi"/>
          <w:sz w:val="24"/>
          <w:szCs w:val="24"/>
        </w:rPr>
        <w:t>va</w:t>
      </w:r>
      <w:r w:rsidRPr="001357D4">
        <w:rPr>
          <w:rFonts w:eastAsia="Trebuchet MS" w:cstheme="minorHAnsi"/>
          <w:spacing w:val="1"/>
          <w:sz w:val="24"/>
          <w:szCs w:val="24"/>
        </w:rPr>
        <w:t xml:space="preserve"> </w:t>
      </w:r>
      <w:r w:rsidRPr="001357D4">
        <w:rPr>
          <w:rFonts w:eastAsia="Trebuchet MS" w:cstheme="minorHAnsi"/>
          <w:sz w:val="24"/>
          <w:szCs w:val="24"/>
        </w:rPr>
        <w:t>fi rea</w:t>
      </w:r>
      <w:r w:rsidRPr="001357D4">
        <w:rPr>
          <w:rFonts w:eastAsia="Trebuchet MS" w:cstheme="minorHAnsi"/>
          <w:spacing w:val="-1"/>
          <w:sz w:val="24"/>
          <w:szCs w:val="24"/>
        </w:rPr>
        <w:t>l</w:t>
      </w:r>
      <w:r w:rsidRPr="001357D4">
        <w:rPr>
          <w:rFonts w:eastAsia="Trebuchet MS" w:cstheme="minorHAnsi"/>
          <w:sz w:val="24"/>
          <w:szCs w:val="24"/>
        </w:rPr>
        <w:t>iza</w:t>
      </w:r>
      <w:r w:rsidRPr="001357D4">
        <w:rPr>
          <w:rFonts w:eastAsia="Trebuchet MS" w:cstheme="minorHAnsi"/>
          <w:spacing w:val="-2"/>
          <w:sz w:val="24"/>
          <w:szCs w:val="24"/>
        </w:rPr>
        <w:t>t</w:t>
      </w:r>
      <w:r w:rsidRPr="001357D4">
        <w:rPr>
          <w:rFonts w:eastAsia="Trebuchet MS" w:cstheme="minorHAnsi"/>
          <w:sz w:val="24"/>
          <w:szCs w:val="24"/>
        </w:rPr>
        <w:t xml:space="preserve">ă de </w:t>
      </w:r>
      <w:r w:rsidRPr="001357D4">
        <w:rPr>
          <w:rFonts w:eastAsia="Trebuchet MS" w:cstheme="minorHAnsi"/>
          <w:spacing w:val="1"/>
          <w:sz w:val="24"/>
          <w:szCs w:val="24"/>
        </w:rPr>
        <w:t>c</w:t>
      </w:r>
      <w:r w:rsidRPr="001357D4">
        <w:rPr>
          <w:rFonts w:eastAsia="Trebuchet MS" w:cstheme="minorHAnsi"/>
          <w:spacing w:val="-1"/>
          <w:sz w:val="24"/>
          <w:szCs w:val="24"/>
        </w:rPr>
        <w:t>ăt</w:t>
      </w:r>
      <w:r w:rsidRPr="001357D4">
        <w:rPr>
          <w:rFonts w:eastAsia="Trebuchet MS" w:cstheme="minorHAnsi"/>
          <w:sz w:val="24"/>
          <w:szCs w:val="24"/>
        </w:rPr>
        <w:t>re</w:t>
      </w:r>
      <w:r w:rsidRPr="001357D4">
        <w:rPr>
          <w:rFonts w:eastAsia="Trebuchet MS" w:cstheme="minorHAnsi"/>
          <w:spacing w:val="1"/>
          <w:sz w:val="24"/>
          <w:szCs w:val="24"/>
        </w:rPr>
        <w:t xml:space="preserve"> </w:t>
      </w:r>
      <w:r w:rsidRPr="001357D4">
        <w:rPr>
          <w:rFonts w:eastAsia="Trebuchet MS" w:cstheme="minorHAnsi"/>
          <w:sz w:val="24"/>
          <w:szCs w:val="24"/>
        </w:rPr>
        <w:t xml:space="preserve">un </w:t>
      </w:r>
      <w:r w:rsidRPr="001357D4">
        <w:rPr>
          <w:rFonts w:eastAsia="Trebuchet MS" w:cstheme="minorHAnsi"/>
          <w:spacing w:val="-2"/>
          <w:sz w:val="24"/>
          <w:szCs w:val="24"/>
        </w:rPr>
        <w:t>C</w:t>
      </w:r>
      <w:r w:rsidRPr="001357D4">
        <w:rPr>
          <w:rFonts w:eastAsia="Trebuchet MS" w:cstheme="minorHAnsi"/>
          <w:spacing w:val="-1"/>
          <w:sz w:val="24"/>
          <w:szCs w:val="24"/>
        </w:rPr>
        <w:t>om</w:t>
      </w:r>
      <w:r w:rsidRPr="001357D4">
        <w:rPr>
          <w:rFonts w:eastAsia="Trebuchet MS" w:cstheme="minorHAnsi"/>
          <w:sz w:val="24"/>
          <w:szCs w:val="24"/>
        </w:rPr>
        <w:t>i</w:t>
      </w:r>
      <w:r w:rsidRPr="001357D4">
        <w:rPr>
          <w:rFonts w:eastAsia="Trebuchet MS" w:cstheme="minorHAnsi"/>
          <w:spacing w:val="-2"/>
          <w:sz w:val="24"/>
          <w:szCs w:val="24"/>
        </w:rPr>
        <w:t>t</w:t>
      </w:r>
      <w:r w:rsidRPr="001357D4">
        <w:rPr>
          <w:rFonts w:eastAsia="Trebuchet MS" w:cstheme="minorHAnsi"/>
          <w:sz w:val="24"/>
          <w:szCs w:val="24"/>
        </w:rPr>
        <w:t>et de</w:t>
      </w:r>
      <w:r w:rsidRPr="001357D4">
        <w:rPr>
          <w:rFonts w:eastAsia="Trebuchet MS" w:cstheme="minorHAnsi"/>
          <w:spacing w:val="2"/>
          <w:sz w:val="24"/>
          <w:szCs w:val="24"/>
        </w:rPr>
        <w:t xml:space="preserve"> </w:t>
      </w:r>
      <w:r w:rsidRPr="001357D4">
        <w:rPr>
          <w:rFonts w:eastAsia="Trebuchet MS" w:cstheme="minorHAnsi"/>
          <w:sz w:val="24"/>
          <w:szCs w:val="24"/>
        </w:rPr>
        <w:t>S</w:t>
      </w:r>
      <w:r w:rsidRPr="001357D4">
        <w:rPr>
          <w:rFonts w:eastAsia="Trebuchet MS" w:cstheme="minorHAnsi"/>
          <w:spacing w:val="-1"/>
          <w:sz w:val="24"/>
          <w:szCs w:val="24"/>
        </w:rPr>
        <w:t>e</w:t>
      </w:r>
      <w:r w:rsidRPr="001357D4">
        <w:rPr>
          <w:rFonts w:eastAsia="Trebuchet MS" w:cstheme="minorHAnsi"/>
          <w:sz w:val="24"/>
          <w:szCs w:val="24"/>
        </w:rPr>
        <w:t>l</w:t>
      </w:r>
      <w:r w:rsidRPr="001357D4">
        <w:rPr>
          <w:rFonts w:eastAsia="Trebuchet MS" w:cstheme="minorHAnsi"/>
          <w:spacing w:val="-1"/>
          <w:sz w:val="24"/>
          <w:szCs w:val="24"/>
        </w:rPr>
        <w:t>e</w:t>
      </w:r>
      <w:r w:rsidRPr="001357D4">
        <w:rPr>
          <w:rFonts w:eastAsia="Trebuchet MS" w:cstheme="minorHAnsi"/>
          <w:spacing w:val="1"/>
          <w:sz w:val="24"/>
          <w:szCs w:val="24"/>
        </w:rPr>
        <w:t>c</w:t>
      </w:r>
      <w:r w:rsidRPr="001357D4">
        <w:rPr>
          <w:rFonts w:eastAsia="Trebuchet MS" w:cstheme="minorHAnsi"/>
          <w:spacing w:val="-1"/>
          <w:sz w:val="24"/>
          <w:szCs w:val="24"/>
        </w:rPr>
        <w:t>ț</w:t>
      </w:r>
      <w:r w:rsidRPr="001357D4">
        <w:rPr>
          <w:rFonts w:eastAsia="Trebuchet MS" w:cstheme="minorHAnsi"/>
          <w:sz w:val="24"/>
          <w:szCs w:val="24"/>
        </w:rPr>
        <w:t>ie</w:t>
      </w:r>
      <w:r w:rsidRPr="001357D4">
        <w:rPr>
          <w:rFonts w:eastAsia="Trebuchet MS" w:cstheme="minorHAnsi"/>
          <w:spacing w:val="1"/>
          <w:sz w:val="24"/>
          <w:szCs w:val="24"/>
        </w:rPr>
        <w:t xml:space="preserve"> </w:t>
      </w:r>
      <w:r w:rsidRPr="001357D4">
        <w:rPr>
          <w:rFonts w:eastAsia="Trebuchet MS" w:cstheme="minorHAnsi"/>
          <w:sz w:val="24"/>
          <w:szCs w:val="24"/>
        </w:rPr>
        <w:t>s</w:t>
      </w:r>
      <w:r w:rsidRPr="001357D4">
        <w:rPr>
          <w:rFonts w:eastAsia="Trebuchet MS" w:cstheme="minorHAnsi"/>
          <w:spacing w:val="-2"/>
          <w:sz w:val="24"/>
          <w:szCs w:val="24"/>
        </w:rPr>
        <w:t>t</w:t>
      </w:r>
      <w:r w:rsidRPr="001357D4">
        <w:rPr>
          <w:rFonts w:eastAsia="Trebuchet MS" w:cstheme="minorHAnsi"/>
          <w:spacing w:val="-1"/>
          <w:sz w:val="24"/>
          <w:szCs w:val="24"/>
        </w:rPr>
        <w:t>a</w:t>
      </w:r>
      <w:r w:rsidRPr="001357D4">
        <w:rPr>
          <w:rFonts w:eastAsia="Trebuchet MS" w:cstheme="minorHAnsi"/>
          <w:spacing w:val="2"/>
          <w:sz w:val="24"/>
          <w:szCs w:val="24"/>
        </w:rPr>
        <w:t>bi</w:t>
      </w:r>
      <w:r w:rsidRPr="001357D4">
        <w:rPr>
          <w:rFonts w:eastAsia="Trebuchet MS" w:cstheme="minorHAnsi"/>
          <w:sz w:val="24"/>
          <w:szCs w:val="24"/>
        </w:rPr>
        <w:t>l</w:t>
      </w:r>
      <w:r w:rsidRPr="001357D4">
        <w:rPr>
          <w:rFonts w:eastAsia="Trebuchet MS" w:cstheme="minorHAnsi"/>
          <w:spacing w:val="-1"/>
          <w:sz w:val="24"/>
          <w:szCs w:val="24"/>
        </w:rPr>
        <w:t>i</w:t>
      </w:r>
      <w:r w:rsidRPr="001357D4">
        <w:rPr>
          <w:rFonts w:eastAsia="Trebuchet MS" w:cstheme="minorHAnsi"/>
          <w:sz w:val="24"/>
          <w:szCs w:val="24"/>
        </w:rPr>
        <w:t>t</w:t>
      </w:r>
      <w:r w:rsidRPr="001357D4">
        <w:rPr>
          <w:rFonts w:eastAsia="Trebuchet MS" w:cstheme="minorHAnsi"/>
          <w:spacing w:val="1"/>
          <w:sz w:val="24"/>
          <w:szCs w:val="24"/>
        </w:rPr>
        <w:t xml:space="preserve"> </w:t>
      </w:r>
      <w:r w:rsidRPr="001357D4">
        <w:rPr>
          <w:rFonts w:eastAsia="Trebuchet MS" w:cstheme="minorHAnsi"/>
          <w:sz w:val="24"/>
          <w:szCs w:val="24"/>
        </w:rPr>
        <w:t>în SDL,</w:t>
      </w:r>
      <w:r w:rsidRPr="001357D4">
        <w:rPr>
          <w:rFonts w:eastAsia="Trebuchet MS" w:cstheme="minorHAnsi"/>
          <w:spacing w:val="2"/>
          <w:sz w:val="24"/>
          <w:szCs w:val="24"/>
        </w:rPr>
        <w:t xml:space="preserve"> </w:t>
      </w:r>
      <w:r w:rsidRPr="001357D4">
        <w:rPr>
          <w:rFonts w:eastAsia="Trebuchet MS" w:cstheme="minorHAnsi"/>
          <w:sz w:val="24"/>
          <w:szCs w:val="24"/>
        </w:rPr>
        <w:t>f</w:t>
      </w:r>
      <w:r w:rsidRPr="001357D4">
        <w:rPr>
          <w:rFonts w:eastAsia="Trebuchet MS" w:cstheme="minorHAnsi"/>
          <w:spacing w:val="-1"/>
          <w:sz w:val="24"/>
          <w:szCs w:val="24"/>
        </w:rPr>
        <w:t>o</w:t>
      </w:r>
      <w:r w:rsidRPr="001357D4">
        <w:rPr>
          <w:rFonts w:eastAsia="Trebuchet MS" w:cstheme="minorHAnsi"/>
          <w:sz w:val="24"/>
          <w:szCs w:val="24"/>
        </w:rPr>
        <w:t>rm</w:t>
      </w:r>
      <w:r w:rsidRPr="001357D4">
        <w:rPr>
          <w:rFonts w:eastAsia="Trebuchet MS" w:cstheme="minorHAnsi"/>
          <w:spacing w:val="-1"/>
          <w:sz w:val="24"/>
          <w:szCs w:val="24"/>
        </w:rPr>
        <w:t>a</w:t>
      </w:r>
      <w:r w:rsidRPr="001357D4">
        <w:rPr>
          <w:rFonts w:eastAsia="Trebuchet MS" w:cstheme="minorHAnsi"/>
          <w:sz w:val="24"/>
          <w:szCs w:val="24"/>
        </w:rPr>
        <w:t>t d</w:t>
      </w:r>
      <w:r w:rsidRPr="001357D4">
        <w:rPr>
          <w:rFonts w:eastAsia="Trebuchet MS" w:cstheme="minorHAnsi"/>
          <w:spacing w:val="-1"/>
          <w:sz w:val="24"/>
          <w:szCs w:val="24"/>
        </w:rPr>
        <w:t>i</w:t>
      </w:r>
      <w:r w:rsidRPr="001357D4">
        <w:rPr>
          <w:rFonts w:eastAsia="Trebuchet MS" w:cstheme="minorHAnsi"/>
          <w:sz w:val="24"/>
          <w:szCs w:val="24"/>
        </w:rPr>
        <w:t>n</w:t>
      </w:r>
      <w:r w:rsidRPr="001357D4">
        <w:rPr>
          <w:rFonts w:eastAsia="Trebuchet MS" w:cstheme="minorHAnsi"/>
          <w:spacing w:val="2"/>
          <w:sz w:val="24"/>
          <w:szCs w:val="24"/>
        </w:rPr>
        <w:t xml:space="preserve"> </w:t>
      </w:r>
      <w:r w:rsidRPr="001357D4">
        <w:rPr>
          <w:rFonts w:eastAsia="Trebuchet MS" w:cstheme="minorHAnsi"/>
          <w:sz w:val="24"/>
          <w:szCs w:val="24"/>
        </w:rPr>
        <w:t>7</w:t>
      </w:r>
      <w:r w:rsidRPr="001357D4">
        <w:rPr>
          <w:rFonts w:eastAsia="Trebuchet MS" w:cstheme="minorHAnsi"/>
          <w:spacing w:val="1"/>
          <w:sz w:val="24"/>
          <w:szCs w:val="24"/>
        </w:rPr>
        <w:t xml:space="preserve"> </w:t>
      </w:r>
      <w:r w:rsidRPr="001357D4">
        <w:rPr>
          <w:rFonts w:eastAsia="Trebuchet MS" w:cstheme="minorHAnsi"/>
          <w:spacing w:val="-1"/>
          <w:sz w:val="24"/>
          <w:szCs w:val="24"/>
        </w:rPr>
        <w:t>m</w:t>
      </w:r>
      <w:r w:rsidRPr="001357D4">
        <w:rPr>
          <w:rFonts w:eastAsia="Trebuchet MS" w:cstheme="minorHAnsi"/>
          <w:sz w:val="24"/>
          <w:szCs w:val="24"/>
        </w:rPr>
        <w:t>e</w:t>
      </w:r>
      <w:r w:rsidRPr="001357D4">
        <w:rPr>
          <w:rFonts w:eastAsia="Trebuchet MS" w:cstheme="minorHAnsi"/>
          <w:spacing w:val="-1"/>
          <w:sz w:val="24"/>
          <w:szCs w:val="24"/>
        </w:rPr>
        <w:t>m</w:t>
      </w:r>
      <w:r w:rsidRPr="001357D4">
        <w:rPr>
          <w:rFonts w:eastAsia="Trebuchet MS" w:cstheme="minorHAnsi"/>
          <w:sz w:val="24"/>
          <w:szCs w:val="24"/>
        </w:rPr>
        <w:t>bri</w:t>
      </w:r>
      <w:r w:rsidRPr="001357D4">
        <w:rPr>
          <w:rFonts w:eastAsia="Trebuchet MS" w:cstheme="minorHAnsi"/>
          <w:spacing w:val="1"/>
          <w:sz w:val="24"/>
          <w:szCs w:val="24"/>
        </w:rPr>
        <w:t xml:space="preserve"> </w:t>
      </w:r>
      <w:r w:rsidRPr="001357D4">
        <w:rPr>
          <w:rFonts w:eastAsia="Trebuchet MS" w:cstheme="minorHAnsi"/>
          <w:spacing w:val="-1"/>
          <w:sz w:val="24"/>
          <w:szCs w:val="24"/>
        </w:rPr>
        <w:t xml:space="preserve">ai </w:t>
      </w:r>
      <w:r w:rsidRPr="001357D4">
        <w:rPr>
          <w:rFonts w:eastAsia="Trebuchet MS" w:cstheme="minorHAnsi"/>
          <w:sz w:val="24"/>
          <w:szCs w:val="24"/>
        </w:rPr>
        <w:t>p</w:t>
      </w:r>
      <w:r w:rsidRPr="001357D4">
        <w:rPr>
          <w:rFonts w:eastAsia="Trebuchet MS" w:cstheme="minorHAnsi"/>
          <w:spacing w:val="-1"/>
          <w:sz w:val="24"/>
          <w:szCs w:val="24"/>
        </w:rPr>
        <w:t>a</w:t>
      </w:r>
      <w:r w:rsidRPr="001357D4">
        <w:rPr>
          <w:rFonts w:eastAsia="Trebuchet MS" w:cstheme="minorHAnsi"/>
          <w:sz w:val="24"/>
          <w:szCs w:val="24"/>
        </w:rPr>
        <w:t>rt</w:t>
      </w:r>
      <w:r w:rsidRPr="001357D4">
        <w:rPr>
          <w:rFonts w:eastAsia="Trebuchet MS" w:cstheme="minorHAnsi"/>
          <w:spacing w:val="-1"/>
          <w:sz w:val="24"/>
          <w:szCs w:val="24"/>
        </w:rPr>
        <w:t>e</w:t>
      </w:r>
      <w:r w:rsidRPr="001357D4">
        <w:rPr>
          <w:rFonts w:eastAsia="Trebuchet MS" w:cstheme="minorHAnsi"/>
          <w:sz w:val="24"/>
          <w:szCs w:val="24"/>
        </w:rPr>
        <w:t>n</w:t>
      </w:r>
      <w:r w:rsidRPr="001357D4">
        <w:rPr>
          <w:rFonts w:eastAsia="Trebuchet MS" w:cstheme="minorHAnsi"/>
          <w:spacing w:val="-1"/>
          <w:sz w:val="24"/>
          <w:szCs w:val="24"/>
        </w:rPr>
        <w:t>e</w:t>
      </w:r>
      <w:r w:rsidRPr="001357D4">
        <w:rPr>
          <w:rFonts w:eastAsia="Trebuchet MS" w:cstheme="minorHAnsi"/>
          <w:sz w:val="24"/>
          <w:szCs w:val="24"/>
        </w:rPr>
        <w:t>ri</w:t>
      </w:r>
      <w:r w:rsidRPr="001357D4">
        <w:rPr>
          <w:rFonts w:eastAsia="Trebuchet MS" w:cstheme="minorHAnsi"/>
          <w:spacing w:val="-1"/>
          <w:sz w:val="24"/>
          <w:szCs w:val="24"/>
        </w:rPr>
        <w:t>at</w:t>
      </w:r>
      <w:r w:rsidRPr="001357D4">
        <w:rPr>
          <w:rFonts w:eastAsia="Trebuchet MS" w:cstheme="minorHAnsi"/>
          <w:sz w:val="24"/>
          <w:szCs w:val="24"/>
        </w:rPr>
        <w:t>u</w:t>
      </w:r>
      <w:r w:rsidRPr="001357D4">
        <w:rPr>
          <w:rFonts w:eastAsia="Trebuchet MS" w:cstheme="minorHAnsi"/>
          <w:spacing w:val="-1"/>
          <w:sz w:val="24"/>
          <w:szCs w:val="24"/>
        </w:rPr>
        <w:t>l</w:t>
      </w:r>
      <w:r w:rsidRPr="001357D4">
        <w:rPr>
          <w:rFonts w:eastAsia="Trebuchet MS" w:cstheme="minorHAnsi"/>
          <w:sz w:val="24"/>
          <w:szCs w:val="24"/>
        </w:rPr>
        <w:t>u</w:t>
      </w:r>
      <w:r w:rsidRPr="001357D4">
        <w:rPr>
          <w:rFonts w:eastAsia="Trebuchet MS" w:cstheme="minorHAnsi"/>
          <w:spacing w:val="-1"/>
          <w:sz w:val="24"/>
          <w:szCs w:val="24"/>
        </w:rPr>
        <w:t>i</w:t>
      </w:r>
      <w:r w:rsidRPr="001357D4">
        <w:rPr>
          <w:rFonts w:eastAsia="Trebuchet MS" w:cstheme="minorHAnsi"/>
          <w:sz w:val="24"/>
          <w:szCs w:val="24"/>
        </w:rPr>
        <w:t xml:space="preserve">. </w:t>
      </w:r>
      <w:r w:rsidRPr="001357D4">
        <w:rPr>
          <w:rFonts w:eastAsia="Trebuchet MS" w:cstheme="minorHAnsi"/>
          <w:spacing w:val="1"/>
          <w:sz w:val="24"/>
          <w:szCs w:val="24"/>
        </w:rPr>
        <w:t xml:space="preserve"> </w:t>
      </w:r>
      <w:r w:rsidRPr="001357D4">
        <w:rPr>
          <w:rFonts w:eastAsia="Trebuchet MS" w:cstheme="minorHAnsi"/>
          <w:spacing w:val="-1"/>
          <w:sz w:val="24"/>
          <w:szCs w:val="24"/>
        </w:rPr>
        <w:t>P</w:t>
      </w:r>
      <w:r w:rsidRPr="001357D4">
        <w:rPr>
          <w:rFonts w:eastAsia="Trebuchet MS" w:cstheme="minorHAnsi"/>
          <w:sz w:val="24"/>
          <w:szCs w:val="24"/>
        </w:rPr>
        <w:t>e</w:t>
      </w:r>
      <w:r w:rsidRPr="001357D4">
        <w:rPr>
          <w:rFonts w:eastAsia="Trebuchet MS" w:cstheme="minorHAnsi"/>
          <w:spacing w:val="1"/>
          <w:sz w:val="24"/>
          <w:szCs w:val="24"/>
        </w:rPr>
        <w:t>n</w:t>
      </w:r>
      <w:r w:rsidRPr="001357D4">
        <w:rPr>
          <w:rFonts w:eastAsia="Trebuchet MS" w:cstheme="minorHAnsi"/>
          <w:spacing w:val="-1"/>
          <w:sz w:val="24"/>
          <w:szCs w:val="24"/>
        </w:rPr>
        <w:t>t</w:t>
      </w:r>
      <w:r w:rsidRPr="001357D4">
        <w:rPr>
          <w:rFonts w:eastAsia="Trebuchet MS" w:cstheme="minorHAnsi"/>
          <w:sz w:val="24"/>
          <w:szCs w:val="24"/>
        </w:rPr>
        <w:t>ru fi</w:t>
      </w:r>
      <w:r w:rsidRPr="001357D4">
        <w:rPr>
          <w:rFonts w:eastAsia="Trebuchet MS" w:cstheme="minorHAnsi"/>
          <w:spacing w:val="-1"/>
          <w:sz w:val="24"/>
          <w:szCs w:val="24"/>
        </w:rPr>
        <w:t>e</w:t>
      </w:r>
      <w:r w:rsidRPr="001357D4">
        <w:rPr>
          <w:rFonts w:eastAsia="Trebuchet MS" w:cstheme="minorHAnsi"/>
          <w:spacing w:val="1"/>
          <w:sz w:val="24"/>
          <w:szCs w:val="24"/>
        </w:rPr>
        <w:t>c</w:t>
      </w:r>
      <w:r w:rsidRPr="001357D4">
        <w:rPr>
          <w:rFonts w:eastAsia="Trebuchet MS" w:cstheme="minorHAnsi"/>
          <w:spacing w:val="-1"/>
          <w:sz w:val="24"/>
          <w:szCs w:val="24"/>
        </w:rPr>
        <w:t>a</w:t>
      </w:r>
      <w:r w:rsidRPr="001357D4">
        <w:rPr>
          <w:rFonts w:eastAsia="Trebuchet MS" w:cstheme="minorHAnsi"/>
          <w:sz w:val="24"/>
          <w:szCs w:val="24"/>
        </w:rPr>
        <w:t xml:space="preserve">re membru al comitetului </w:t>
      </w:r>
      <w:r w:rsidRPr="001357D4">
        <w:rPr>
          <w:rFonts w:eastAsia="Trebuchet MS" w:cstheme="minorHAnsi"/>
          <w:spacing w:val="2"/>
          <w:sz w:val="24"/>
          <w:szCs w:val="24"/>
        </w:rPr>
        <w:t>de</w:t>
      </w:r>
      <w:r w:rsidRPr="001357D4">
        <w:rPr>
          <w:rFonts w:eastAsia="Trebuchet MS" w:cstheme="minorHAnsi"/>
          <w:sz w:val="24"/>
          <w:szCs w:val="24"/>
        </w:rPr>
        <w:t xml:space="preserve"> </w:t>
      </w:r>
      <w:r w:rsidRPr="001357D4">
        <w:rPr>
          <w:rFonts w:eastAsia="Trebuchet MS" w:cstheme="minorHAnsi"/>
          <w:spacing w:val="2"/>
          <w:sz w:val="24"/>
          <w:szCs w:val="24"/>
        </w:rPr>
        <w:t>selecție</w:t>
      </w:r>
      <w:r w:rsidRPr="001357D4">
        <w:rPr>
          <w:rFonts w:eastAsia="Trebuchet MS" w:cstheme="minorHAnsi"/>
          <w:sz w:val="24"/>
          <w:szCs w:val="24"/>
        </w:rPr>
        <w:t xml:space="preserve"> a fost </w:t>
      </w:r>
      <w:r w:rsidRPr="001357D4">
        <w:rPr>
          <w:rFonts w:eastAsia="Trebuchet MS" w:cstheme="minorHAnsi"/>
          <w:spacing w:val="2"/>
          <w:sz w:val="24"/>
          <w:szCs w:val="24"/>
        </w:rPr>
        <w:t>stabilit</w:t>
      </w:r>
      <w:r w:rsidRPr="001357D4">
        <w:rPr>
          <w:rFonts w:eastAsia="Trebuchet MS" w:cstheme="minorHAnsi"/>
          <w:sz w:val="24"/>
          <w:szCs w:val="24"/>
        </w:rPr>
        <w:t xml:space="preserve"> </w:t>
      </w:r>
      <w:r w:rsidRPr="001357D4">
        <w:rPr>
          <w:rFonts w:eastAsia="Trebuchet MS" w:cstheme="minorHAnsi"/>
          <w:spacing w:val="2"/>
          <w:sz w:val="24"/>
          <w:szCs w:val="24"/>
        </w:rPr>
        <w:t xml:space="preserve">un </w:t>
      </w:r>
      <w:r w:rsidRPr="001357D4">
        <w:rPr>
          <w:rFonts w:eastAsia="Trebuchet MS" w:cstheme="minorHAnsi"/>
          <w:spacing w:val="-1"/>
          <w:sz w:val="24"/>
          <w:szCs w:val="24"/>
        </w:rPr>
        <w:t>m</w:t>
      </w:r>
      <w:r w:rsidRPr="001357D4">
        <w:rPr>
          <w:rFonts w:eastAsia="Trebuchet MS" w:cstheme="minorHAnsi"/>
          <w:sz w:val="24"/>
          <w:szCs w:val="24"/>
        </w:rPr>
        <w:t>e</w:t>
      </w:r>
      <w:r w:rsidRPr="001357D4">
        <w:rPr>
          <w:rFonts w:eastAsia="Trebuchet MS" w:cstheme="minorHAnsi"/>
          <w:spacing w:val="-1"/>
          <w:sz w:val="24"/>
          <w:szCs w:val="24"/>
        </w:rPr>
        <w:t>m</w:t>
      </w:r>
      <w:r w:rsidRPr="001357D4">
        <w:rPr>
          <w:rFonts w:eastAsia="Trebuchet MS" w:cstheme="minorHAnsi"/>
          <w:sz w:val="24"/>
          <w:szCs w:val="24"/>
        </w:rPr>
        <w:t>bru</w:t>
      </w:r>
      <w:r w:rsidRPr="001357D4">
        <w:rPr>
          <w:rFonts w:eastAsia="Trebuchet MS" w:cstheme="minorHAnsi"/>
          <w:spacing w:val="3"/>
          <w:sz w:val="24"/>
          <w:szCs w:val="24"/>
        </w:rPr>
        <w:t xml:space="preserve"> </w:t>
      </w:r>
      <w:r w:rsidRPr="001357D4">
        <w:rPr>
          <w:rFonts w:eastAsia="Trebuchet MS" w:cstheme="minorHAnsi"/>
          <w:sz w:val="24"/>
          <w:szCs w:val="24"/>
        </w:rPr>
        <w:t>s</w:t>
      </w:r>
      <w:r w:rsidRPr="001357D4">
        <w:rPr>
          <w:rFonts w:eastAsia="Trebuchet MS" w:cstheme="minorHAnsi"/>
          <w:spacing w:val="-1"/>
          <w:sz w:val="24"/>
          <w:szCs w:val="24"/>
        </w:rPr>
        <w:t>u</w:t>
      </w:r>
      <w:r w:rsidRPr="001357D4">
        <w:rPr>
          <w:rFonts w:eastAsia="Trebuchet MS" w:cstheme="minorHAnsi"/>
          <w:sz w:val="24"/>
          <w:szCs w:val="24"/>
        </w:rPr>
        <w:t>p</w:t>
      </w:r>
      <w:r w:rsidRPr="001357D4">
        <w:rPr>
          <w:rFonts w:eastAsia="Trebuchet MS" w:cstheme="minorHAnsi"/>
          <w:spacing w:val="-1"/>
          <w:sz w:val="24"/>
          <w:szCs w:val="24"/>
        </w:rPr>
        <w:t>l</w:t>
      </w:r>
      <w:r w:rsidRPr="001357D4">
        <w:rPr>
          <w:rFonts w:eastAsia="Trebuchet MS" w:cstheme="minorHAnsi"/>
          <w:sz w:val="24"/>
          <w:szCs w:val="24"/>
        </w:rPr>
        <w:t>e</w:t>
      </w:r>
      <w:r w:rsidRPr="001357D4">
        <w:rPr>
          <w:rFonts w:eastAsia="Trebuchet MS" w:cstheme="minorHAnsi"/>
          <w:spacing w:val="-1"/>
          <w:sz w:val="24"/>
          <w:szCs w:val="24"/>
        </w:rPr>
        <w:t>a</w:t>
      </w:r>
      <w:r w:rsidRPr="001357D4">
        <w:rPr>
          <w:rFonts w:eastAsia="Trebuchet MS" w:cstheme="minorHAnsi"/>
          <w:sz w:val="24"/>
          <w:szCs w:val="24"/>
        </w:rPr>
        <w:t>n</w:t>
      </w:r>
      <w:r w:rsidRPr="001357D4">
        <w:rPr>
          <w:rFonts w:eastAsia="Trebuchet MS" w:cstheme="minorHAnsi"/>
          <w:spacing w:val="-2"/>
          <w:sz w:val="24"/>
          <w:szCs w:val="24"/>
        </w:rPr>
        <w:t>t</w:t>
      </w:r>
      <w:r w:rsidRPr="001357D4">
        <w:rPr>
          <w:rFonts w:eastAsia="Trebuchet MS" w:cstheme="minorHAnsi"/>
          <w:sz w:val="24"/>
          <w:szCs w:val="24"/>
        </w:rPr>
        <w:t>.</w:t>
      </w:r>
      <w:r w:rsidRPr="001357D4">
        <w:rPr>
          <w:rFonts w:eastAsia="Trebuchet MS" w:cstheme="minorHAnsi"/>
          <w:spacing w:val="5"/>
          <w:sz w:val="24"/>
          <w:szCs w:val="24"/>
        </w:rPr>
        <w:t xml:space="preserve"> Componența comitetului de selecție este următoarea:</w:t>
      </w:r>
    </w:p>
    <w:p w:rsidR="00051299" w:rsidRPr="001357D4" w:rsidRDefault="00051299" w:rsidP="00051299">
      <w:pPr>
        <w:spacing w:after="0" w:line="240" w:lineRule="auto"/>
        <w:ind w:firstLine="720"/>
        <w:jc w:val="both"/>
        <w:rPr>
          <w:rFonts w:eastAsia="Trebuchet MS" w:cstheme="minorHAnsi"/>
          <w:spacing w:val="5"/>
          <w:sz w:val="24"/>
          <w:szCs w:val="24"/>
        </w:rPr>
      </w:pPr>
    </w:p>
    <w:tbl>
      <w:tblPr>
        <w:tblW w:w="8822" w:type="dxa"/>
        <w:jc w:val="center"/>
        <w:tblLayout w:type="fixed"/>
        <w:tblCellMar>
          <w:left w:w="0" w:type="dxa"/>
          <w:right w:w="0" w:type="dxa"/>
        </w:tblCellMar>
        <w:tblLook w:val="01E0" w:firstRow="1" w:lastRow="1" w:firstColumn="1" w:lastColumn="1" w:noHBand="0" w:noVBand="0"/>
      </w:tblPr>
      <w:tblGrid>
        <w:gridCol w:w="4361"/>
        <w:gridCol w:w="2268"/>
        <w:gridCol w:w="2193"/>
      </w:tblGrid>
      <w:tr w:rsidR="00051299" w:rsidRPr="001357D4" w:rsidTr="001357D4">
        <w:trPr>
          <w:jc w:val="center"/>
        </w:trPr>
        <w:tc>
          <w:tcPr>
            <w:tcW w:w="8822" w:type="dxa"/>
            <w:gridSpan w:val="3"/>
            <w:tcBorders>
              <w:top w:val="single" w:sz="4" w:space="0" w:color="000000"/>
              <w:left w:val="single" w:sz="27" w:space="0" w:color="D5E2BB"/>
              <w:bottom w:val="single" w:sz="4" w:space="0" w:color="000000"/>
              <w:right w:val="single" w:sz="27" w:space="0" w:color="D5E2BB"/>
            </w:tcBorders>
            <w:shd w:val="clear" w:color="auto" w:fill="D5E2BB"/>
          </w:tcPr>
          <w:p w:rsidR="00051299" w:rsidRPr="001357D4" w:rsidRDefault="00051299" w:rsidP="001357D4">
            <w:pPr>
              <w:spacing w:beforeLines="20" w:before="48" w:afterLines="20" w:after="48" w:line="240" w:lineRule="auto"/>
              <w:rPr>
                <w:rFonts w:eastAsia="Trebuchet MS" w:cstheme="minorHAnsi"/>
                <w:sz w:val="24"/>
                <w:szCs w:val="24"/>
              </w:rPr>
            </w:pPr>
            <w:r w:rsidRPr="001357D4">
              <w:rPr>
                <w:rFonts w:eastAsia="Trebuchet MS" w:cstheme="minorHAnsi"/>
                <w:b/>
                <w:bCs/>
                <w:sz w:val="24"/>
                <w:szCs w:val="24"/>
              </w:rPr>
              <w:t>PA</w:t>
            </w:r>
            <w:r w:rsidRPr="001357D4">
              <w:rPr>
                <w:rFonts w:eastAsia="Trebuchet MS" w:cstheme="minorHAnsi"/>
                <w:b/>
                <w:bCs/>
                <w:spacing w:val="-1"/>
                <w:sz w:val="24"/>
                <w:szCs w:val="24"/>
              </w:rPr>
              <w:t>RTENE</w:t>
            </w:r>
            <w:r w:rsidRPr="001357D4">
              <w:rPr>
                <w:rFonts w:eastAsia="Trebuchet MS" w:cstheme="minorHAnsi"/>
                <w:b/>
                <w:bCs/>
                <w:sz w:val="24"/>
                <w:szCs w:val="24"/>
              </w:rPr>
              <w:t>RI</w:t>
            </w:r>
            <w:r w:rsidRPr="001357D4">
              <w:rPr>
                <w:rFonts w:eastAsia="Trebuchet MS" w:cstheme="minorHAnsi"/>
                <w:b/>
                <w:bCs/>
                <w:spacing w:val="1"/>
                <w:sz w:val="24"/>
                <w:szCs w:val="24"/>
              </w:rPr>
              <w:t xml:space="preserve"> </w:t>
            </w:r>
            <w:r w:rsidRPr="001357D4">
              <w:rPr>
                <w:rFonts w:eastAsia="Trebuchet MS" w:cstheme="minorHAnsi"/>
                <w:b/>
                <w:bCs/>
                <w:sz w:val="24"/>
                <w:szCs w:val="24"/>
              </w:rPr>
              <w:t>P</w:t>
            </w:r>
            <w:r w:rsidRPr="001357D4">
              <w:rPr>
                <w:rFonts w:eastAsia="Trebuchet MS" w:cstheme="minorHAnsi"/>
                <w:b/>
                <w:bCs/>
                <w:spacing w:val="-1"/>
                <w:sz w:val="24"/>
                <w:szCs w:val="24"/>
              </w:rPr>
              <w:t>U</w:t>
            </w:r>
            <w:r w:rsidRPr="001357D4">
              <w:rPr>
                <w:rFonts w:eastAsia="Trebuchet MS" w:cstheme="minorHAnsi"/>
                <w:b/>
                <w:bCs/>
                <w:sz w:val="24"/>
                <w:szCs w:val="24"/>
              </w:rPr>
              <w:t>B</w:t>
            </w:r>
            <w:r w:rsidRPr="001357D4">
              <w:rPr>
                <w:rFonts w:eastAsia="Trebuchet MS" w:cstheme="minorHAnsi"/>
                <w:b/>
                <w:bCs/>
                <w:spacing w:val="-2"/>
                <w:sz w:val="24"/>
                <w:szCs w:val="24"/>
              </w:rPr>
              <w:t>L</w:t>
            </w:r>
            <w:r w:rsidRPr="001357D4">
              <w:rPr>
                <w:rFonts w:eastAsia="Trebuchet MS" w:cstheme="minorHAnsi"/>
                <w:b/>
                <w:bCs/>
                <w:spacing w:val="1"/>
                <w:sz w:val="24"/>
                <w:szCs w:val="24"/>
              </w:rPr>
              <w:t>I</w:t>
            </w:r>
            <w:r w:rsidRPr="001357D4">
              <w:rPr>
                <w:rFonts w:eastAsia="Trebuchet MS" w:cstheme="minorHAnsi"/>
                <w:b/>
                <w:bCs/>
                <w:spacing w:val="-1"/>
                <w:sz w:val="24"/>
                <w:szCs w:val="24"/>
              </w:rPr>
              <w:t>C</w:t>
            </w:r>
            <w:r w:rsidRPr="001357D4">
              <w:rPr>
                <w:rFonts w:eastAsia="Trebuchet MS" w:cstheme="minorHAnsi"/>
                <w:b/>
                <w:bCs/>
                <w:sz w:val="24"/>
                <w:szCs w:val="24"/>
              </w:rPr>
              <w:t>I</w:t>
            </w:r>
            <w:r w:rsidRPr="001357D4">
              <w:rPr>
                <w:rFonts w:eastAsia="Trebuchet MS" w:cstheme="minorHAnsi"/>
                <w:b/>
                <w:bCs/>
                <w:spacing w:val="-1"/>
                <w:sz w:val="24"/>
                <w:szCs w:val="24"/>
              </w:rPr>
              <w:t xml:space="preserve"> 28.57 </w:t>
            </w:r>
            <w:r w:rsidRPr="001357D4">
              <w:rPr>
                <w:rFonts w:eastAsia="Trebuchet MS" w:cstheme="minorHAnsi"/>
                <w:b/>
                <w:bCs/>
                <w:sz w:val="24"/>
                <w:szCs w:val="24"/>
              </w:rPr>
              <w:t>%</w:t>
            </w:r>
          </w:p>
        </w:tc>
      </w:tr>
      <w:tr w:rsidR="00051299" w:rsidRPr="001357D4" w:rsidTr="001357D4">
        <w:trPr>
          <w:jc w:val="center"/>
        </w:trPr>
        <w:tc>
          <w:tcPr>
            <w:tcW w:w="4361" w:type="dxa"/>
            <w:tcBorders>
              <w:top w:val="single" w:sz="4" w:space="0" w:color="000000"/>
              <w:left w:val="single" w:sz="4" w:space="0" w:color="000000"/>
              <w:bottom w:val="single" w:sz="4" w:space="0" w:color="000000"/>
              <w:right w:val="single" w:sz="4" w:space="0" w:color="000000"/>
            </w:tcBorders>
          </w:tcPr>
          <w:p w:rsidR="00051299" w:rsidRPr="001357D4" w:rsidRDefault="00051299" w:rsidP="001357D4">
            <w:pPr>
              <w:spacing w:beforeLines="20" w:before="48" w:afterLines="20" w:after="48" w:line="240" w:lineRule="auto"/>
              <w:rPr>
                <w:rFonts w:eastAsia="Trebuchet MS" w:cstheme="minorHAnsi"/>
                <w:sz w:val="24"/>
                <w:szCs w:val="24"/>
              </w:rPr>
            </w:pPr>
            <w:r w:rsidRPr="001357D4">
              <w:rPr>
                <w:rFonts w:eastAsia="Trebuchet MS" w:cstheme="minorHAnsi"/>
                <w:b/>
                <w:bCs/>
                <w:sz w:val="24"/>
                <w:szCs w:val="24"/>
              </w:rPr>
              <w:t>Pa</w:t>
            </w:r>
            <w:r w:rsidRPr="001357D4">
              <w:rPr>
                <w:rFonts w:eastAsia="Trebuchet MS" w:cstheme="minorHAnsi"/>
                <w:b/>
                <w:bCs/>
                <w:spacing w:val="-1"/>
                <w:sz w:val="24"/>
                <w:szCs w:val="24"/>
              </w:rPr>
              <w:t>rt</w:t>
            </w:r>
            <w:r w:rsidRPr="001357D4">
              <w:rPr>
                <w:rFonts w:eastAsia="Trebuchet MS" w:cstheme="minorHAnsi"/>
                <w:b/>
                <w:bCs/>
                <w:sz w:val="24"/>
                <w:szCs w:val="24"/>
              </w:rPr>
              <w:t>ene</w:t>
            </w:r>
            <w:r w:rsidRPr="001357D4">
              <w:rPr>
                <w:rFonts w:eastAsia="Trebuchet MS" w:cstheme="minorHAnsi"/>
                <w:b/>
                <w:bCs/>
                <w:spacing w:val="-1"/>
                <w:sz w:val="24"/>
                <w:szCs w:val="24"/>
              </w:rPr>
              <w:t>r</w:t>
            </w:r>
          </w:p>
        </w:tc>
        <w:tc>
          <w:tcPr>
            <w:tcW w:w="2268" w:type="dxa"/>
            <w:tcBorders>
              <w:top w:val="single" w:sz="4" w:space="0" w:color="000000"/>
              <w:left w:val="single" w:sz="4" w:space="0" w:color="000000"/>
              <w:bottom w:val="single" w:sz="4" w:space="0" w:color="000000"/>
              <w:right w:val="single" w:sz="4" w:space="0" w:color="000000"/>
            </w:tcBorders>
          </w:tcPr>
          <w:p w:rsidR="00051299" w:rsidRPr="001357D4" w:rsidRDefault="00051299" w:rsidP="001357D4">
            <w:pPr>
              <w:spacing w:beforeLines="20" w:before="48" w:afterLines="20" w:after="48" w:line="240" w:lineRule="auto"/>
              <w:rPr>
                <w:rFonts w:eastAsia="Trebuchet MS" w:cstheme="minorHAnsi"/>
                <w:sz w:val="24"/>
                <w:szCs w:val="24"/>
              </w:rPr>
            </w:pPr>
            <w:proofErr w:type="spellStart"/>
            <w:r w:rsidRPr="001357D4">
              <w:rPr>
                <w:rFonts w:eastAsia="Trebuchet MS" w:cstheme="minorHAnsi"/>
                <w:b/>
                <w:bCs/>
                <w:spacing w:val="1"/>
                <w:sz w:val="24"/>
                <w:szCs w:val="24"/>
              </w:rPr>
              <w:t>F</w:t>
            </w:r>
            <w:r w:rsidRPr="001357D4">
              <w:rPr>
                <w:rFonts w:eastAsia="Trebuchet MS" w:cstheme="minorHAnsi"/>
                <w:b/>
                <w:bCs/>
                <w:spacing w:val="-1"/>
                <w:sz w:val="24"/>
                <w:szCs w:val="24"/>
              </w:rPr>
              <w:t>un</w:t>
            </w:r>
            <w:r w:rsidRPr="001357D4">
              <w:rPr>
                <w:rFonts w:eastAsia="Trebuchet MS" w:cstheme="minorHAnsi"/>
                <w:b/>
                <w:bCs/>
                <w:sz w:val="24"/>
                <w:szCs w:val="24"/>
              </w:rPr>
              <w:t>c</w:t>
            </w:r>
            <w:r w:rsidRPr="001357D4">
              <w:rPr>
                <w:rFonts w:eastAsia="Trebuchet MS" w:cstheme="minorHAnsi"/>
                <w:b/>
                <w:bCs/>
                <w:spacing w:val="-1"/>
                <w:sz w:val="24"/>
                <w:szCs w:val="24"/>
              </w:rPr>
              <w:t>ti</w:t>
            </w:r>
            <w:r w:rsidRPr="001357D4">
              <w:rPr>
                <w:rFonts w:eastAsia="Trebuchet MS" w:cstheme="minorHAnsi"/>
                <w:b/>
                <w:bCs/>
                <w:sz w:val="24"/>
                <w:szCs w:val="24"/>
              </w:rPr>
              <w:t>a</w:t>
            </w:r>
            <w:proofErr w:type="spellEnd"/>
            <w:r w:rsidRPr="001357D4">
              <w:rPr>
                <w:rFonts w:eastAsia="Trebuchet MS" w:cstheme="minorHAnsi"/>
                <w:b/>
                <w:bCs/>
                <w:sz w:val="24"/>
                <w:szCs w:val="24"/>
              </w:rPr>
              <w:t xml:space="preserve"> in </w:t>
            </w:r>
            <w:r w:rsidRPr="001357D4">
              <w:rPr>
                <w:rFonts w:eastAsia="Trebuchet MS" w:cstheme="minorHAnsi"/>
                <w:b/>
                <w:bCs/>
                <w:spacing w:val="-1"/>
                <w:sz w:val="24"/>
                <w:szCs w:val="24"/>
              </w:rPr>
              <w:t>C</w:t>
            </w:r>
            <w:r w:rsidRPr="001357D4">
              <w:rPr>
                <w:rFonts w:eastAsia="Trebuchet MS" w:cstheme="minorHAnsi"/>
                <w:b/>
                <w:bCs/>
                <w:sz w:val="24"/>
                <w:szCs w:val="24"/>
              </w:rPr>
              <w:t>S</w:t>
            </w:r>
          </w:p>
        </w:tc>
        <w:tc>
          <w:tcPr>
            <w:tcW w:w="2193" w:type="dxa"/>
            <w:tcBorders>
              <w:top w:val="single" w:sz="4" w:space="0" w:color="000000"/>
              <w:left w:val="single" w:sz="4" w:space="0" w:color="000000"/>
              <w:bottom w:val="single" w:sz="4" w:space="0" w:color="000000"/>
              <w:right w:val="single" w:sz="4" w:space="0" w:color="000000"/>
            </w:tcBorders>
          </w:tcPr>
          <w:p w:rsidR="00051299" w:rsidRPr="001357D4" w:rsidRDefault="00051299" w:rsidP="001357D4">
            <w:pPr>
              <w:spacing w:beforeLines="20" w:before="48" w:afterLines="20" w:after="48" w:line="240" w:lineRule="auto"/>
              <w:rPr>
                <w:rFonts w:eastAsia="Trebuchet MS" w:cstheme="minorHAnsi"/>
                <w:sz w:val="24"/>
                <w:szCs w:val="24"/>
              </w:rPr>
            </w:pPr>
            <w:r w:rsidRPr="001357D4">
              <w:rPr>
                <w:rFonts w:eastAsia="Trebuchet MS" w:cstheme="minorHAnsi"/>
                <w:b/>
                <w:bCs/>
                <w:spacing w:val="-1"/>
                <w:sz w:val="24"/>
                <w:szCs w:val="24"/>
              </w:rPr>
              <w:t>Ti</w:t>
            </w:r>
            <w:r w:rsidRPr="001357D4">
              <w:rPr>
                <w:rFonts w:eastAsia="Trebuchet MS" w:cstheme="minorHAnsi"/>
                <w:b/>
                <w:bCs/>
                <w:sz w:val="24"/>
                <w:szCs w:val="24"/>
              </w:rPr>
              <w:t>p</w:t>
            </w:r>
            <w:r w:rsidRPr="001357D4">
              <w:rPr>
                <w:rFonts w:eastAsia="Trebuchet MS" w:cstheme="minorHAnsi"/>
                <w:b/>
                <w:bCs/>
                <w:spacing w:val="2"/>
                <w:sz w:val="24"/>
                <w:szCs w:val="24"/>
              </w:rPr>
              <w:t xml:space="preserve"> </w:t>
            </w:r>
            <w:r w:rsidRPr="001357D4">
              <w:rPr>
                <w:rFonts w:eastAsia="Trebuchet MS" w:cstheme="minorHAnsi"/>
                <w:b/>
                <w:bCs/>
                <w:sz w:val="24"/>
                <w:szCs w:val="24"/>
              </w:rPr>
              <w:t>/</w:t>
            </w:r>
            <w:proofErr w:type="spellStart"/>
            <w:r w:rsidRPr="001357D4">
              <w:rPr>
                <w:rFonts w:eastAsia="Trebuchet MS" w:cstheme="minorHAnsi"/>
                <w:b/>
                <w:bCs/>
                <w:spacing w:val="-1"/>
                <w:sz w:val="24"/>
                <w:szCs w:val="24"/>
              </w:rPr>
              <w:t>Ob</w:t>
            </w:r>
            <w:r w:rsidRPr="001357D4">
              <w:rPr>
                <w:rFonts w:eastAsia="Trebuchet MS" w:cstheme="minorHAnsi"/>
                <w:b/>
                <w:bCs/>
                <w:spacing w:val="1"/>
                <w:sz w:val="24"/>
                <w:szCs w:val="24"/>
              </w:rPr>
              <w:t>s</w:t>
            </w:r>
            <w:r w:rsidRPr="001357D4">
              <w:rPr>
                <w:rFonts w:eastAsia="Trebuchet MS" w:cstheme="minorHAnsi"/>
                <w:b/>
                <w:bCs/>
                <w:sz w:val="24"/>
                <w:szCs w:val="24"/>
              </w:rPr>
              <w:t>er</w:t>
            </w:r>
            <w:r w:rsidRPr="001357D4">
              <w:rPr>
                <w:rFonts w:eastAsia="Trebuchet MS" w:cstheme="minorHAnsi"/>
                <w:b/>
                <w:bCs/>
                <w:spacing w:val="1"/>
                <w:sz w:val="24"/>
                <w:szCs w:val="24"/>
              </w:rPr>
              <w:t>v</w:t>
            </w:r>
            <w:r w:rsidRPr="001357D4">
              <w:rPr>
                <w:rFonts w:eastAsia="Trebuchet MS" w:cstheme="minorHAnsi"/>
                <w:b/>
                <w:bCs/>
                <w:sz w:val="24"/>
                <w:szCs w:val="24"/>
              </w:rPr>
              <w:t>a</w:t>
            </w:r>
            <w:r w:rsidRPr="001357D4">
              <w:rPr>
                <w:rFonts w:eastAsia="Trebuchet MS" w:cstheme="minorHAnsi"/>
                <w:b/>
                <w:bCs/>
                <w:spacing w:val="-1"/>
                <w:sz w:val="24"/>
                <w:szCs w:val="24"/>
              </w:rPr>
              <w:t>ti</w:t>
            </w:r>
            <w:r w:rsidRPr="001357D4">
              <w:rPr>
                <w:rFonts w:eastAsia="Trebuchet MS" w:cstheme="minorHAnsi"/>
                <w:b/>
                <w:bCs/>
                <w:sz w:val="24"/>
                <w:szCs w:val="24"/>
              </w:rPr>
              <w:t>i</w:t>
            </w:r>
            <w:proofErr w:type="spellEnd"/>
          </w:p>
        </w:tc>
      </w:tr>
      <w:tr w:rsidR="00051299" w:rsidRPr="001357D4" w:rsidTr="001357D4">
        <w:trPr>
          <w:jc w:val="center"/>
        </w:trPr>
        <w:tc>
          <w:tcPr>
            <w:tcW w:w="4361" w:type="dxa"/>
            <w:tcBorders>
              <w:top w:val="single" w:sz="4" w:space="0" w:color="000000"/>
              <w:left w:val="single" w:sz="4" w:space="0" w:color="000000"/>
              <w:bottom w:val="single" w:sz="4" w:space="0" w:color="000000"/>
              <w:right w:val="single" w:sz="4" w:space="0" w:color="000000"/>
            </w:tcBorders>
          </w:tcPr>
          <w:p w:rsidR="00051299" w:rsidRPr="001357D4" w:rsidRDefault="00051299" w:rsidP="001357D4">
            <w:pPr>
              <w:spacing w:beforeLines="20" w:before="48" w:afterLines="20" w:after="48" w:line="240" w:lineRule="auto"/>
              <w:rPr>
                <w:rFonts w:cstheme="minorHAnsi"/>
                <w:sz w:val="24"/>
                <w:szCs w:val="24"/>
              </w:rPr>
            </w:pPr>
            <w:r w:rsidRPr="001357D4">
              <w:rPr>
                <w:rFonts w:cstheme="minorHAnsi"/>
                <w:sz w:val="24"/>
                <w:szCs w:val="24"/>
              </w:rPr>
              <w:t>Comuna Aroneanu</w:t>
            </w:r>
          </w:p>
        </w:tc>
        <w:tc>
          <w:tcPr>
            <w:tcW w:w="2268" w:type="dxa"/>
            <w:tcBorders>
              <w:top w:val="single" w:sz="4" w:space="0" w:color="000000"/>
              <w:left w:val="single" w:sz="4" w:space="0" w:color="000000"/>
              <w:bottom w:val="single" w:sz="4" w:space="0" w:color="000000"/>
              <w:right w:val="single" w:sz="4" w:space="0" w:color="000000"/>
            </w:tcBorders>
          </w:tcPr>
          <w:p w:rsidR="00051299" w:rsidRPr="001357D4" w:rsidRDefault="00051299" w:rsidP="001357D4">
            <w:pPr>
              <w:spacing w:beforeLines="20" w:before="48" w:afterLines="20" w:after="48" w:line="240" w:lineRule="auto"/>
              <w:rPr>
                <w:rFonts w:cstheme="minorHAnsi"/>
                <w:sz w:val="24"/>
                <w:szCs w:val="24"/>
              </w:rPr>
            </w:pPr>
            <w:r w:rsidRPr="001357D4">
              <w:rPr>
                <w:rFonts w:cstheme="minorHAnsi"/>
                <w:sz w:val="24"/>
                <w:szCs w:val="24"/>
              </w:rPr>
              <w:t>membru</w:t>
            </w:r>
          </w:p>
        </w:tc>
        <w:tc>
          <w:tcPr>
            <w:tcW w:w="2193" w:type="dxa"/>
            <w:tcBorders>
              <w:top w:val="single" w:sz="4" w:space="0" w:color="000000"/>
              <w:left w:val="single" w:sz="4" w:space="0" w:color="000000"/>
              <w:bottom w:val="single" w:sz="4" w:space="0" w:color="000000"/>
              <w:right w:val="single" w:sz="4" w:space="0" w:color="000000"/>
            </w:tcBorders>
          </w:tcPr>
          <w:p w:rsidR="00051299" w:rsidRPr="001357D4" w:rsidRDefault="00051299" w:rsidP="001357D4">
            <w:pPr>
              <w:spacing w:beforeLines="20" w:before="48" w:afterLines="20" w:after="48" w:line="240" w:lineRule="auto"/>
              <w:rPr>
                <w:rFonts w:cstheme="minorHAnsi"/>
                <w:sz w:val="24"/>
                <w:szCs w:val="24"/>
              </w:rPr>
            </w:pPr>
            <w:r w:rsidRPr="001357D4">
              <w:rPr>
                <w:rFonts w:cstheme="minorHAnsi"/>
                <w:sz w:val="24"/>
                <w:szCs w:val="24"/>
              </w:rPr>
              <w:t>public</w:t>
            </w:r>
          </w:p>
        </w:tc>
      </w:tr>
      <w:tr w:rsidR="00051299" w:rsidRPr="001357D4" w:rsidTr="001357D4">
        <w:trPr>
          <w:jc w:val="center"/>
        </w:trPr>
        <w:tc>
          <w:tcPr>
            <w:tcW w:w="4361" w:type="dxa"/>
            <w:tcBorders>
              <w:top w:val="single" w:sz="4" w:space="0" w:color="000000"/>
              <w:left w:val="single" w:sz="4" w:space="0" w:color="000000"/>
              <w:bottom w:val="single" w:sz="4" w:space="0" w:color="000000"/>
              <w:right w:val="single" w:sz="4" w:space="0" w:color="000000"/>
            </w:tcBorders>
          </w:tcPr>
          <w:p w:rsidR="00051299" w:rsidRPr="001357D4" w:rsidRDefault="00051299" w:rsidP="001357D4">
            <w:pPr>
              <w:spacing w:beforeLines="20" w:before="48" w:afterLines="20" w:after="48" w:line="240" w:lineRule="auto"/>
              <w:rPr>
                <w:rFonts w:cstheme="minorHAnsi"/>
                <w:sz w:val="24"/>
                <w:szCs w:val="24"/>
              </w:rPr>
            </w:pPr>
            <w:r w:rsidRPr="001357D4">
              <w:rPr>
                <w:rFonts w:cstheme="minorHAnsi"/>
                <w:sz w:val="24"/>
                <w:szCs w:val="24"/>
              </w:rPr>
              <w:t>Comuna Dobrovăț</w:t>
            </w:r>
          </w:p>
        </w:tc>
        <w:tc>
          <w:tcPr>
            <w:tcW w:w="2268" w:type="dxa"/>
            <w:tcBorders>
              <w:top w:val="single" w:sz="4" w:space="0" w:color="000000"/>
              <w:left w:val="single" w:sz="4" w:space="0" w:color="000000"/>
              <w:bottom w:val="single" w:sz="4" w:space="0" w:color="000000"/>
              <w:right w:val="single" w:sz="4" w:space="0" w:color="000000"/>
            </w:tcBorders>
          </w:tcPr>
          <w:p w:rsidR="00051299" w:rsidRPr="001357D4" w:rsidRDefault="00051299" w:rsidP="001357D4">
            <w:pPr>
              <w:spacing w:beforeLines="20" w:before="48" w:afterLines="20" w:after="48" w:line="240" w:lineRule="auto"/>
              <w:rPr>
                <w:rFonts w:cstheme="minorHAnsi"/>
                <w:sz w:val="24"/>
                <w:szCs w:val="24"/>
              </w:rPr>
            </w:pPr>
            <w:r w:rsidRPr="001357D4">
              <w:rPr>
                <w:rFonts w:cstheme="minorHAnsi"/>
                <w:sz w:val="24"/>
                <w:szCs w:val="24"/>
              </w:rPr>
              <w:t>membru</w:t>
            </w:r>
          </w:p>
        </w:tc>
        <w:tc>
          <w:tcPr>
            <w:tcW w:w="2193" w:type="dxa"/>
            <w:tcBorders>
              <w:top w:val="single" w:sz="4" w:space="0" w:color="000000"/>
              <w:left w:val="single" w:sz="4" w:space="0" w:color="000000"/>
              <w:bottom w:val="single" w:sz="4" w:space="0" w:color="000000"/>
              <w:right w:val="single" w:sz="4" w:space="0" w:color="000000"/>
            </w:tcBorders>
          </w:tcPr>
          <w:p w:rsidR="00051299" w:rsidRPr="001357D4" w:rsidRDefault="00051299" w:rsidP="001357D4">
            <w:pPr>
              <w:spacing w:beforeLines="20" w:before="48" w:afterLines="20" w:after="48" w:line="240" w:lineRule="auto"/>
              <w:rPr>
                <w:rFonts w:cstheme="minorHAnsi"/>
                <w:sz w:val="24"/>
                <w:szCs w:val="24"/>
              </w:rPr>
            </w:pPr>
            <w:r w:rsidRPr="001357D4">
              <w:rPr>
                <w:rFonts w:cstheme="minorHAnsi"/>
                <w:sz w:val="24"/>
                <w:szCs w:val="24"/>
              </w:rPr>
              <w:t>public</w:t>
            </w:r>
          </w:p>
        </w:tc>
      </w:tr>
      <w:tr w:rsidR="00051299" w:rsidRPr="001357D4" w:rsidTr="001357D4">
        <w:trPr>
          <w:jc w:val="center"/>
        </w:trPr>
        <w:tc>
          <w:tcPr>
            <w:tcW w:w="4361" w:type="dxa"/>
            <w:tcBorders>
              <w:top w:val="single" w:sz="4" w:space="0" w:color="000000"/>
              <w:left w:val="single" w:sz="4" w:space="0" w:color="000000"/>
              <w:bottom w:val="single" w:sz="4" w:space="0" w:color="000000"/>
              <w:right w:val="single" w:sz="4" w:space="0" w:color="000000"/>
            </w:tcBorders>
          </w:tcPr>
          <w:p w:rsidR="00051299" w:rsidRPr="001357D4" w:rsidRDefault="00051299" w:rsidP="001357D4">
            <w:pPr>
              <w:spacing w:beforeLines="20" w:before="48" w:afterLines="20" w:after="48" w:line="240" w:lineRule="auto"/>
              <w:rPr>
                <w:rFonts w:cstheme="minorHAnsi"/>
                <w:sz w:val="24"/>
                <w:szCs w:val="24"/>
              </w:rPr>
            </w:pPr>
            <w:r w:rsidRPr="001357D4">
              <w:rPr>
                <w:rFonts w:cstheme="minorHAnsi"/>
                <w:sz w:val="24"/>
                <w:szCs w:val="24"/>
              </w:rPr>
              <w:t>Orașul Negrești</w:t>
            </w:r>
          </w:p>
        </w:tc>
        <w:tc>
          <w:tcPr>
            <w:tcW w:w="2268" w:type="dxa"/>
            <w:tcBorders>
              <w:top w:val="single" w:sz="4" w:space="0" w:color="000000"/>
              <w:left w:val="single" w:sz="4" w:space="0" w:color="000000"/>
              <w:bottom w:val="single" w:sz="4" w:space="0" w:color="000000"/>
              <w:right w:val="single" w:sz="4" w:space="0" w:color="000000"/>
            </w:tcBorders>
          </w:tcPr>
          <w:p w:rsidR="00051299" w:rsidRPr="001357D4" w:rsidRDefault="00051299" w:rsidP="001357D4">
            <w:pPr>
              <w:spacing w:beforeLines="20" w:before="48" w:afterLines="20" w:after="48" w:line="240" w:lineRule="auto"/>
              <w:rPr>
                <w:rFonts w:cstheme="minorHAnsi"/>
                <w:sz w:val="24"/>
                <w:szCs w:val="24"/>
              </w:rPr>
            </w:pPr>
            <w:r w:rsidRPr="001357D4">
              <w:rPr>
                <w:rFonts w:cstheme="minorHAnsi"/>
                <w:sz w:val="24"/>
                <w:szCs w:val="24"/>
              </w:rPr>
              <w:t>membru supleant</w:t>
            </w:r>
          </w:p>
        </w:tc>
        <w:tc>
          <w:tcPr>
            <w:tcW w:w="2193" w:type="dxa"/>
            <w:tcBorders>
              <w:top w:val="single" w:sz="4" w:space="0" w:color="000000"/>
              <w:left w:val="single" w:sz="4" w:space="0" w:color="000000"/>
              <w:bottom w:val="single" w:sz="4" w:space="0" w:color="000000"/>
              <w:right w:val="single" w:sz="4" w:space="0" w:color="000000"/>
            </w:tcBorders>
          </w:tcPr>
          <w:p w:rsidR="00051299" w:rsidRPr="001357D4" w:rsidRDefault="00051299" w:rsidP="001357D4">
            <w:pPr>
              <w:spacing w:beforeLines="20" w:before="48" w:afterLines="20" w:after="48" w:line="240" w:lineRule="auto"/>
              <w:rPr>
                <w:rFonts w:cstheme="minorHAnsi"/>
                <w:sz w:val="24"/>
                <w:szCs w:val="24"/>
              </w:rPr>
            </w:pPr>
            <w:r w:rsidRPr="001357D4">
              <w:rPr>
                <w:rFonts w:cstheme="minorHAnsi"/>
                <w:sz w:val="24"/>
                <w:szCs w:val="24"/>
              </w:rPr>
              <w:t>public</w:t>
            </w:r>
          </w:p>
        </w:tc>
      </w:tr>
      <w:tr w:rsidR="00051299" w:rsidRPr="001357D4" w:rsidTr="001357D4">
        <w:trPr>
          <w:jc w:val="center"/>
        </w:trPr>
        <w:tc>
          <w:tcPr>
            <w:tcW w:w="4361" w:type="dxa"/>
            <w:tcBorders>
              <w:top w:val="single" w:sz="4" w:space="0" w:color="000000"/>
              <w:left w:val="single" w:sz="4" w:space="0" w:color="000000"/>
              <w:bottom w:val="single" w:sz="4" w:space="0" w:color="000000"/>
              <w:right w:val="single" w:sz="4" w:space="0" w:color="000000"/>
            </w:tcBorders>
          </w:tcPr>
          <w:p w:rsidR="00051299" w:rsidRPr="001357D4" w:rsidRDefault="00051299" w:rsidP="001357D4">
            <w:pPr>
              <w:spacing w:beforeLines="20" w:before="48" w:afterLines="20" w:after="48" w:line="240" w:lineRule="auto"/>
              <w:rPr>
                <w:rFonts w:cstheme="minorHAnsi"/>
                <w:sz w:val="24"/>
                <w:szCs w:val="24"/>
              </w:rPr>
            </w:pPr>
            <w:r w:rsidRPr="001357D4">
              <w:rPr>
                <w:rFonts w:cstheme="minorHAnsi"/>
                <w:sz w:val="24"/>
                <w:szCs w:val="24"/>
              </w:rPr>
              <w:t>Comuna Prisăcani</w:t>
            </w:r>
          </w:p>
        </w:tc>
        <w:tc>
          <w:tcPr>
            <w:tcW w:w="2268" w:type="dxa"/>
            <w:tcBorders>
              <w:top w:val="single" w:sz="4" w:space="0" w:color="000000"/>
              <w:left w:val="single" w:sz="4" w:space="0" w:color="000000"/>
              <w:bottom w:val="single" w:sz="4" w:space="0" w:color="000000"/>
              <w:right w:val="single" w:sz="4" w:space="0" w:color="000000"/>
            </w:tcBorders>
          </w:tcPr>
          <w:p w:rsidR="00051299" w:rsidRPr="001357D4" w:rsidRDefault="00051299" w:rsidP="001357D4">
            <w:pPr>
              <w:spacing w:beforeLines="20" w:before="48" w:afterLines="20" w:after="48" w:line="240" w:lineRule="auto"/>
              <w:rPr>
                <w:rFonts w:cstheme="minorHAnsi"/>
                <w:sz w:val="24"/>
                <w:szCs w:val="24"/>
              </w:rPr>
            </w:pPr>
            <w:r w:rsidRPr="001357D4">
              <w:rPr>
                <w:rFonts w:cstheme="minorHAnsi"/>
                <w:sz w:val="24"/>
                <w:szCs w:val="24"/>
              </w:rPr>
              <w:t>membru supleant</w:t>
            </w:r>
          </w:p>
        </w:tc>
        <w:tc>
          <w:tcPr>
            <w:tcW w:w="2193" w:type="dxa"/>
            <w:tcBorders>
              <w:top w:val="single" w:sz="4" w:space="0" w:color="000000"/>
              <w:left w:val="single" w:sz="4" w:space="0" w:color="000000"/>
              <w:bottom w:val="single" w:sz="4" w:space="0" w:color="000000"/>
              <w:right w:val="single" w:sz="4" w:space="0" w:color="000000"/>
            </w:tcBorders>
          </w:tcPr>
          <w:p w:rsidR="00051299" w:rsidRPr="001357D4" w:rsidRDefault="00051299" w:rsidP="001357D4">
            <w:pPr>
              <w:spacing w:beforeLines="20" w:before="48" w:afterLines="20" w:after="48" w:line="240" w:lineRule="auto"/>
              <w:rPr>
                <w:rFonts w:cstheme="minorHAnsi"/>
                <w:sz w:val="24"/>
                <w:szCs w:val="24"/>
              </w:rPr>
            </w:pPr>
            <w:r w:rsidRPr="001357D4">
              <w:rPr>
                <w:rFonts w:cstheme="minorHAnsi"/>
                <w:sz w:val="24"/>
                <w:szCs w:val="24"/>
              </w:rPr>
              <w:t>public</w:t>
            </w:r>
          </w:p>
        </w:tc>
      </w:tr>
      <w:tr w:rsidR="00051299" w:rsidRPr="001357D4" w:rsidTr="001357D4">
        <w:trPr>
          <w:jc w:val="center"/>
        </w:trPr>
        <w:tc>
          <w:tcPr>
            <w:tcW w:w="8822" w:type="dxa"/>
            <w:gridSpan w:val="3"/>
            <w:tcBorders>
              <w:top w:val="single" w:sz="4" w:space="0" w:color="000000"/>
              <w:left w:val="single" w:sz="27" w:space="0" w:color="D5E2BB"/>
              <w:bottom w:val="single" w:sz="4" w:space="0" w:color="000000"/>
              <w:right w:val="single" w:sz="27" w:space="0" w:color="D5E2BB"/>
            </w:tcBorders>
            <w:shd w:val="clear" w:color="auto" w:fill="D5E2BB"/>
          </w:tcPr>
          <w:p w:rsidR="00051299" w:rsidRPr="001357D4" w:rsidRDefault="00051299" w:rsidP="001357D4">
            <w:pPr>
              <w:spacing w:beforeLines="20" w:before="48" w:afterLines="20" w:after="48" w:line="240" w:lineRule="auto"/>
              <w:rPr>
                <w:rFonts w:eastAsia="Trebuchet MS" w:cstheme="minorHAnsi"/>
                <w:sz w:val="24"/>
                <w:szCs w:val="24"/>
              </w:rPr>
            </w:pPr>
            <w:r w:rsidRPr="001357D4">
              <w:rPr>
                <w:rFonts w:eastAsia="Trebuchet MS" w:cstheme="minorHAnsi"/>
                <w:b/>
                <w:bCs/>
                <w:sz w:val="24"/>
                <w:szCs w:val="24"/>
              </w:rPr>
              <w:t>PA</w:t>
            </w:r>
            <w:r w:rsidRPr="001357D4">
              <w:rPr>
                <w:rFonts w:eastAsia="Trebuchet MS" w:cstheme="minorHAnsi"/>
                <w:b/>
                <w:bCs/>
                <w:spacing w:val="-1"/>
                <w:sz w:val="24"/>
                <w:szCs w:val="24"/>
              </w:rPr>
              <w:t>RTENE</w:t>
            </w:r>
            <w:r w:rsidRPr="001357D4">
              <w:rPr>
                <w:rFonts w:eastAsia="Trebuchet MS" w:cstheme="minorHAnsi"/>
                <w:b/>
                <w:bCs/>
                <w:sz w:val="24"/>
                <w:szCs w:val="24"/>
              </w:rPr>
              <w:t>RI</w:t>
            </w:r>
            <w:r w:rsidRPr="001357D4">
              <w:rPr>
                <w:rFonts w:eastAsia="Trebuchet MS" w:cstheme="minorHAnsi"/>
                <w:b/>
                <w:bCs/>
                <w:spacing w:val="1"/>
                <w:sz w:val="24"/>
                <w:szCs w:val="24"/>
              </w:rPr>
              <w:t xml:space="preserve"> </w:t>
            </w:r>
            <w:r w:rsidRPr="001357D4">
              <w:rPr>
                <w:rFonts w:eastAsia="Trebuchet MS" w:cstheme="minorHAnsi"/>
                <w:b/>
                <w:bCs/>
                <w:sz w:val="24"/>
                <w:szCs w:val="24"/>
              </w:rPr>
              <w:t>PRIVA</w:t>
            </w:r>
            <w:r w:rsidRPr="001357D4">
              <w:rPr>
                <w:rFonts w:eastAsia="Trebuchet MS" w:cstheme="minorHAnsi"/>
                <w:b/>
                <w:bCs/>
                <w:spacing w:val="-1"/>
                <w:sz w:val="24"/>
                <w:szCs w:val="24"/>
              </w:rPr>
              <w:t>T</w:t>
            </w:r>
            <w:r w:rsidRPr="001357D4">
              <w:rPr>
                <w:rFonts w:eastAsia="Trebuchet MS" w:cstheme="minorHAnsi"/>
                <w:b/>
                <w:bCs/>
                <w:sz w:val="24"/>
                <w:szCs w:val="24"/>
              </w:rPr>
              <w:t>I 28.57 %</w:t>
            </w:r>
          </w:p>
        </w:tc>
      </w:tr>
      <w:tr w:rsidR="00051299" w:rsidRPr="001357D4" w:rsidTr="001357D4">
        <w:trPr>
          <w:jc w:val="center"/>
        </w:trPr>
        <w:tc>
          <w:tcPr>
            <w:tcW w:w="4361" w:type="dxa"/>
            <w:tcBorders>
              <w:top w:val="single" w:sz="4" w:space="0" w:color="000000"/>
              <w:left w:val="single" w:sz="4" w:space="0" w:color="000000"/>
              <w:bottom w:val="single" w:sz="4" w:space="0" w:color="000000"/>
              <w:right w:val="single" w:sz="4" w:space="0" w:color="000000"/>
            </w:tcBorders>
          </w:tcPr>
          <w:p w:rsidR="00051299" w:rsidRPr="001357D4" w:rsidRDefault="00051299" w:rsidP="001357D4">
            <w:pPr>
              <w:spacing w:beforeLines="20" w:before="48" w:afterLines="20" w:after="48" w:line="240" w:lineRule="auto"/>
              <w:rPr>
                <w:rFonts w:eastAsia="Calibri" w:cstheme="minorHAnsi"/>
                <w:sz w:val="24"/>
                <w:szCs w:val="24"/>
              </w:rPr>
            </w:pPr>
            <w:r w:rsidRPr="001357D4">
              <w:rPr>
                <w:rFonts w:eastAsia="Trebuchet MS" w:cstheme="minorHAnsi"/>
                <w:b/>
                <w:bCs/>
                <w:sz w:val="24"/>
                <w:szCs w:val="24"/>
              </w:rPr>
              <w:t>Pa</w:t>
            </w:r>
            <w:r w:rsidRPr="001357D4">
              <w:rPr>
                <w:rFonts w:eastAsia="Trebuchet MS" w:cstheme="minorHAnsi"/>
                <w:b/>
                <w:bCs/>
                <w:spacing w:val="-1"/>
                <w:sz w:val="24"/>
                <w:szCs w:val="24"/>
              </w:rPr>
              <w:t>rt</w:t>
            </w:r>
            <w:r w:rsidRPr="001357D4">
              <w:rPr>
                <w:rFonts w:eastAsia="Trebuchet MS" w:cstheme="minorHAnsi"/>
                <w:b/>
                <w:bCs/>
                <w:sz w:val="24"/>
                <w:szCs w:val="24"/>
              </w:rPr>
              <w:t>ene</w:t>
            </w:r>
            <w:r w:rsidRPr="001357D4">
              <w:rPr>
                <w:rFonts w:eastAsia="Trebuchet MS" w:cstheme="minorHAnsi"/>
                <w:b/>
                <w:bCs/>
                <w:spacing w:val="-1"/>
                <w:sz w:val="24"/>
                <w:szCs w:val="24"/>
              </w:rPr>
              <w:t>r</w:t>
            </w:r>
          </w:p>
        </w:tc>
        <w:tc>
          <w:tcPr>
            <w:tcW w:w="2268" w:type="dxa"/>
            <w:tcBorders>
              <w:top w:val="single" w:sz="4" w:space="0" w:color="000000"/>
              <w:left w:val="single" w:sz="4" w:space="0" w:color="000000"/>
              <w:bottom w:val="single" w:sz="4" w:space="0" w:color="000000"/>
              <w:right w:val="single" w:sz="4" w:space="0" w:color="000000"/>
            </w:tcBorders>
          </w:tcPr>
          <w:p w:rsidR="00051299" w:rsidRPr="001357D4" w:rsidRDefault="00051299" w:rsidP="001357D4">
            <w:pPr>
              <w:spacing w:beforeLines="20" w:before="48" w:afterLines="20" w:after="48" w:line="240" w:lineRule="auto"/>
              <w:rPr>
                <w:rFonts w:eastAsia="Trebuchet MS" w:cstheme="minorHAnsi"/>
                <w:sz w:val="24"/>
                <w:szCs w:val="24"/>
              </w:rPr>
            </w:pPr>
            <w:proofErr w:type="spellStart"/>
            <w:r w:rsidRPr="001357D4">
              <w:rPr>
                <w:rFonts w:eastAsia="Trebuchet MS" w:cstheme="minorHAnsi"/>
                <w:b/>
                <w:bCs/>
                <w:spacing w:val="1"/>
                <w:sz w:val="24"/>
                <w:szCs w:val="24"/>
              </w:rPr>
              <w:t>F</w:t>
            </w:r>
            <w:r w:rsidRPr="001357D4">
              <w:rPr>
                <w:rFonts w:eastAsia="Trebuchet MS" w:cstheme="minorHAnsi"/>
                <w:b/>
                <w:bCs/>
                <w:spacing w:val="-1"/>
                <w:sz w:val="24"/>
                <w:szCs w:val="24"/>
              </w:rPr>
              <w:t>un</w:t>
            </w:r>
            <w:r w:rsidRPr="001357D4">
              <w:rPr>
                <w:rFonts w:eastAsia="Trebuchet MS" w:cstheme="minorHAnsi"/>
                <w:b/>
                <w:bCs/>
                <w:sz w:val="24"/>
                <w:szCs w:val="24"/>
              </w:rPr>
              <w:t>c</w:t>
            </w:r>
            <w:r w:rsidRPr="001357D4">
              <w:rPr>
                <w:rFonts w:eastAsia="Trebuchet MS" w:cstheme="minorHAnsi"/>
                <w:b/>
                <w:bCs/>
                <w:spacing w:val="-1"/>
                <w:sz w:val="24"/>
                <w:szCs w:val="24"/>
              </w:rPr>
              <w:t>ti</w:t>
            </w:r>
            <w:r w:rsidRPr="001357D4">
              <w:rPr>
                <w:rFonts w:eastAsia="Trebuchet MS" w:cstheme="minorHAnsi"/>
                <w:b/>
                <w:bCs/>
                <w:sz w:val="24"/>
                <w:szCs w:val="24"/>
              </w:rPr>
              <w:t>a</w:t>
            </w:r>
            <w:proofErr w:type="spellEnd"/>
            <w:r w:rsidRPr="001357D4">
              <w:rPr>
                <w:rFonts w:eastAsia="Trebuchet MS" w:cstheme="minorHAnsi"/>
                <w:b/>
                <w:bCs/>
                <w:sz w:val="24"/>
                <w:szCs w:val="24"/>
              </w:rPr>
              <w:t xml:space="preserve"> in </w:t>
            </w:r>
            <w:r w:rsidRPr="001357D4">
              <w:rPr>
                <w:rFonts w:eastAsia="Trebuchet MS" w:cstheme="minorHAnsi"/>
                <w:b/>
                <w:bCs/>
                <w:spacing w:val="-1"/>
                <w:sz w:val="24"/>
                <w:szCs w:val="24"/>
              </w:rPr>
              <w:t>C</w:t>
            </w:r>
            <w:r w:rsidRPr="001357D4">
              <w:rPr>
                <w:rFonts w:eastAsia="Trebuchet MS" w:cstheme="minorHAnsi"/>
                <w:b/>
                <w:bCs/>
                <w:sz w:val="24"/>
                <w:szCs w:val="24"/>
              </w:rPr>
              <w:t>S</w:t>
            </w:r>
          </w:p>
        </w:tc>
        <w:tc>
          <w:tcPr>
            <w:tcW w:w="2193" w:type="dxa"/>
            <w:tcBorders>
              <w:top w:val="single" w:sz="4" w:space="0" w:color="000000"/>
              <w:left w:val="single" w:sz="4" w:space="0" w:color="000000"/>
              <w:bottom w:val="single" w:sz="4" w:space="0" w:color="000000"/>
              <w:right w:val="single" w:sz="4" w:space="0" w:color="000000"/>
            </w:tcBorders>
          </w:tcPr>
          <w:p w:rsidR="00051299" w:rsidRPr="001357D4" w:rsidRDefault="00051299" w:rsidP="001357D4">
            <w:pPr>
              <w:spacing w:beforeLines="20" w:before="48" w:afterLines="20" w:after="48" w:line="240" w:lineRule="auto"/>
              <w:rPr>
                <w:rFonts w:eastAsia="Trebuchet MS" w:cstheme="minorHAnsi"/>
                <w:sz w:val="24"/>
                <w:szCs w:val="24"/>
              </w:rPr>
            </w:pPr>
            <w:r w:rsidRPr="001357D4">
              <w:rPr>
                <w:rFonts w:eastAsia="Trebuchet MS" w:cstheme="minorHAnsi"/>
                <w:b/>
                <w:bCs/>
                <w:spacing w:val="-1"/>
                <w:sz w:val="24"/>
                <w:szCs w:val="24"/>
              </w:rPr>
              <w:t>Ti</w:t>
            </w:r>
            <w:r w:rsidRPr="001357D4">
              <w:rPr>
                <w:rFonts w:eastAsia="Trebuchet MS" w:cstheme="minorHAnsi"/>
                <w:b/>
                <w:bCs/>
                <w:sz w:val="24"/>
                <w:szCs w:val="24"/>
              </w:rPr>
              <w:t>p</w:t>
            </w:r>
            <w:r w:rsidRPr="001357D4">
              <w:rPr>
                <w:rFonts w:eastAsia="Trebuchet MS" w:cstheme="minorHAnsi"/>
                <w:b/>
                <w:bCs/>
                <w:spacing w:val="1"/>
                <w:sz w:val="24"/>
                <w:szCs w:val="24"/>
              </w:rPr>
              <w:t xml:space="preserve"> </w:t>
            </w:r>
            <w:r w:rsidRPr="001357D4">
              <w:rPr>
                <w:rFonts w:eastAsia="Trebuchet MS" w:cstheme="minorHAnsi"/>
                <w:b/>
                <w:bCs/>
                <w:sz w:val="24"/>
                <w:szCs w:val="24"/>
              </w:rPr>
              <w:t>/</w:t>
            </w:r>
            <w:proofErr w:type="spellStart"/>
            <w:r w:rsidRPr="001357D4">
              <w:rPr>
                <w:rFonts w:eastAsia="Trebuchet MS" w:cstheme="minorHAnsi"/>
                <w:b/>
                <w:bCs/>
                <w:spacing w:val="-1"/>
                <w:sz w:val="24"/>
                <w:szCs w:val="24"/>
              </w:rPr>
              <w:t>Ob</w:t>
            </w:r>
            <w:r w:rsidRPr="001357D4">
              <w:rPr>
                <w:rFonts w:eastAsia="Trebuchet MS" w:cstheme="minorHAnsi"/>
                <w:b/>
                <w:bCs/>
                <w:spacing w:val="1"/>
                <w:sz w:val="24"/>
                <w:szCs w:val="24"/>
              </w:rPr>
              <w:t>s</w:t>
            </w:r>
            <w:r w:rsidRPr="001357D4">
              <w:rPr>
                <w:rFonts w:eastAsia="Trebuchet MS" w:cstheme="minorHAnsi"/>
                <w:b/>
                <w:bCs/>
                <w:sz w:val="24"/>
                <w:szCs w:val="24"/>
              </w:rPr>
              <w:t>er</w:t>
            </w:r>
            <w:r w:rsidRPr="001357D4">
              <w:rPr>
                <w:rFonts w:eastAsia="Trebuchet MS" w:cstheme="minorHAnsi"/>
                <w:b/>
                <w:bCs/>
                <w:spacing w:val="1"/>
                <w:sz w:val="24"/>
                <w:szCs w:val="24"/>
              </w:rPr>
              <w:t>v</w:t>
            </w:r>
            <w:r w:rsidRPr="001357D4">
              <w:rPr>
                <w:rFonts w:eastAsia="Trebuchet MS" w:cstheme="minorHAnsi"/>
                <w:b/>
                <w:bCs/>
                <w:sz w:val="24"/>
                <w:szCs w:val="24"/>
              </w:rPr>
              <w:t>a</w:t>
            </w:r>
            <w:r w:rsidRPr="001357D4">
              <w:rPr>
                <w:rFonts w:eastAsia="Trebuchet MS" w:cstheme="minorHAnsi"/>
                <w:b/>
                <w:bCs/>
                <w:spacing w:val="-1"/>
                <w:sz w:val="24"/>
                <w:szCs w:val="24"/>
              </w:rPr>
              <w:t>ti</w:t>
            </w:r>
            <w:r w:rsidRPr="001357D4">
              <w:rPr>
                <w:rFonts w:eastAsia="Trebuchet MS" w:cstheme="minorHAnsi"/>
                <w:b/>
                <w:bCs/>
                <w:sz w:val="24"/>
                <w:szCs w:val="24"/>
              </w:rPr>
              <w:t>i</w:t>
            </w:r>
            <w:proofErr w:type="spellEnd"/>
          </w:p>
        </w:tc>
      </w:tr>
      <w:tr w:rsidR="00051299" w:rsidRPr="001357D4" w:rsidTr="001357D4">
        <w:trPr>
          <w:jc w:val="center"/>
        </w:trPr>
        <w:tc>
          <w:tcPr>
            <w:tcW w:w="4361" w:type="dxa"/>
            <w:tcBorders>
              <w:top w:val="single" w:sz="4" w:space="0" w:color="000000"/>
              <w:left w:val="single" w:sz="4" w:space="0" w:color="000000"/>
              <w:bottom w:val="single" w:sz="4" w:space="0" w:color="000000"/>
              <w:right w:val="single" w:sz="4" w:space="0" w:color="000000"/>
            </w:tcBorders>
          </w:tcPr>
          <w:p w:rsidR="00051299" w:rsidRPr="001357D4" w:rsidRDefault="00051299" w:rsidP="001357D4">
            <w:pPr>
              <w:spacing w:beforeLines="20" w:before="48" w:afterLines="20" w:after="48" w:line="240" w:lineRule="auto"/>
              <w:rPr>
                <w:rFonts w:cstheme="minorHAnsi"/>
                <w:sz w:val="24"/>
                <w:szCs w:val="24"/>
              </w:rPr>
            </w:pPr>
            <w:r w:rsidRPr="001357D4">
              <w:rPr>
                <w:rFonts w:cstheme="minorHAnsi"/>
                <w:sz w:val="24"/>
                <w:szCs w:val="24"/>
              </w:rPr>
              <w:t xml:space="preserve">P.F.A. </w:t>
            </w:r>
            <w:proofErr w:type="spellStart"/>
            <w:r w:rsidRPr="001357D4">
              <w:rPr>
                <w:rFonts w:cstheme="minorHAnsi"/>
                <w:sz w:val="24"/>
                <w:szCs w:val="24"/>
              </w:rPr>
              <w:t>Măzdrag</w:t>
            </w:r>
            <w:proofErr w:type="spellEnd"/>
            <w:r w:rsidRPr="001357D4">
              <w:rPr>
                <w:rFonts w:cstheme="minorHAnsi"/>
                <w:sz w:val="24"/>
                <w:szCs w:val="24"/>
              </w:rPr>
              <w:t xml:space="preserve"> Maria Rodica </w:t>
            </w:r>
          </w:p>
        </w:tc>
        <w:tc>
          <w:tcPr>
            <w:tcW w:w="2268" w:type="dxa"/>
            <w:tcBorders>
              <w:top w:val="single" w:sz="4" w:space="0" w:color="000000"/>
              <w:left w:val="single" w:sz="4" w:space="0" w:color="000000"/>
              <w:bottom w:val="single" w:sz="4" w:space="0" w:color="000000"/>
              <w:right w:val="single" w:sz="4" w:space="0" w:color="000000"/>
            </w:tcBorders>
          </w:tcPr>
          <w:p w:rsidR="00051299" w:rsidRPr="001357D4" w:rsidRDefault="00051299" w:rsidP="001357D4">
            <w:pPr>
              <w:spacing w:beforeLines="20" w:before="48" w:afterLines="20" w:after="48" w:line="240" w:lineRule="auto"/>
              <w:rPr>
                <w:rFonts w:cstheme="minorHAnsi"/>
                <w:sz w:val="24"/>
                <w:szCs w:val="24"/>
              </w:rPr>
            </w:pPr>
            <w:r w:rsidRPr="001357D4">
              <w:rPr>
                <w:rFonts w:cstheme="minorHAnsi"/>
                <w:sz w:val="24"/>
                <w:szCs w:val="24"/>
              </w:rPr>
              <w:t>membru</w:t>
            </w:r>
          </w:p>
        </w:tc>
        <w:tc>
          <w:tcPr>
            <w:tcW w:w="2193" w:type="dxa"/>
            <w:tcBorders>
              <w:top w:val="single" w:sz="4" w:space="0" w:color="000000"/>
              <w:left w:val="single" w:sz="4" w:space="0" w:color="000000"/>
              <w:bottom w:val="single" w:sz="4" w:space="0" w:color="000000"/>
              <w:right w:val="single" w:sz="4" w:space="0" w:color="000000"/>
            </w:tcBorders>
          </w:tcPr>
          <w:p w:rsidR="00051299" w:rsidRPr="001357D4" w:rsidRDefault="00051299" w:rsidP="001357D4">
            <w:pPr>
              <w:spacing w:beforeLines="20" w:before="48" w:afterLines="20" w:after="48" w:line="240" w:lineRule="auto"/>
              <w:rPr>
                <w:rFonts w:cstheme="minorHAnsi"/>
                <w:sz w:val="24"/>
                <w:szCs w:val="24"/>
              </w:rPr>
            </w:pPr>
            <w:r w:rsidRPr="001357D4">
              <w:rPr>
                <w:rFonts w:cstheme="minorHAnsi"/>
                <w:sz w:val="24"/>
                <w:szCs w:val="24"/>
              </w:rPr>
              <w:t>P.F.A. - privat</w:t>
            </w:r>
          </w:p>
        </w:tc>
      </w:tr>
      <w:tr w:rsidR="00051299" w:rsidRPr="001357D4" w:rsidTr="001357D4">
        <w:trPr>
          <w:jc w:val="center"/>
        </w:trPr>
        <w:tc>
          <w:tcPr>
            <w:tcW w:w="4361" w:type="dxa"/>
            <w:tcBorders>
              <w:top w:val="single" w:sz="4" w:space="0" w:color="000000"/>
              <w:left w:val="single" w:sz="4" w:space="0" w:color="000000"/>
              <w:bottom w:val="single" w:sz="4" w:space="0" w:color="000000"/>
              <w:right w:val="single" w:sz="4" w:space="0" w:color="000000"/>
            </w:tcBorders>
          </w:tcPr>
          <w:p w:rsidR="00051299" w:rsidRPr="001357D4" w:rsidRDefault="00051299" w:rsidP="001357D4">
            <w:pPr>
              <w:spacing w:beforeLines="20" w:before="48" w:afterLines="20" w:after="48" w:line="240" w:lineRule="auto"/>
              <w:rPr>
                <w:rFonts w:cstheme="minorHAnsi"/>
                <w:sz w:val="24"/>
                <w:szCs w:val="24"/>
              </w:rPr>
            </w:pPr>
            <w:r w:rsidRPr="001357D4">
              <w:rPr>
                <w:rFonts w:cstheme="minorHAnsi"/>
                <w:sz w:val="24"/>
                <w:szCs w:val="24"/>
              </w:rPr>
              <w:t xml:space="preserve">I.I. Păltinel Veronica </w:t>
            </w:r>
          </w:p>
        </w:tc>
        <w:tc>
          <w:tcPr>
            <w:tcW w:w="2268" w:type="dxa"/>
            <w:tcBorders>
              <w:top w:val="single" w:sz="4" w:space="0" w:color="000000"/>
              <w:left w:val="single" w:sz="4" w:space="0" w:color="000000"/>
              <w:bottom w:val="single" w:sz="4" w:space="0" w:color="000000"/>
              <w:right w:val="single" w:sz="4" w:space="0" w:color="000000"/>
            </w:tcBorders>
          </w:tcPr>
          <w:p w:rsidR="00051299" w:rsidRPr="001357D4" w:rsidRDefault="00051299" w:rsidP="001357D4">
            <w:pPr>
              <w:spacing w:beforeLines="20" w:before="48" w:afterLines="20" w:after="48" w:line="240" w:lineRule="auto"/>
              <w:rPr>
                <w:rFonts w:cstheme="minorHAnsi"/>
                <w:sz w:val="24"/>
                <w:szCs w:val="24"/>
              </w:rPr>
            </w:pPr>
            <w:r w:rsidRPr="001357D4">
              <w:rPr>
                <w:rFonts w:cstheme="minorHAnsi"/>
                <w:sz w:val="24"/>
                <w:szCs w:val="24"/>
              </w:rPr>
              <w:t>membru</w:t>
            </w:r>
          </w:p>
        </w:tc>
        <w:tc>
          <w:tcPr>
            <w:tcW w:w="2193" w:type="dxa"/>
            <w:tcBorders>
              <w:top w:val="single" w:sz="4" w:space="0" w:color="000000"/>
              <w:left w:val="single" w:sz="4" w:space="0" w:color="000000"/>
              <w:bottom w:val="single" w:sz="4" w:space="0" w:color="000000"/>
              <w:right w:val="single" w:sz="4" w:space="0" w:color="000000"/>
            </w:tcBorders>
          </w:tcPr>
          <w:p w:rsidR="00051299" w:rsidRPr="001357D4" w:rsidRDefault="00051299" w:rsidP="001357D4">
            <w:pPr>
              <w:spacing w:beforeLines="20" w:before="48" w:afterLines="20" w:after="48" w:line="240" w:lineRule="auto"/>
              <w:rPr>
                <w:rFonts w:cstheme="minorHAnsi"/>
                <w:sz w:val="24"/>
                <w:szCs w:val="24"/>
              </w:rPr>
            </w:pPr>
            <w:r w:rsidRPr="001357D4">
              <w:rPr>
                <w:rFonts w:cstheme="minorHAnsi"/>
                <w:sz w:val="24"/>
                <w:szCs w:val="24"/>
              </w:rPr>
              <w:t>I.I. - privat</w:t>
            </w:r>
          </w:p>
        </w:tc>
      </w:tr>
      <w:tr w:rsidR="00051299" w:rsidRPr="001357D4" w:rsidTr="001357D4">
        <w:trPr>
          <w:jc w:val="center"/>
        </w:trPr>
        <w:tc>
          <w:tcPr>
            <w:tcW w:w="4361" w:type="dxa"/>
            <w:tcBorders>
              <w:top w:val="single" w:sz="4" w:space="0" w:color="000000"/>
              <w:left w:val="single" w:sz="4" w:space="0" w:color="000000"/>
              <w:bottom w:val="single" w:sz="4" w:space="0" w:color="000000"/>
              <w:right w:val="single" w:sz="4" w:space="0" w:color="000000"/>
            </w:tcBorders>
          </w:tcPr>
          <w:p w:rsidR="00051299" w:rsidRPr="001357D4" w:rsidRDefault="00051299" w:rsidP="001357D4">
            <w:pPr>
              <w:spacing w:beforeLines="20" w:before="48" w:afterLines="20" w:after="48" w:line="240" w:lineRule="auto"/>
              <w:rPr>
                <w:rFonts w:cstheme="minorHAnsi"/>
                <w:sz w:val="24"/>
                <w:szCs w:val="24"/>
              </w:rPr>
            </w:pPr>
            <w:r w:rsidRPr="001357D4">
              <w:rPr>
                <w:rFonts w:cstheme="minorHAnsi"/>
                <w:sz w:val="24"/>
                <w:szCs w:val="24"/>
              </w:rPr>
              <w:t xml:space="preserve">P.F.A. </w:t>
            </w:r>
            <w:proofErr w:type="spellStart"/>
            <w:r w:rsidRPr="001357D4">
              <w:rPr>
                <w:rFonts w:cstheme="minorHAnsi"/>
                <w:sz w:val="24"/>
                <w:szCs w:val="24"/>
              </w:rPr>
              <w:t>Bâlu</w:t>
            </w:r>
            <w:proofErr w:type="spellEnd"/>
            <w:r w:rsidRPr="001357D4">
              <w:rPr>
                <w:rFonts w:cstheme="minorHAnsi"/>
                <w:sz w:val="24"/>
                <w:szCs w:val="24"/>
              </w:rPr>
              <w:t xml:space="preserve"> Emanuela - Ana</w:t>
            </w:r>
          </w:p>
        </w:tc>
        <w:tc>
          <w:tcPr>
            <w:tcW w:w="2268" w:type="dxa"/>
            <w:tcBorders>
              <w:top w:val="single" w:sz="4" w:space="0" w:color="000000"/>
              <w:left w:val="single" w:sz="4" w:space="0" w:color="000000"/>
              <w:bottom w:val="single" w:sz="4" w:space="0" w:color="000000"/>
              <w:right w:val="single" w:sz="4" w:space="0" w:color="000000"/>
            </w:tcBorders>
          </w:tcPr>
          <w:p w:rsidR="00051299" w:rsidRPr="001357D4" w:rsidRDefault="00051299" w:rsidP="001357D4">
            <w:pPr>
              <w:spacing w:beforeLines="20" w:before="48" w:afterLines="20" w:after="48" w:line="240" w:lineRule="auto"/>
              <w:rPr>
                <w:rFonts w:cstheme="minorHAnsi"/>
                <w:sz w:val="24"/>
                <w:szCs w:val="24"/>
              </w:rPr>
            </w:pPr>
            <w:r w:rsidRPr="001357D4">
              <w:rPr>
                <w:rFonts w:cstheme="minorHAnsi"/>
                <w:sz w:val="24"/>
                <w:szCs w:val="24"/>
              </w:rPr>
              <w:t>membru supleant</w:t>
            </w:r>
          </w:p>
        </w:tc>
        <w:tc>
          <w:tcPr>
            <w:tcW w:w="2193" w:type="dxa"/>
            <w:tcBorders>
              <w:top w:val="single" w:sz="4" w:space="0" w:color="000000"/>
              <w:left w:val="single" w:sz="4" w:space="0" w:color="000000"/>
              <w:bottom w:val="single" w:sz="4" w:space="0" w:color="000000"/>
              <w:right w:val="single" w:sz="4" w:space="0" w:color="000000"/>
            </w:tcBorders>
          </w:tcPr>
          <w:p w:rsidR="00051299" w:rsidRPr="001357D4" w:rsidRDefault="00051299" w:rsidP="001357D4">
            <w:pPr>
              <w:spacing w:beforeLines="20" w:before="48" w:afterLines="20" w:after="48" w:line="240" w:lineRule="auto"/>
              <w:rPr>
                <w:rFonts w:cstheme="minorHAnsi"/>
                <w:sz w:val="24"/>
                <w:szCs w:val="24"/>
              </w:rPr>
            </w:pPr>
            <w:r w:rsidRPr="001357D4">
              <w:rPr>
                <w:rFonts w:cstheme="minorHAnsi"/>
                <w:sz w:val="24"/>
                <w:szCs w:val="24"/>
              </w:rPr>
              <w:t>P.F.A. - privat</w:t>
            </w:r>
          </w:p>
        </w:tc>
      </w:tr>
      <w:tr w:rsidR="00051299" w:rsidRPr="001357D4" w:rsidTr="001357D4">
        <w:trPr>
          <w:jc w:val="center"/>
        </w:trPr>
        <w:tc>
          <w:tcPr>
            <w:tcW w:w="4361" w:type="dxa"/>
            <w:tcBorders>
              <w:top w:val="single" w:sz="4" w:space="0" w:color="000000"/>
              <w:left w:val="single" w:sz="4" w:space="0" w:color="000000"/>
              <w:bottom w:val="single" w:sz="4" w:space="0" w:color="000000"/>
              <w:right w:val="single" w:sz="4" w:space="0" w:color="000000"/>
            </w:tcBorders>
          </w:tcPr>
          <w:p w:rsidR="00051299" w:rsidRPr="001357D4" w:rsidRDefault="00051299" w:rsidP="001357D4">
            <w:pPr>
              <w:spacing w:beforeLines="20" w:before="48" w:afterLines="20" w:after="48" w:line="240" w:lineRule="auto"/>
              <w:rPr>
                <w:rFonts w:cstheme="minorHAnsi"/>
                <w:sz w:val="24"/>
                <w:szCs w:val="24"/>
              </w:rPr>
            </w:pPr>
            <w:r w:rsidRPr="001357D4">
              <w:rPr>
                <w:rFonts w:cstheme="minorHAnsi"/>
                <w:sz w:val="24"/>
                <w:szCs w:val="24"/>
              </w:rPr>
              <w:t xml:space="preserve">P.F.A.  Postelnicu </w:t>
            </w:r>
            <w:proofErr w:type="spellStart"/>
            <w:r w:rsidRPr="001357D4">
              <w:rPr>
                <w:rFonts w:cstheme="minorHAnsi"/>
                <w:sz w:val="24"/>
                <w:szCs w:val="24"/>
              </w:rPr>
              <w:t>Estela</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051299" w:rsidRPr="001357D4" w:rsidRDefault="00051299" w:rsidP="001357D4">
            <w:pPr>
              <w:spacing w:beforeLines="20" w:before="48" w:afterLines="20" w:after="48" w:line="240" w:lineRule="auto"/>
              <w:rPr>
                <w:rFonts w:cstheme="minorHAnsi"/>
                <w:sz w:val="24"/>
                <w:szCs w:val="24"/>
              </w:rPr>
            </w:pPr>
            <w:r w:rsidRPr="001357D4">
              <w:rPr>
                <w:rFonts w:cstheme="minorHAnsi"/>
                <w:sz w:val="24"/>
                <w:szCs w:val="24"/>
              </w:rPr>
              <w:t>membru supleant</w:t>
            </w:r>
          </w:p>
        </w:tc>
        <w:tc>
          <w:tcPr>
            <w:tcW w:w="2193" w:type="dxa"/>
            <w:tcBorders>
              <w:top w:val="single" w:sz="4" w:space="0" w:color="000000"/>
              <w:left w:val="single" w:sz="4" w:space="0" w:color="000000"/>
              <w:bottom w:val="single" w:sz="4" w:space="0" w:color="000000"/>
              <w:right w:val="single" w:sz="4" w:space="0" w:color="000000"/>
            </w:tcBorders>
          </w:tcPr>
          <w:p w:rsidR="00051299" w:rsidRPr="001357D4" w:rsidRDefault="00051299" w:rsidP="001357D4">
            <w:pPr>
              <w:spacing w:beforeLines="20" w:before="48" w:afterLines="20" w:after="48" w:line="240" w:lineRule="auto"/>
              <w:rPr>
                <w:rFonts w:cstheme="minorHAnsi"/>
                <w:sz w:val="24"/>
                <w:szCs w:val="24"/>
              </w:rPr>
            </w:pPr>
            <w:r w:rsidRPr="001357D4">
              <w:rPr>
                <w:rFonts w:cstheme="minorHAnsi"/>
                <w:sz w:val="24"/>
                <w:szCs w:val="24"/>
              </w:rPr>
              <w:t>P.F.A. - privat</w:t>
            </w:r>
          </w:p>
        </w:tc>
      </w:tr>
      <w:tr w:rsidR="00051299" w:rsidRPr="001357D4" w:rsidTr="001357D4">
        <w:trPr>
          <w:jc w:val="center"/>
        </w:trPr>
        <w:tc>
          <w:tcPr>
            <w:tcW w:w="8822" w:type="dxa"/>
            <w:gridSpan w:val="3"/>
            <w:tcBorders>
              <w:top w:val="single" w:sz="4" w:space="0" w:color="000000"/>
              <w:left w:val="single" w:sz="27" w:space="0" w:color="D5E2BB"/>
              <w:bottom w:val="single" w:sz="4" w:space="0" w:color="000000"/>
              <w:right w:val="single" w:sz="27" w:space="0" w:color="D5E2BB"/>
            </w:tcBorders>
            <w:shd w:val="clear" w:color="auto" w:fill="D5E2BB"/>
          </w:tcPr>
          <w:p w:rsidR="00051299" w:rsidRPr="001357D4" w:rsidRDefault="00051299" w:rsidP="001357D4">
            <w:pPr>
              <w:spacing w:beforeLines="20" w:before="48" w:afterLines="20" w:after="48" w:line="240" w:lineRule="auto"/>
              <w:rPr>
                <w:rFonts w:eastAsia="Trebuchet MS" w:cstheme="minorHAnsi"/>
                <w:sz w:val="24"/>
                <w:szCs w:val="24"/>
              </w:rPr>
            </w:pPr>
            <w:r w:rsidRPr="001357D4">
              <w:rPr>
                <w:rFonts w:eastAsia="Trebuchet MS" w:cstheme="minorHAnsi"/>
                <w:b/>
                <w:bCs/>
                <w:sz w:val="24"/>
                <w:szCs w:val="24"/>
              </w:rPr>
              <w:t>SO</w:t>
            </w:r>
            <w:r w:rsidRPr="001357D4">
              <w:rPr>
                <w:rFonts w:eastAsia="Trebuchet MS" w:cstheme="minorHAnsi"/>
                <w:b/>
                <w:bCs/>
                <w:spacing w:val="-1"/>
                <w:sz w:val="24"/>
                <w:szCs w:val="24"/>
              </w:rPr>
              <w:t>C</w:t>
            </w:r>
            <w:r w:rsidRPr="001357D4">
              <w:rPr>
                <w:rFonts w:eastAsia="Trebuchet MS" w:cstheme="minorHAnsi"/>
                <w:b/>
                <w:bCs/>
                <w:spacing w:val="1"/>
                <w:sz w:val="24"/>
                <w:szCs w:val="24"/>
              </w:rPr>
              <w:t>I</w:t>
            </w:r>
            <w:r w:rsidRPr="001357D4">
              <w:rPr>
                <w:rFonts w:eastAsia="Trebuchet MS" w:cstheme="minorHAnsi"/>
                <w:b/>
                <w:bCs/>
                <w:spacing w:val="-1"/>
                <w:sz w:val="24"/>
                <w:szCs w:val="24"/>
              </w:rPr>
              <w:t>ET</w:t>
            </w:r>
            <w:r w:rsidRPr="001357D4">
              <w:rPr>
                <w:rFonts w:eastAsia="Trebuchet MS" w:cstheme="minorHAnsi"/>
                <w:b/>
                <w:bCs/>
                <w:sz w:val="24"/>
                <w:szCs w:val="24"/>
              </w:rPr>
              <w:t>A</w:t>
            </w:r>
            <w:r w:rsidRPr="001357D4">
              <w:rPr>
                <w:rFonts w:eastAsia="Trebuchet MS" w:cstheme="minorHAnsi"/>
                <w:b/>
                <w:bCs/>
                <w:spacing w:val="-1"/>
                <w:sz w:val="24"/>
                <w:szCs w:val="24"/>
              </w:rPr>
              <w:t>T</w:t>
            </w:r>
            <w:r w:rsidRPr="001357D4">
              <w:rPr>
                <w:rFonts w:eastAsia="Trebuchet MS" w:cstheme="minorHAnsi"/>
                <w:b/>
                <w:bCs/>
                <w:sz w:val="24"/>
                <w:szCs w:val="24"/>
              </w:rPr>
              <w:t xml:space="preserve">E </w:t>
            </w:r>
            <w:r w:rsidRPr="001357D4">
              <w:rPr>
                <w:rFonts w:eastAsia="Trebuchet MS" w:cstheme="minorHAnsi"/>
                <w:b/>
                <w:bCs/>
                <w:spacing w:val="-1"/>
                <w:sz w:val="24"/>
                <w:szCs w:val="24"/>
              </w:rPr>
              <w:t>C</w:t>
            </w:r>
            <w:r w:rsidRPr="001357D4">
              <w:rPr>
                <w:rFonts w:eastAsia="Trebuchet MS" w:cstheme="minorHAnsi"/>
                <w:b/>
                <w:bCs/>
                <w:spacing w:val="1"/>
                <w:sz w:val="24"/>
                <w:szCs w:val="24"/>
              </w:rPr>
              <w:t>I</w:t>
            </w:r>
            <w:r w:rsidRPr="001357D4">
              <w:rPr>
                <w:rFonts w:eastAsia="Trebuchet MS" w:cstheme="minorHAnsi"/>
                <w:b/>
                <w:bCs/>
                <w:spacing w:val="-3"/>
                <w:sz w:val="24"/>
                <w:szCs w:val="24"/>
              </w:rPr>
              <w:t>V</w:t>
            </w:r>
            <w:r w:rsidRPr="001357D4">
              <w:rPr>
                <w:rFonts w:eastAsia="Trebuchet MS" w:cstheme="minorHAnsi"/>
                <w:b/>
                <w:bCs/>
                <w:spacing w:val="1"/>
                <w:sz w:val="24"/>
                <w:szCs w:val="24"/>
              </w:rPr>
              <w:t>I</w:t>
            </w:r>
            <w:r w:rsidRPr="001357D4">
              <w:rPr>
                <w:rFonts w:eastAsia="Trebuchet MS" w:cstheme="minorHAnsi"/>
                <w:b/>
                <w:bCs/>
                <w:sz w:val="24"/>
                <w:szCs w:val="24"/>
              </w:rPr>
              <w:t>LA 42.86%</w:t>
            </w:r>
          </w:p>
        </w:tc>
      </w:tr>
      <w:tr w:rsidR="00051299" w:rsidRPr="001357D4" w:rsidTr="001357D4">
        <w:trPr>
          <w:jc w:val="center"/>
        </w:trPr>
        <w:tc>
          <w:tcPr>
            <w:tcW w:w="4361" w:type="dxa"/>
            <w:tcBorders>
              <w:top w:val="single" w:sz="4" w:space="0" w:color="000000"/>
              <w:left w:val="single" w:sz="4" w:space="0" w:color="000000"/>
              <w:bottom w:val="single" w:sz="4" w:space="0" w:color="000000"/>
              <w:right w:val="single" w:sz="4" w:space="0" w:color="000000"/>
            </w:tcBorders>
          </w:tcPr>
          <w:p w:rsidR="00051299" w:rsidRPr="001357D4" w:rsidRDefault="00051299" w:rsidP="001357D4">
            <w:pPr>
              <w:spacing w:beforeLines="20" w:before="48" w:afterLines="20" w:after="48" w:line="240" w:lineRule="auto"/>
              <w:rPr>
                <w:rFonts w:eastAsia="Calibri" w:cstheme="minorHAnsi"/>
                <w:sz w:val="24"/>
                <w:szCs w:val="24"/>
              </w:rPr>
            </w:pPr>
            <w:r w:rsidRPr="001357D4">
              <w:rPr>
                <w:rFonts w:eastAsia="Trebuchet MS" w:cstheme="minorHAnsi"/>
                <w:b/>
                <w:bCs/>
                <w:sz w:val="24"/>
                <w:szCs w:val="24"/>
              </w:rPr>
              <w:t>Pa</w:t>
            </w:r>
            <w:r w:rsidRPr="001357D4">
              <w:rPr>
                <w:rFonts w:eastAsia="Trebuchet MS" w:cstheme="minorHAnsi"/>
                <w:b/>
                <w:bCs/>
                <w:spacing w:val="-1"/>
                <w:sz w:val="24"/>
                <w:szCs w:val="24"/>
              </w:rPr>
              <w:t>rt</w:t>
            </w:r>
            <w:r w:rsidRPr="001357D4">
              <w:rPr>
                <w:rFonts w:eastAsia="Trebuchet MS" w:cstheme="minorHAnsi"/>
                <w:b/>
                <w:bCs/>
                <w:sz w:val="24"/>
                <w:szCs w:val="24"/>
              </w:rPr>
              <w:t>ene</w:t>
            </w:r>
            <w:r w:rsidRPr="001357D4">
              <w:rPr>
                <w:rFonts w:eastAsia="Trebuchet MS" w:cstheme="minorHAnsi"/>
                <w:b/>
                <w:bCs/>
                <w:spacing w:val="-1"/>
                <w:sz w:val="24"/>
                <w:szCs w:val="24"/>
              </w:rPr>
              <w:t>r</w:t>
            </w:r>
          </w:p>
        </w:tc>
        <w:tc>
          <w:tcPr>
            <w:tcW w:w="2268" w:type="dxa"/>
            <w:tcBorders>
              <w:top w:val="single" w:sz="4" w:space="0" w:color="000000"/>
              <w:left w:val="single" w:sz="4" w:space="0" w:color="000000"/>
              <w:bottom w:val="single" w:sz="4" w:space="0" w:color="000000"/>
              <w:right w:val="single" w:sz="4" w:space="0" w:color="000000"/>
            </w:tcBorders>
          </w:tcPr>
          <w:p w:rsidR="00051299" w:rsidRPr="001357D4" w:rsidRDefault="00051299" w:rsidP="001357D4">
            <w:pPr>
              <w:spacing w:beforeLines="20" w:before="48" w:afterLines="20" w:after="48" w:line="240" w:lineRule="auto"/>
              <w:rPr>
                <w:rFonts w:eastAsia="Trebuchet MS" w:cstheme="minorHAnsi"/>
                <w:sz w:val="24"/>
                <w:szCs w:val="24"/>
              </w:rPr>
            </w:pPr>
            <w:proofErr w:type="spellStart"/>
            <w:r w:rsidRPr="001357D4">
              <w:rPr>
                <w:rFonts w:eastAsia="Trebuchet MS" w:cstheme="minorHAnsi"/>
                <w:b/>
                <w:bCs/>
                <w:spacing w:val="1"/>
                <w:sz w:val="24"/>
                <w:szCs w:val="24"/>
              </w:rPr>
              <w:t>F</w:t>
            </w:r>
            <w:r w:rsidRPr="001357D4">
              <w:rPr>
                <w:rFonts w:eastAsia="Trebuchet MS" w:cstheme="minorHAnsi"/>
                <w:b/>
                <w:bCs/>
                <w:spacing w:val="-1"/>
                <w:sz w:val="24"/>
                <w:szCs w:val="24"/>
              </w:rPr>
              <w:t>un</w:t>
            </w:r>
            <w:r w:rsidRPr="001357D4">
              <w:rPr>
                <w:rFonts w:eastAsia="Trebuchet MS" w:cstheme="minorHAnsi"/>
                <w:b/>
                <w:bCs/>
                <w:sz w:val="24"/>
                <w:szCs w:val="24"/>
              </w:rPr>
              <w:t>c</w:t>
            </w:r>
            <w:r w:rsidRPr="001357D4">
              <w:rPr>
                <w:rFonts w:eastAsia="Trebuchet MS" w:cstheme="minorHAnsi"/>
                <w:b/>
                <w:bCs/>
                <w:spacing w:val="-1"/>
                <w:sz w:val="24"/>
                <w:szCs w:val="24"/>
              </w:rPr>
              <w:t>ti</w:t>
            </w:r>
            <w:r w:rsidRPr="001357D4">
              <w:rPr>
                <w:rFonts w:eastAsia="Trebuchet MS" w:cstheme="minorHAnsi"/>
                <w:b/>
                <w:bCs/>
                <w:sz w:val="24"/>
                <w:szCs w:val="24"/>
              </w:rPr>
              <w:t>a</w:t>
            </w:r>
            <w:proofErr w:type="spellEnd"/>
            <w:r w:rsidRPr="001357D4">
              <w:rPr>
                <w:rFonts w:eastAsia="Trebuchet MS" w:cstheme="minorHAnsi"/>
                <w:b/>
                <w:bCs/>
                <w:sz w:val="24"/>
                <w:szCs w:val="24"/>
              </w:rPr>
              <w:t xml:space="preserve"> in </w:t>
            </w:r>
            <w:r w:rsidRPr="001357D4">
              <w:rPr>
                <w:rFonts w:eastAsia="Trebuchet MS" w:cstheme="minorHAnsi"/>
                <w:b/>
                <w:bCs/>
                <w:spacing w:val="-1"/>
                <w:sz w:val="24"/>
                <w:szCs w:val="24"/>
              </w:rPr>
              <w:t>C</w:t>
            </w:r>
            <w:r w:rsidRPr="001357D4">
              <w:rPr>
                <w:rFonts w:eastAsia="Trebuchet MS" w:cstheme="minorHAnsi"/>
                <w:b/>
                <w:bCs/>
                <w:sz w:val="24"/>
                <w:szCs w:val="24"/>
              </w:rPr>
              <w:t>S</w:t>
            </w:r>
          </w:p>
        </w:tc>
        <w:tc>
          <w:tcPr>
            <w:tcW w:w="2193" w:type="dxa"/>
            <w:tcBorders>
              <w:top w:val="single" w:sz="4" w:space="0" w:color="000000"/>
              <w:left w:val="single" w:sz="4" w:space="0" w:color="000000"/>
              <w:bottom w:val="single" w:sz="4" w:space="0" w:color="000000"/>
              <w:right w:val="single" w:sz="4" w:space="0" w:color="000000"/>
            </w:tcBorders>
          </w:tcPr>
          <w:p w:rsidR="00051299" w:rsidRPr="001357D4" w:rsidRDefault="00051299" w:rsidP="001357D4">
            <w:pPr>
              <w:spacing w:beforeLines="20" w:before="48" w:afterLines="20" w:after="48" w:line="240" w:lineRule="auto"/>
              <w:rPr>
                <w:rFonts w:eastAsia="Trebuchet MS" w:cstheme="minorHAnsi"/>
                <w:sz w:val="24"/>
                <w:szCs w:val="24"/>
              </w:rPr>
            </w:pPr>
            <w:r w:rsidRPr="001357D4">
              <w:rPr>
                <w:rFonts w:eastAsia="Trebuchet MS" w:cstheme="minorHAnsi"/>
                <w:b/>
                <w:bCs/>
                <w:spacing w:val="-1"/>
                <w:sz w:val="24"/>
                <w:szCs w:val="24"/>
              </w:rPr>
              <w:t>Ti</w:t>
            </w:r>
            <w:r w:rsidRPr="001357D4">
              <w:rPr>
                <w:rFonts w:eastAsia="Trebuchet MS" w:cstheme="minorHAnsi"/>
                <w:b/>
                <w:bCs/>
                <w:sz w:val="24"/>
                <w:szCs w:val="24"/>
              </w:rPr>
              <w:t>p</w:t>
            </w:r>
            <w:r w:rsidRPr="001357D4">
              <w:rPr>
                <w:rFonts w:eastAsia="Trebuchet MS" w:cstheme="minorHAnsi"/>
                <w:b/>
                <w:bCs/>
                <w:spacing w:val="1"/>
                <w:sz w:val="24"/>
                <w:szCs w:val="24"/>
              </w:rPr>
              <w:t xml:space="preserve"> </w:t>
            </w:r>
            <w:r w:rsidRPr="001357D4">
              <w:rPr>
                <w:rFonts w:eastAsia="Trebuchet MS" w:cstheme="minorHAnsi"/>
                <w:b/>
                <w:bCs/>
                <w:sz w:val="24"/>
                <w:szCs w:val="24"/>
              </w:rPr>
              <w:t>/</w:t>
            </w:r>
            <w:proofErr w:type="spellStart"/>
            <w:r w:rsidRPr="001357D4">
              <w:rPr>
                <w:rFonts w:eastAsia="Trebuchet MS" w:cstheme="minorHAnsi"/>
                <w:b/>
                <w:bCs/>
                <w:spacing w:val="-1"/>
                <w:sz w:val="24"/>
                <w:szCs w:val="24"/>
              </w:rPr>
              <w:t>Ob</w:t>
            </w:r>
            <w:r w:rsidRPr="001357D4">
              <w:rPr>
                <w:rFonts w:eastAsia="Trebuchet MS" w:cstheme="minorHAnsi"/>
                <w:b/>
                <w:bCs/>
                <w:spacing w:val="1"/>
                <w:sz w:val="24"/>
                <w:szCs w:val="24"/>
              </w:rPr>
              <w:t>s</w:t>
            </w:r>
            <w:r w:rsidRPr="001357D4">
              <w:rPr>
                <w:rFonts w:eastAsia="Trebuchet MS" w:cstheme="minorHAnsi"/>
                <w:b/>
                <w:bCs/>
                <w:sz w:val="24"/>
                <w:szCs w:val="24"/>
              </w:rPr>
              <w:t>er</w:t>
            </w:r>
            <w:r w:rsidRPr="001357D4">
              <w:rPr>
                <w:rFonts w:eastAsia="Trebuchet MS" w:cstheme="minorHAnsi"/>
                <w:b/>
                <w:bCs/>
                <w:spacing w:val="1"/>
                <w:sz w:val="24"/>
                <w:szCs w:val="24"/>
              </w:rPr>
              <w:t>v</w:t>
            </w:r>
            <w:r w:rsidRPr="001357D4">
              <w:rPr>
                <w:rFonts w:eastAsia="Trebuchet MS" w:cstheme="minorHAnsi"/>
                <w:b/>
                <w:bCs/>
                <w:sz w:val="24"/>
                <w:szCs w:val="24"/>
              </w:rPr>
              <w:t>a</w:t>
            </w:r>
            <w:r w:rsidRPr="001357D4">
              <w:rPr>
                <w:rFonts w:eastAsia="Trebuchet MS" w:cstheme="minorHAnsi"/>
                <w:b/>
                <w:bCs/>
                <w:spacing w:val="-1"/>
                <w:sz w:val="24"/>
                <w:szCs w:val="24"/>
              </w:rPr>
              <w:t>ti</w:t>
            </w:r>
            <w:r w:rsidRPr="001357D4">
              <w:rPr>
                <w:rFonts w:eastAsia="Trebuchet MS" w:cstheme="minorHAnsi"/>
                <w:b/>
                <w:bCs/>
                <w:sz w:val="24"/>
                <w:szCs w:val="24"/>
              </w:rPr>
              <w:t>i</w:t>
            </w:r>
            <w:proofErr w:type="spellEnd"/>
          </w:p>
        </w:tc>
      </w:tr>
      <w:tr w:rsidR="00051299" w:rsidRPr="001357D4" w:rsidTr="001357D4">
        <w:trPr>
          <w:jc w:val="center"/>
        </w:trPr>
        <w:tc>
          <w:tcPr>
            <w:tcW w:w="4361" w:type="dxa"/>
            <w:tcBorders>
              <w:top w:val="single" w:sz="4" w:space="0" w:color="000000"/>
              <w:left w:val="single" w:sz="4" w:space="0" w:color="000000"/>
              <w:bottom w:val="single" w:sz="4" w:space="0" w:color="000000"/>
              <w:right w:val="single" w:sz="4" w:space="0" w:color="000000"/>
            </w:tcBorders>
            <w:vAlign w:val="center"/>
          </w:tcPr>
          <w:p w:rsidR="00051299" w:rsidRPr="001357D4" w:rsidRDefault="00051299" w:rsidP="001357D4">
            <w:pPr>
              <w:spacing w:beforeLines="20" w:before="48" w:afterLines="20" w:after="48" w:line="240" w:lineRule="auto"/>
              <w:rPr>
                <w:rFonts w:cstheme="minorHAnsi"/>
                <w:sz w:val="24"/>
                <w:szCs w:val="24"/>
              </w:rPr>
            </w:pPr>
            <w:r w:rsidRPr="001357D4">
              <w:rPr>
                <w:rFonts w:cstheme="minorHAnsi"/>
                <w:sz w:val="24"/>
                <w:szCs w:val="24"/>
              </w:rPr>
              <w:t>Fundația World Vision Romania</w:t>
            </w:r>
          </w:p>
        </w:tc>
        <w:tc>
          <w:tcPr>
            <w:tcW w:w="2268" w:type="dxa"/>
            <w:tcBorders>
              <w:top w:val="single" w:sz="4" w:space="0" w:color="000000"/>
              <w:left w:val="single" w:sz="4" w:space="0" w:color="000000"/>
              <w:bottom w:val="single" w:sz="4" w:space="0" w:color="000000"/>
              <w:right w:val="single" w:sz="4" w:space="0" w:color="000000"/>
            </w:tcBorders>
            <w:vAlign w:val="center"/>
          </w:tcPr>
          <w:p w:rsidR="00051299" w:rsidRPr="001357D4" w:rsidRDefault="00051299" w:rsidP="001357D4">
            <w:pPr>
              <w:spacing w:beforeLines="20" w:before="48" w:afterLines="20" w:after="48" w:line="240" w:lineRule="auto"/>
              <w:rPr>
                <w:rFonts w:cstheme="minorHAnsi"/>
                <w:sz w:val="24"/>
                <w:szCs w:val="24"/>
              </w:rPr>
            </w:pPr>
            <w:r w:rsidRPr="001357D4">
              <w:rPr>
                <w:rFonts w:cstheme="minorHAnsi"/>
                <w:sz w:val="24"/>
                <w:szCs w:val="24"/>
              </w:rPr>
              <w:t>membru</w:t>
            </w:r>
          </w:p>
        </w:tc>
        <w:tc>
          <w:tcPr>
            <w:tcW w:w="2193" w:type="dxa"/>
            <w:tcBorders>
              <w:top w:val="single" w:sz="4" w:space="0" w:color="000000"/>
              <w:left w:val="single" w:sz="4" w:space="0" w:color="000000"/>
              <w:bottom w:val="single" w:sz="4" w:space="0" w:color="000000"/>
              <w:right w:val="single" w:sz="4" w:space="0" w:color="000000"/>
            </w:tcBorders>
            <w:vAlign w:val="center"/>
          </w:tcPr>
          <w:p w:rsidR="00051299" w:rsidRPr="001357D4" w:rsidRDefault="00051299" w:rsidP="001357D4">
            <w:pPr>
              <w:spacing w:beforeLines="20" w:before="48" w:afterLines="20" w:after="48" w:line="240" w:lineRule="auto"/>
              <w:rPr>
                <w:rFonts w:cstheme="minorHAnsi"/>
                <w:sz w:val="24"/>
                <w:szCs w:val="24"/>
              </w:rPr>
            </w:pPr>
            <w:r w:rsidRPr="001357D4">
              <w:rPr>
                <w:rFonts w:cstheme="minorHAnsi"/>
                <w:sz w:val="24"/>
                <w:szCs w:val="24"/>
              </w:rPr>
              <w:t>fundație - ONG</w:t>
            </w:r>
          </w:p>
        </w:tc>
      </w:tr>
      <w:tr w:rsidR="00051299" w:rsidRPr="001357D4" w:rsidTr="001357D4">
        <w:trPr>
          <w:jc w:val="center"/>
        </w:trPr>
        <w:tc>
          <w:tcPr>
            <w:tcW w:w="4361" w:type="dxa"/>
            <w:tcBorders>
              <w:top w:val="single" w:sz="4" w:space="0" w:color="000000"/>
              <w:left w:val="single" w:sz="4" w:space="0" w:color="000000"/>
              <w:bottom w:val="single" w:sz="4" w:space="0" w:color="000000"/>
              <w:right w:val="single" w:sz="4" w:space="0" w:color="000000"/>
            </w:tcBorders>
            <w:vAlign w:val="center"/>
          </w:tcPr>
          <w:p w:rsidR="00051299" w:rsidRPr="001357D4" w:rsidRDefault="00051299" w:rsidP="001357D4">
            <w:pPr>
              <w:spacing w:beforeLines="20" w:before="48" w:afterLines="20" w:after="48" w:line="240" w:lineRule="auto"/>
              <w:rPr>
                <w:rFonts w:cstheme="minorHAnsi"/>
                <w:sz w:val="24"/>
                <w:szCs w:val="24"/>
              </w:rPr>
            </w:pPr>
            <w:r w:rsidRPr="001357D4">
              <w:rPr>
                <w:rFonts w:cstheme="minorHAnsi"/>
                <w:sz w:val="24"/>
                <w:szCs w:val="24"/>
              </w:rPr>
              <w:t>Fundația Corona</w:t>
            </w:r>
          </w:p>
        </w:tc>
        <w:tc>
          <w:tcPr>
            <w:tcW w:w="2268" w:type="dxa"/>
            <w:tcBorders>
              <w:top w:val="single" w:sz="4" w:space="0" w:color="000000"/>
              <w:left w:val="single" w:sz="4" w:space="0" w:color="000000"/>
              <w:bottom w:val="single" w:sz="4" w:space="0" w:color="000000"/>
              <w:right w:val="single" w:sz="4" w:space="0" w:color="000000"/>
            </w:tcBorders>
            <w:vAlign w:val="center"/>
          </w:tcPr>
          <w:p w:rsidR="00051299" w:rsidRPr="001357D4" w:rsidRDefault="00051299" w:rsidP="001357D4">
            <w:pPr>
              <w:spacing w:beforeLines="20" w:before="48" w:afterLines="20" w:after="48" w:line="240" w:lineRule="auto"/>
              <w:rPr>
                <w:rFonts w:cstheme="minorHAnsi"/>
                <w:sz w:val="24"/>
                <w:szCs w:val="24"/>
              </w:rPr>
            </w:pPr>
            <w:r w:rsidRPr="001357D4">
              <w:rPr>
                <w:rFonts w:cstheme="minorHAnsi"/>
                <w:sz w:val="24"/>
                <w:szCs w:val="24"/>
              </w:rPr>
              <w:t>membru</w:t>
            </w:r>
          </w:p>
        </w:tc>
        <w:tc>
          <w:tcPr>
            <w:tcW w:w="2193" w:type="dxa"/>
            <w:tcBorders>
              <w:top w:val="single" w:sz="4" w:space="0" w:color="000000"/>
              <w:left w:val="single" w:sz="4" w:space="0" w:color="000000"/>
              <w:bottom w:val="single" w:sz="4" w:space="0" w:color="000000"/>
              <w:right w:val="single" w:sz="4" w:space="0" w:color="000000"/>
            </w:tcBorders>
            <w:vAlign w:val="center"/>
          </w:tcPr>
          <w:p w:rsidR="00051299" w:rsidRPr="001357D4" w:rsidRDefault="00051299" w:rsidP="001357D4">
            <w:pPr>
              <w:spacing w:beforeLines="20" w:before="48" w:afterLines="20" w:after="48" w:line="240" w:lineRule="auto"/>
              <w:rPr>
                <w:rFonts w:cstheme="minorHAnsi"/>
                <w:sz w:val="24"/>
                <w:szCs w:val="24"/>
              </w:rPr>
            </w:pPr>
            <w:r w:rsidRPr="001357D4">
              <w:rPr>
                <w:rFonts w:cstheme="minorHAnsi"/>
                <w:sz w:val="24"/>
                <w:szCs w:val="24"/>
              </w:rPr>
              <w:t>fundație - ONG</w:t>
            </w:r>
          </w:p>
        </w:tc>
      </w:tr>
      <w:tr w:rsidR="00051299" w:rsidRPr="001357D4" w:rsidTr="001357D4">
        <w:trPr>
          <w:jc w:val="center"/>
        </w:trPr>
        <w:tc>
          <w:tcPr>
            <w:tcW w:w="4361" w:type="dxa"/>
            <w:tcBorders>
              <w:top w:val="single" w:sz="4" w:space="0" w:color="000000"/>
              <w:left w:val="single" w:sz="4" w:space="0" w:color="000000"/>
              <w:bottom w:val="single" w:sz="4" w:space="0" w:color="000000"/>
              <w:right w:val="single" w:sz="4" w:space="0" w:color="000000"/>
            </w:tcBorders>
            <w:vAlign w:val="center"/>
          </w:tcPr>
          <w:p w:rsidR="00051299" w:rsidRPr="001357D4" w:rsidRDefault="00051299" w:rsidP="001357D4">
            <w:pPr>
              <w:spacing w:beforeLines="20" w:before="48" w:afterLines="20" w:after="48" w:line="240" w:lineRule="auto"/>
              <w:rPr>
                <w:rFonts w:cstheme="minorHAnsi"/>
                <w:sz w:val="24"/>
                <w:szCs w:val="24"/>
              </w:rPr>
            </w:pPr>
            <w:r w:rsidRPr="001357D4">
              <w:rPr>
                <w:rFonts w:cstheme="minorHAnsi"/>
                <w:sz w:val="24"/>
                <w:szCs w:val="24"/>
              </w:rPr>
              <w:t>Asociația Agricolă Aroneanu</w:t>
            </w:r>
          </w:p>
        </w:tc>
        <w:tc>
          <w:tcPr>
            <w:tcW w:w="2268" w:type="dxa"/>
            <w:tcBorders>
              <w:top w:val="single" w:sz="4" w:space="0" w:color="000000"/>
              <w:left w:val="single" w:sz="4" w:space="0" w:color="000000"/>
              <w:bottom w:val="single" w:sz="4" w:space="0" w:color="000000"/>
              <w:right w:val="single" w:sz="4" w:space="0" w:color="000000"/>
            </w:tcBorders>
            <w:vAlign w:val="center"/>
          </w:tcPr>
          <w:p w:rsidR="00051299" w:rsidRPr="001357D4" w:rsidRDefault="00051299" w:rsidP="001357D4">
            <w:pPr>
              <w:spacing w:beforeLines="20" w:before="48" w:afterLines="20" w:after="48" w:line="240" w:lineRule="auto"/>
              <w:rPr>
                <w:rFonts w:cstheme="minorHAnsi"/>
                <w:sz w:val="24"/>
                <w:szCs w:val="24"/>
              </w:rPr>
            </w:pPr>
            <w:r w:rsidRPr="001357D4">
              <w:rPr>
                <w:rFonts w:cstheme="minorHAnsi"/>
                <w:sz w:val="24"/>
                <w:szCs w:val="24"/>
              </w:rPr>
              <w:t>membru</w:t>
            </w:r>
          </w:p>
        </w:tc>
        <w:tc>
          <w:tcPr>
            <w:tcW w:w="2193" w:type="dxa"/>
            <w:tcBorders>
              <w:top w:val="single" w:sz="4" w:space="0" w:color="000000"/>
              <w:left w:val="single" w:sz="4" w:space="0" w:color="000000"/>
              <w:bottom w:val="single" w:sz="4" w:space="0" w:color="000000"/>
              <w:right w:val="single" w:sz="4" w:space="0" w:color="000000"/>
            </w:tcBorders>
            <w:vAlign w:val="center"/>
          </w:tcPr>
          <w:p w:rsidR="00051299" w:rsidRPr="001357D4" w:rsidRDefault="00051299" w:rsidP="001357D4">
            <w:pPr>
              <w:spacing w:beforeLines="20" w:before="48" w:afterLines="20" w:after="48" w:line="240" w:lineRule="auto"/>
              <w:rPr>
                <w:rFonts w:cstheme="minorHAnsi"/>
                <w:sz w:val="24"/>
                <w:szCs w:val="24"/>
              </w:rPr>
            </w:pPr>
            <w:r w:rsidRPr="001357D4">
              <w:rPr>
                <w:rFonts w:cstheme="minorHAnsi"/>
                <w:sz w:val="24"/>
                <w:szCs w:val="24"/>
              </w:rPr>
              <w:t>asociație -agricolă</w:t>
            </w:r>
          </w:p>
        </w:tc>
      </w:tr>
      <w:tr w:rsidR="00051299" w:rsidRPr="001357D4" w:rsidTr="001357D4">
        <w:trPr>
          <w:jc w:val="center"/>
        </w:trPr>
        <w:tc>
          <w:tcPr>
            <w:tcW w:w="4361" w:type="dxa"/>
            <w:tcBorders>
              <w:top w:val="single" w:sz="4" w:space="0" w:color="000000"/>
              <w:left w:val="single" w:sz="4" w:space="0" w:color="000000"/>
              <w:bottom w:val="single" w:sz="4" w:space="0" w:color="000000"/>
              <w:right w:val="single" w:sz="4" w:space="0" w:color="000000"/>
            </w:tcBorders>
            <w:vAlign w:val="center"/>
          </w:tcPr>
          <w:p w:rsidR="00051299" w:rsidRPr="001357D4" w:rsidRDefault="00051299" w:rsidP="001357D4">
            <w:pPr>
              <w:spacing w:beforeLines="20" w:before="48" w:afterLines="20" w:after="48" w:line="240" w:lineRule="auto"/>
              <w:rPr>
                <w:rFonts w:cstheme="minorHAnsi"/>
                <w:sz w:val="24"/>
                <w:szCs w:val="24"/>
              </w:rPr>
            </w:pPr>
            <w:r w:rsidRPr="001357D4">
              <w:rPr>
                <w:rFonts w:cstheme="minorHAnsi"/>
                <w:sz w:val="24"/>
                <w:szCs w:val="24"/>
              </w:rPr>
              <w:t>Asociația Legume Fructe Prisăcani</w:t>
            </w:r>
          </w:p>
        </w:tc>
        <w:tc>
          <w:tcPr>
            <w:tcW w:w="2268" w:type="dxa"/>
            <w:tcBorders>
              <w:top w:val="single" w:sz="4" w:space="0" w:color="000000"/>
              <w:left w:val="single" w:sz="4" w:space="0" w:color="000000"/>
              <w:bottom w:val="single" w:sz="4" w:space="0" w:color="000000"/>
              <w:right w:val="single" w:sz="4" w:space="0" w:color="000000"/>
            </w:tcBorders>
            <w:vAlign w:val="center"/>
          </w:tcPr>
          <w:p w:rsidR="00051299" w:rsidRPr="001357D4" w:rsidRDefault="00051299" w:rsidP="001357D4">
            <w:pPr>
              <w:spacing w:beforeLines="20" w:before="48" w:afterLines="20" w:after="48" w:line="240" w:lineRule="auto"/>
              <w:rPr>
                <w:rFonts w:cstheme="minorHAnsi"/>
                <w:sz w:val="24"/>
                <w:szCs w:val="24"/>
              </w:rPr>
            </w:pPr>
            <w:r w:rsidRPr="001357D4">
              <w:rPr>
                <w:rFonts w:cstheme="minorHAnsi"/>
                <w:sz w:val="24"/>
                <w:szCs w:val="24"/>
              </w:rPr>
              <w:t>membru supleant</w:t>
            </w:r>
          </w:p>
        </w:tc>
        <w:tc>
          <w:tcPr>
            <w:tcW w:w="2193" w:type="dxa"/>
            <w:tcBorders>
              <w:top w:val="single" w:sz="4" w:space="0" w:color="000000"/>
              <w:left w:val="single" w:sz="4" w:space="0" w:color="000000"/>
              <w:bottom w:val="single" w:sz="4" w:space="0" w:color="000000"/>
              <w:right w:val="single" w:sz="4" w:space="0" w:color="000000"/>
            </w:tcBorders>
            <w:vAlign w:val="center"/>
          </w:tcPr>
          <w:p w:rsidR="00051299" w:rsidRPr="001357D4" w:rsidRDefault="00051299" w:rsidP="001357D4">
            <w:pPr>
              <w:spacing w:beforeLines="20" w:before="48" w:afterLines="20" w:after="48" w:line="240" w:lineRule="auto"/>
              <w:rPr>
                <w:rFonts w:cstheme="minorHAnsi"/>
                <w:sz w:val="24"/>
                <w:szCs w:val="24"/>
              </w:rPr>
            </w:pPr>
            <w:r w:rsidRPr="001357D4">
              <w:rPr>
                <w:rFonts w:cstheme="minorHAnsi"/>
                <w:sz w:val="24"/>
                <w:szCs w:val="24"/>
              </w:rPr>
              <w:t>asociație - legumicolă</w:t>
            </w:r>
          </w:p>
        </w:tc>
      </w:tr>
      <w:tr w:rsidR="00051299" w:rsidRPr="001357D4" w:rsidTr="001357D4">
        <w:trPr>
          <w:jc w:val="center"/>
        </w:trPr>
        <w:tc>
          <w:tcPr>
            <w:tcW w:w="4361" w:type="dxa"/>
            <w:tcBorders>
              <w:top w:val="single" w:sz="4" w:space="0" w:color="000000"/>
              <w:left w:val="single" w:sz="4" w:space="0" w:color="000000"/>
              <w:bottom w:val="single" w:sz="4" w:space="0" w:color="000000"/>
              <w:right w:val="single" w:sz="4" w:space="0" w:color="000000"/>
            </w:tcBorders>
            <w:vAlign w:val="center"/>
          </w:tcPr>
          <w:p w:rsidR="00051299" w:rsidRPr="001357D4" w:rsidRDefault="00051299" w:rsidP="001357D4">
            <w:pPr>
              <w:spacing w:beforeLines="20" w:before="48" w:afterLines="20" w:after="48" w:line="240" w:lineRule="auto"/>
              <w:rPr>
                <w:rFonts w:cstheme="minorHAnsi"/>
                <w:sz w:val="24"/>
                <w:szCs w:val="24"/>
              </w:rPr>
            </w:pPr>
            <w:r w:rsidRPr="001357D4">
              <w:rPr>
                <w:rFonts w:cstheme="minorHAnsi"/>
                <w:sz w:val="24"/>
                <w:szCs w:val="24"/>
              </w:rPr>
              <w:t>Fundația Centrul de Mediere și Securitate Comunitară</w:t>
            </w:r>
          </w:p>
        </w:tc>
        <w:tc>
          <w:tcPr>
            <w:tcW w:w="2268" w:type="dxa"/>
            <w:tcBorders>
              <w:top w:val="single" w:sz="4" w:space="0" w:color="000000"/>
              <w:left w:val="single" w:sz="4" w:space="0" w:color="000000"/>
              <w:bottom w:val="single" w:sz="4" w:space="0" w:color="000000"/>
              <w:right w:val="single" w:sz="4" w:space="0" w:color="000000"/>
            </w:tcBorders>
            <w:vAlign w:val="center"/>
          </w:tcPr>
          <w:p w:rsidR="00051299" w:rsidRPr="001357D4" w:rsidRDefault="00051299" w:rsidP="001357D4">
            <w:pPr>
              <w:spacing w:beforeLines="20" w:before="48" w:afterLines="20" w:after="48" w:line="240" w:lineRule="auto"/>
              <w:rPr>
                <w:rFonts w:cstheme="minorHAnsi"/>
                <w:sz w:val="24"/>
                <w:szCs w:val="24"/>
              </w:rPr>
            </w:pPr>
            <w:r w:rsidRPr="001357D4">
              <w:rPr>
                <w:rFonts w:cstheme="minorHAnsi"/>
                <w:sz w:val="24"/>
                <w:szCs w:val="24"/>
              </w:rPr>
              <w:t>membru supleant</w:t>
            </w:r>
          </w:p>
        </w:tc>
        <w:tc>
          <w:tcPr>
            <w:tcW w:w="2193" w:type="dxa"/>
            <w:tcBorders>
              <w:top w:val="single" w:sz="4" w:space="0" w:color="000000"/>
              <w:left w:val="single" w:sz="4" w:space="0" w:color="000000"/>
              <w:bottom w:val="single" w:sz="4" w:space="0" w:color="000000"/>
              <w:right w:val="single" w:sz="4" w:space="0" w:color="000000"/>
            </w:tcBorders>
            <w:vAlign w:val="center"/>
          </w:tcPr>
          <w:p w:rsidR="00051299" w:rsidRPr="001357D4" w:rsidRDefault="00051299" w:rsidP="001357D4">
            <w:pPr>
              <w:spacing w:beforeLines="20" w:before="48" w:afterLines="20" w:after="48" w:line="240" w:lineRule="auto"/>
              <w:rPr>
                <w:rFonts w:cstheme="minorHAnsi"/>
                <w:sz w:val="24"/>
                <w:szCs w:val="24"/>
              </w:rPr>
            </w:pPr>
            <w:r w:rsidRPr="001357D4">
              <w:rPr>
                <w:rFonts w:cstheme="minorHAnsi"/>
                <w:sz w:val="24"/>
                <w:szCs w:val="24"/>
              </w:rPr>
              <w:t>fundație - ONG</w:t>
            </w:r>
          </w:p>
        </w:tc>
      </w:tr>
      <w:tr w:rsidR="00051299" w:rsidRPr="001357D4" w:rsidTr="001357D4">
        <w:trPr>
          <w:jc w:val="center"/>
        </w:trPr>
        <w:tc>
          <w:tcPr>
            <w:tcW w:w="4361" w:type="dxa"/>
            <w:tcBorders>
              <w:top w:val="single" w:sz="4" w:space="0" w:color="000000"/>
              <w:left w:val="single" w:sz="4" w:space="0" w:color="000000"/>
              <w:bottom w:val="single" w:sz="4" w:space="0" w:color="000000"/>
              <w:right w:val="single" w:sz="4" w:space="0" w:color="000000"/>
            </w:tcBorders>
            <w:vAlign w:val="center"/>
          </w:tcPr>
          <w:p w:rsidR="00051299" w:rsidRPr="001357D4" w:rsidRDefault="00051299" w:rsidP="001357D4">
            <w:pPr>
              <w:spacing w:beforeLines="20" w:before="48" w:afterLines="20" w:after="48" w:line="240" w:lineRule="auto"/>
              <w:rPr>
                <w:rFonts w:cstheme="minorHAnsi"/>
                <w:sz w:val="24"/>
                <w:szCs w:val="24"/>
              </w:rPr>
            </w:pPr>
            <w:r w:rsidRPr="001357D4">
              <w:rPr>
                <w:rFonts w:cstheme="minorHAnsi"/>
                <w:sz w:val="24"/>
                <w:szCs w:val="24"/>
              </w:rPr>
              <w:t>Asociația Apicolă Negrești – Vaslui</w:t>
            </w:r>
          </w:p>
        </w:tc>
        <w:tc>
          <w:tcPr>
            <w:tcW w:w="2268" w:type="dxa"/>
            <w:tcBorders>
              <w:top w:val="single" w:sz="4" w:space="0" w:color="000000"/>
              <w:left w:val="single" w:sz="4" w:space="0" w:color="000000"/>
              <w:bottom w:val="single" w:sz="4" w:space="0" w:color="000000"/>
              <w:right w:val="single" w:sz="4" w:space="0" w:color="000000"/>
            </w:tcBorders>
            <w:vAlign w:val="center"/>
          </w:tcPr>
          <w:p w:rsidR="00051299" w:rsidRPr="001357D4" w:rsidRDefault="00051299" w:rsidP="001357D4">
            <w:pPr>
              <w:spacing w:beforeLines="20" w:before="48" w:afterLines="20" w:after="48" w:line="240" w:lineRule="auto"/>
              <w:rPr>
                <w:rFonts w:cstheme="minorHAnsi"/>
                <w:sz w:val="24"/>
                <w:szCs w:val="24"/>
              </w:rPr>
            </w:pPr>
            <w:r w:rsidRPr="001357D4">
              <w:rPr>
                <w:rFonts w:cstheme="minorHAnsi"/>
                <w:sz w:val="24"/>
                <w:szCs w:val="24"/>
              </w:rPr>
              <w:t>membru supleant</w:t>
            </w:r>
          </w:p>
        </w:tc>
        <w:tc>
          <w:tcPr>
            <w:tcW w:w="2193" w:type="dxa"/>
            <w:tcBorders>
              <w:top w:val="single" w:sz="4" w:space="0" w:color="000000"/>
              <w:left w:val="single" w:sz="4" w:space="0" w:color="000000"/>
              <w:bottom w:val="single" w:sz="4" w:space="0" w:color="000000"/>
              <w:right w:val="single" w:sz="4" w:space="0" w:color="000000"/>
            </w:tcBorders>
            <w:vAlign w:val="center"/>
          </w:tcPr>
          <w:p w:rsidR="00051299" w:rsidRPr="001357D4" w:rsidRDefault="00051299" w:rsidP="001357D4">
            <w:pPr>
              <w:spacing w:beforeLines="20" w:before="48" w:afterLines="20" w:after="48" w:line="240" w:lineRule="auto"/>
              <w:rPr>
                <w:rFonts w:cstheme="minorHAnsi"/>
                <w:sz w:val="24"/>
                <w:szCs w:val="24"/>
              </w:rPr>
            </w:pPr>
            <w:r w:rsidRPr="001357D4">
              <w:rPr>
                <w:rFonts w:cstheme="minorHAnsi"/>
                <w:sz w:val="24"/>
                <w:szCs w:val="24"/>
              </w:rPr>
              <w:t>asociație - apicolă</w:t>
            </w:r>
          </w:p>
        </w:tc>
      </w:tr>
    </w:tbl>
    <w:p w:rsidR="00051299" w:rsidRPr="001357D4" w:rsidRDefault="00051299" w:rsidP="00051299">
      <w:pPr>
        <w:spacing w:after="0" w:line="240" w:lineRule="auto"/>
        <w:ind w:firstLine="720"/>
        <w:jc w:val="both"/>
        <w:rPr>
          <w:rFonts w:eastAsia="Trebuchet MS" w:cstheme="minorHAnsi"/>
          <w:spacing w:val="1"/>
          <w:sz w:val="24"/>
          <w:szCs w:val="24"/>
        </w:rPr>
      </w:pPr>
    </w:p>
    <w:p w:rsidR="00051299" w:rsidRPr="001357D4" w:rsidRDefault="00051299" w:rsidP="00051299">
      <w:pPr>
        <w:spacing w:after="0" w:line="240" w:lineRule="auto"/>
        <w:jc w:val="both"/>
        <w:rPr>
          <w:rFonts w:eastAsia="Trebuchet MS" w:cstheme="minorHAnsi"/>
          <w:sz w:val="24"/>
          <w:szCs w:val="24"/>
        </w:rPr>
      </w:pPr>
      <w:r w:rsidRPr="001357D4">
        <w:rPr>
          <w:rFonts w:eastAsia="Trebuchet MS" w:cstheme="minorHAnsi"/>
          <w:spacing w:val="1"/>
          <w:sz w:val="24"/>
          <w:szCs w:val="24"/>
        </w:rPr>
        <w:t>L</w:t>
      </w:r>
      <w:r w:rsidRPr="001357D4">
        <w:rPr>
          <w:rFonts w:eastAsia="Trebuchet MS" w:cstheme="minorHAnsi"/>
          <w:sz w:val="24"/>
          <w:szCs w:val="24"/>
        </w:rPr>
        <w:t>a</w:t>
      </w:r>
      <w:r w:rsidRPr="001357D4">
        <w:rPr>
          <w:rFonts w:eastAsia="Trebuchet MS" w:cstheme="minorHAnsi"/>
          <w:spacing w:val="3"/>
          <w:sz w:val="24"/>
          <w:szCs w:val="24"/>
        </w:rPr>
        <w:t xml:space="preserve"> </w:t>
      </w:r>
      <w:r w:rsidRPr="001357D4">
        <w:rPr>
          <w:rFonts w:eastAsia="Trebuchet MS" w:cstheme="minorHAnsi"/>
          <w:sz w:val="24"/>
          <w:szCs w:val="24"/>
        </w:rPr>
        <w:t>s</w:t>
      </w:r>
      <w:r w:rsidRPr="001357D4">
        <w:rPr>
          <w:rFonts w:eastAsia="Trebuchet MS" w:cstheme="minorHAnsi"/>
          <w:spacing w:val="-1"/>
          <w:sz w:val="24"/>
          <w:szCs w:val="24"/>
        </w:rPr>
        <w:t>e</w:t>
      </w:r>
      <w:r w:rsidRPr="001357D4">
        <w:rPr>
          <w:rFonts w:eastAsia="Trebuchet MS" w:cstheme="minorHAnsi"/>
          <w:sz w:val="24"/>
          <w:szCs w:val="24"/>
        </w:rPr>
        <w:t>l</w:t>
      </w:r>
      <w:r w:rsidRPr="001357D4">
        <w:rPr>
          <w:rFonts w:eastAsia="Trebuchet MS" w:cstheme="minorHAnsi"/>
          <w:spacing w:val="-1"/>
          <w:sz w:val="24"/>
          <w:szCs w:val="24"/>
        </w:rPr>
        <w:t>e</w:t>
      </w:r>
      <w:r w:rsidRPr="001357D4">
        <w:rPr>
          <w:rFonts w:eastAsia="Trebuchet MS" w:cstheme="minorHAnsi"/>
          <w:spacing w:val="1"/>
          <w:sz w:val="24"/>
          <w:szCs w:val="24"/>
        </w:rPr>
        <w:t>c</w:t>
      </w:r>
      <w:r w:rsidRPr="001357D4">
        <w:rPr>
          <w:rFonts w:eastAsia="Trebuchet MS" w:cstheme="minorHAnsi"/>
          <w:spacing w:val="-1"/>
          <w:sz w:val="24"/>
          <w:szCs w:val="24"/>
        </w:rPr>
        <w:t>ț</w:t>
      </w:r>
      <w:r w:rsidRPr="001357D4">
        <w:rPr>
          <w:rFonts w:eastAsia="Trebuchet MS" w:cstheme="minorHAnsi"/>
          <w:sz w:val="24"/>
          <w:szCs w:val="24"/>
        </w:rPr>
        <w:t>ia pr</w:t>
      </w:r>
      <w:r w:rsidRPr="001357D4">
        <w:rPr>
          <w:rFonts w:eastAsia="Trebuchet MS" w:cstheme="minorHAnsi"/>
          <w:spacing w:val="-1"/>
          <w:sz w:val="24"/>
          <w:szCs w:val="24"/>
        </w:rPr>
        <w:t>o</w:t>
      </w:r>
      <w:r w:rsidRPr="001357D4">
        <w:rPr>
          <w:rFonts w:eastAsia="Trebuchet MS" w:cstheme="minorHAnsi"/>
          <w:sz w:val="24"/>
          <w:szCs w:val="24"/>
        </w:rPr>
        <w:t>i</w:t>
      </w:r>
      <w:r w:rsidRPr="001357D4">
        <w:rPr>
          <w:rFonts w:eastAsia="Trebuchet MS" w:cstheme="minorHAnsi"/>
          <w:spacing w:val="-1"/>
          <w:sz w:val="24"/>
          <w:szCs w:val="24"/>
        </w:rPr>
        <w:t>e</w:t>
      </w:r>
      <w:r w:rsidRPr="001357D4">
        <w:rPr>
          <w:rFonts w:eastAsia="Trebuchet MS" w:cstheme="minorHAnsi"/>
          <w:spacing w:val="1"/>
          <w:sz w:val="24"/>
          <w:szCs w:val="24"/>
        </w:rPr>
        <w:t>c</w:t>
      </w:r>
      <w:r w:rsidRPr="001357D4">
        <w:rPr>
          <w:rFonts w:eastAsia="Trebuchet MS" w:cstheme="minorHAnsi"/>
          <w:spacing w:val="-1"/>
          <w:sz w:val="24"/>
          <w:szCs w:val="24"/>
        </w:rPr>
        <w:t>t</w:t>
      </w:r>
      <w:r w:rsidRPr="001357D4">
        <w:rPr>
          <w:rFonts w:eastAsia="Trebuchet MS" w:cstheme="minorHAnsi"/>
          <w:sz w:val="24"/>
          <w:szCs w:val="24"/>
        </w:rPr>
        <w:t>e</w:t>
      </w:r>
      <w:r w:rsidRPr="001357D4">
        <w:rPr>
          <w:rFonts w:eastAsia="Trebuchet MS" w:cstheme="minorHAnsi"/>
          <w:spacing w:val="-1"/>
          <w:sz w:val="24"/>
          <w:szCs w:val="24"/>
        </w:rPr>
        <w:t>lo</w:t>
      </w:r>
      <w:r w:rsidRPr="001357D4">
        <w:rPr>
          <w:rFonts w:eastAsia="Trebuchet MS" w:cstheme="minorHAnsi"/>
          <w:sz w:val="24"/>
          <w:szCs w:val="24"/>
        </w:rPr>
        <w:t>r se</w:t>
      </w:r>
      <w:r w:rsidRPr="001357D4">
        <w:rPr>
          <w:rFonts w:eastAsia="Trebuchet MS" w:cstheme="minorHAnsi"/>
          <w:spacing w:val="2"/>
          <w:sz w:val="24"/>
          <w:szCs w:val="24"/>
        </w:rPr>
        <w:t xml:space="preserve"> </w:t>
      </w:r>
      <w:r w:rsidRPr="001357D4">
        <w:rPr>
          <w:rFonts w:eastAsia="Trebuchet MS" w:cstheme="minorHAnsi"/>
          <w:sz w:val="24"/>
          <w:szCs w:val="24"/>
        </w:rPr>
        <w:t xml:space="preserve">va </w:t>
      </w:r>
      <w:r w:rsidRPr="001357D4">
        <w:rPr>
          <w:rFonts w:eastAsia="Trebuchet MS" w:cstheme="minorHAnsi"/>
          <w:spacing w:val="-1"/>
          <w:sz w:val="24"/>
          <w:szCs w:val="24"/>
        </w:rPr>
        <w:t>a</w:t>
      </w:r>
      <w:r w:rsidRPr="001357D4">
        <w:rPr>
          <w:rFonts w:eastAsia="Trebuchet MS" w:cstheme="minorHAnsi"/>
          <w:sz w:val="24"/>
          <w:szCs w:val="24"/>
        </w:rPr>
        <w:t>p</w:t>
      </w:r>
      <w:r w:rsidRPr="001357D4">
        <w:rPr>
          <w:rFonts w:eastAsia="Trebuchet MS" w:cstheme="minorHAnsi"/>
          <w:spacing w:val="-1"/>
          <w:sz w:val="24"/>
          <w:szCs w:val="24"/>
        </w:rPr>
        <w:t>l</w:t>
      </w:r>
      <w:r w:rsidRPr="001357D4">
        <w:rPr>
          <w:rFonts w:eastAsia="Trebuchet MS" w:cstheme="minorHAnsi"/>
          <w:sz w:val="24"/>
          <w:szCs w:val="24"/>
        </w:rPr>
        <w:t>i</w:t>
      </w:r>
      <w:r w:rsidRPr="001357D4">
        <w:rPr>
          <w:rFonts w:eastAsia="Trebuchet MS" w:cstheme="minorHAnsi"/>
          <w:spacing w:val="-2"/>
          <w:sz w:val="24"/>
          <w:szCs w:val="24"/>
        </w:rPr>
        <w:t>c</w:t>
      </w:r>
      <w:r w:rsidRPr="001357D4">
        <w:rPr>
          <w:rFonts w:eastAsia="Trebuchet MS" w:cstheme="minorHAnsi"/>
          <w:sz w:val="24"/>
          <w:szCs w:val="24"/>
        </w:rPr>
        <w:t>a</w:t>
      </w:r>
      <w:r w:rsidRPr="001357D4">
        <w:rPr>
          <w:rFonts w:eastAsia="Trebuchet MS" w:cstheme="minorHAnsi"/>
          <w:spacing w:val="3"/>
          <w:sz w:val="24"/>
          <w:szCs w:val="24"/>
        </w:rPr>
        <w:t xml:space="preserve"> </w:t>
      </w:r>
      <w:r w:rsidRPr="001357D4">
        <w:rPr>
          <w:rFonts w:eastAsia="Trebuchet MS" w:cstheme="minorHAnsi"/>
          <w:sz w:val="24"/>
          <w:szCs w:val="24"/>
        </w:rPr>
        <w:t>reg</w:t>
      </w:r>
      <w:r w:rsidRPr="001357D4">
        <w:rPr>
          <w:rFonts w:eastAsia="Trebuchet MS" w:cstheme="minorHAnsi"/>
          <w:spacing w:val="-1"/>
          <w:sz w:val="24"/>
          <w:szCs w:val="24"/>
        </w:rPr>
        <w:t>u</w:t>
      </w:r>
      <w:r w:rsidRPr="001357D4">
        <w:rPr>
          <w:rFonts w:eastAsia="Trebuchet MS" w:cstheme="minorHAnsi"/>
          <w:sz w:val="24"/>
          <w:szCs w:val="24"/>
        </w:rPr>
        <w:t>la</w:t>
      </w:r>
      <w:r w:rsidRPr="001357D4">
        <w:rPr>
          <w:rFonts w:eastAsia="Trebuchet MS" w:cstheme="minorHAnsi"/>
          <w:spacing w:val="2"/>
          <w:sz w:val="24"/>
          <w:szCs w:val="24"/>
        </w:rPr>
        <w:t xml:space="preserve"> </w:t>
      </w:r>
      <w:r w:rsidRPr="001357D4">
        <w:rPr>
          <w:rFonts w:eastAsia="Trebuchet MS" w:cstheme="minorHAnsi"/>
          <w:sz w:val="24"/>
          <w:szCs w:val="24"/>
        </w:rPr>
        <w:t>„</w:t>
      </w:r>
      <w:r w:rsidRPr="001357D4">
        <w:rPr>
          <w:rFonts w:eastAsia="Trebuchet MS" w:cstheme="minorHAnsi"/>
          <w:spacing w:val="-1"/>
          <w:sz w:val="24"/>
          <w:szCs w:val="24"/>
        </w:rPr>
        <w:t>d</w:t>
      </w:r>
      <w:r w:rsidRPr="001357D4">
        <w:rPr>
          <w:rFonts w:eastAsia="Trebuchet MS" w:cstheme="minorHAnsi"/>
          <w:sz w:val="24"/>
          <w:szCs w:val="24"/>
        </w:rPr>
        <w:t>u</w:t>
      </w:r>
      <w:r w:rsidRPr="001357D4">
        <w:rPr>
          <w:rFonts w:eastAsia="Trebuchet MS" w:cstheme="minorHAnsi"/>
          <w:spacing w:val="-1"/>
          <w:sz w:val="24"/>
          <w:szCs w:val="24"/>
        </w:rPr>
        <w:t>b</w:t>
      </w:r>
      <w:r w:rsidRPr="001357D4">
        <w:rPr>
          <w:rFonts w:eastAsia="Trebuchet MS" w:cstheme="minorHAnsi"/>
          <w:sz w:val="24"/>
          <w:szCs w:val="24"/>
        </w:rPr>
        <w:t>l</w:t>
      </w:r>
      <w:r w:rsidRPr="001357D4">
        <w:rPr>
          <w:rFonts w:eastAsia="Trebuchet MS" w:cstheme="minorHAnsi"/>
          <w:spacing w:val="-1"/>
          <w:sz w:val="24"/>
          <w:szCs w:val="24"/>
        </w:rPr>
        <w:t>u</w:t>
      </w:r>
      <w:r w:rsidRPr="001357D4">
        <w:rPr>
          <w:rFonts w:eastAsia="Trebuchet MS" w:cstheme="minorHAnsi"/>
          <w:sz w:val="24"/>
          <w:szCs w:val="24"/>
        </w:rPr>
        <w:t>l</w:t>
      </w:r>
      <w:r w:rsidRPr="001357D4">
        <w:rPr>
          <w:rFonts w:eastAsia="Trebuchet MS" w:cstheme="minorHAnsi"/>
          <w:spacing w:val="-1"/>
          <w:sz w:val="24"/>
          <w:szCs w:val="24"/>
        </w:rPr>
        <w:t>u</w:t>
      </w:r>
      <w:r w:rsidRPr="001357D4">
        <w:rPr>
          <w:rFonts w:eastAsia="Trebuchet MS" w:cstheme="minorHAnsi"/>
          <w:sz w:val="24"/>
          <w:szCs w:val="24"/>
        </w:rPr>
        <w:t xml:space="preserve">i </w:t>
      </w:r>
      <w:r w:rsidRPr="001357D4">
        <w:rPr>
          <w:rFonts w:eastAsia="Trebuchet MS" w:cstheme="minorHAnsi"/>
          <w:spacing w:val="1"/>
          <w:sz w:val="24"/>
          <w:szCs w:val="24"/>
        </w:rPr>
        <w:t>c</w:t>
      </w:r>
      <w:r w:rsidRPr="001357D4">
        <w:rPr>
          <w:rFonts w:eastAsia="Trebuchet MS" w:cstheme="minorHAnsi"/>
          <w:sz w:val="24"/>
          <w:szCs w:val="24"/>
        </w:rPr>
        <w:t>v</w:t>
      </w:r>
      <w:r w:rsidRPr="001357D4">
        <w:rPr>
          <w:rFonts w:eastAsia="Trebuchet MS" w:cstheme="minorHAnsi"/>
          <w:spacing w:val="-1"/>
          <w:sz w:val="24"/>
          <w:szCs w:val="24"/>
        </w:rPr>
        <w:t>o</w:t>
      </w:r>
      <w:r w:rsidRPr="001357D4">
        <w:rPr>
          <w:rFonts w:eastAsia="Trebuchet MS" w:cstheme="minorHAnsi"/>
          <w:sz w:val="24"/>
          <w:szCs w:val="24"/>
        </w:rPr>
        <w:t>ru</w:t>
      </w:r>
      <w:r w:rsidRPr="001357D4">
        <w:rPr>
          <w:rFonts w:eastAsia="Trebuchet MS" w:cstheme="minorHAnsi"/>
          <w:spacing w:val="-1"/>
          <w:sz w:val="24"/>
          <w:szCs w:val="24"/>
        </w:rPr>
        <w:t>m</w:t>
      </w:r>
      <w:r w:rsidRPr="001357D4">
        <w:rPr>
          <w:rFonts w:eastAsia="Trebuchet MS" w:cstheme="minorHAnsi"/>
          <w:sz w:val="24"/>
          <w:szCs w:val="24"/>
        </w:rPr>
        <w:t>”,</w:t>
      </w:r>
      <w:r w:rsidRPr="001357D4">
        <w:rPr>
          <w:rFonts w:eastAsia="Trebuchet MS" w:cstheme="minorHAnsi"/>
          <w:spacing w:val="2"/>
          <w:sz w:val="24"/>
          <w:szCs w:val="24"/>
        </w:rPr>
        <w:t xml:space="preserve"> </w:t>
      </w:r>
      <w:r w:rsidRPr="001357D4">
        <w:rPr>
          <w:rFonts w:eastAsia="Trebuchet MS" w:cstheme="minorHAnsi"/>
          <w:sz w:val="24"/>
          <w:szCs w:val="24"/>
        </w:rPr>
        <w:t>res</w:t>
      </w:r>
      <w:r w:rsidRPr="001357D4">
        <w:rPr>
          <w:rFonts w:eastAsia="Trebuchet MS" w:cstheme="minorHAnsi"/>
          <w:spacing w:val="-1"/>
          <w:sz w:val="24"/>
          <w:szCs w:val="24"/>
        </w:rPr>
        <w:t>p</w:t>
      </w:r>
      <w:r w:rsidRPr="001357D4">
        <w:rPr>
          <w:rFonts w:eastAsia="Trebuchet MS" w:cstheme="minorHAnsi"/>
          <w:spacing w:val="-3"/>
          <w:sz w:val="24"/>
          <w:szCs w:val="24"/>
        </w:rPr>
        <w:t>e</w:t>
      </w:r>
      <w:r w:rsidRPr="001357D4">
        <w:rPr>
          <w:rFonts w:eastAsia="Trebuchet MS" w:cstheme="minorHAnsi"/>
          <w:spacing w:val="1"/>
          <w:sz w:val="24"/>
          <w:szCs w:val="24"/>
        </w:rPr>
        <w:t>c</w:t>
      </w:r>
      <w:r w:rsidRPr="001357D4">
        <w:rPr>
          <w:rFonts w:eastAsia="Trebuchet MS" w:cstheme="minorHAnsi"/>
          <w:spacing w:val="-1"/>
          <w:sz w:val="24"/>
          <w:szCs w:val="24"/>
        </w:rPr>
        <w:t>t</w:t>
      </w:r>
      <w:r w:rsidRPr="001357D4">
        <w:rPr>
          <w:rFonts w:eastAsia="Trebuchet MS" w:cstheme="minorHAnsi"/>
          <w:sz w:val="24"/>
          <w:szCs w:val="24"/>
        </w:rPr>
        <w:t>iv</w:t>
      </w:r>
      <w:r w:rsidRPr="001357D4">
        <w:rPr>
          <w:rFonts w:eastAsia="Trebuchet MS" w:cstheme="minorHAnsi"/>
          <w:spacing w:val="2"/>
          <w:sz w:val="24"/>
          <w:szCs w:val="24"/>
        </w:rPr>
        <w:t xml:space="preserve"> </w:t>
      </w:r>
      <w:r w:rsidRPr="001357D4">
        <w:rPr>
          <w:rFonts w:eastAsia="Trebuchet MS" w:cstheme="minorHAnsi"/>
          <w:sz w:val="24"/>
          <w:szCs w:val="24"/>
        </w:rPr>
        <w:t>p</w:t>
      </w:r>
      <w:r w:rsidRPr="001357D4">
        <w:rPr>
          <w:rFonts w:eastAsia="Trebuchet MS" w:cstheme="minorHAnsi"/>
          <w:spacing w:val="-1"/>
          <w:sz w:val="24"/>
          <w:szCs w:val="24"/>
        </w:rPr>
        <w:t>e</w:t>
      </w:r>
      <w:r w:rsidRPr="001357D4">
        <w:rPr>
          <w:rFonts w:eastAsia="Trebuchet MS" w:cstheme="minorHAnsi"/>
          <w:sz w:val="24"/>
          <w:szCs w:val="24"/>
        </w:rPr>
        <w:t>n</w:t>
      </w:r>
      <w:r w:rsidRPr="001357D4">
        <w:rPr>
          <w:rFonts w:eastAsia="Trebuchet MS" w:cstheme="minorHAnsi"/>
          <w:spacing w:val="1"/>
          <w:sz w:val="24"/>
          <w:szCs w:val="24"/>
        </w:rPr>
        <w:t>t</w:t>
      </w:r>
      <w:r w:rsidRPr="001357D4">
        <w:rPr>
          <w:rFonts w:eastAsia="Trebuchet MS" w:cstheme="minorHAnsi"/>
          <w:sz w:val="24"/>
          <w:szCs w:val="24"/>
        </w:rPr>
        <w:t>ru</w:t>
      </w:r>
      <w:r w:rsidRPr="001357D4">
        <w:rPr>
          <w:rFonts w:eastAsia="Trebuchet MS" w:cstheme="minorHAnsi"/>
          <w:spacing w:val="2"/>
          <w:sz w:val="24"/>
          <w:szCs w:val="24"/>
        </w:rPr>
        <w:t xml:space="preserve"> </w:t>
      </w:r>
      <w:r w:rsidRPr="001357D4">
        <w:rPr>
          <w:rFonts w:eastAsia="Trebuchet MS" w:cstheme="minorHAnsi"/>
          <w:sz w:val="24"/>
          <w:szCs w:val="24"/>
        </w:rPr>
        <w:t>v</w:t>
      </w:r>
      <w:r w:rsidRPr="001357D4">
        <w:rPr>
          <w:rFonts w:eastAsia="Trebuchet MS" w:cstheme="minorHAnsi"/>
          <w:spacing w:val="-1"/>
          <w:sz w:val="24"/>
          <w:szCs w:val="24"/>
        </w:rPr>
        <w:t>a</w:t>
      </w:r>
      <w:r w:rsidRPr="001357D4">
        <w:rPr>
          <w:rFonts w:eastAsia="Trebuchet MS" w:cstheme="minorHAnsi"/>
          <w:sz w:val="24"/>
          <w:szCs w:val="24"/>
        </w:rPr>
        <w:t>l</w:t>
      </w:r>
      <w:r w:rsidRPr="001357D4">
        <w:rPr>
          <w:rFonts w:eastAsia="Trebuchet MS" w:cstheme="minorHAnsi"/>
          <w:spacing w:val="-1"/>
          <w:sz w:val="24"/>
          <w:szCs w:val="24"/>
        </w:rPr>
        <w:t>i</w:t>
      </w:r>
      <w:r w:rsidRPr="001357D4">
        <w:rPr>
          <w:rFonts w:eastAsia="Trebuchet MS" w:cstheme="minorHAnsi"/>
          <w:sz w:val="24"/>
          <w:szCs w:val="24"/>
        </w:rPr>
        <w:t>d</w:t>
      </w:r>
      <w:r w:rsidRPr="001357D4">
        <w:rPr>
          <w:rFonts w:eastAsia="Trebuchet MS" w:cstheme="minorHAnsi"/>
          <w:spacing w:val="-1"/>
          <w:sz w:val="24"/>
          <w:szCs w:val="24"/>
        </w:rPr>
        <w:t>a</w:t>
      </w:r>
      <w:r w:rsidRPr="001357D4">
        <w:rPr>
          <w:rFonts w:eastAsia="Trebuchet MS" w:cstheme="minorHAnsi"/>
          <w:sz w:val="24"/>
          <w:szCs w:val="24"/>
        </w:rPr>
        <w:t>rea</w:t>
      </w:r>
      <w:r w:rsidRPr="001357D4">
        <w:rPr>
          <w:rFonts w:eastAsia="Trebuchet MS" w:cstheme="minorHAnsi"/>
          <w:spacing w:val="1"/>
          <w:sz w:val="24"/>
          <w:szCs w:val="24"/>
        </w:rPr>
        <w:t xml:space="preserve"> </w:t>
      </w:r>
      <w:r w:rsidRPr="001357D4">
        <w:rPr>
          <w:rFonts w:eastAsia="Trebuchet MS" w:cstheme="minorHAnsi"/>
          <w:sz w:val="24"/>
          <w:szCs w:val="24"/>
        </w:rPr>
        <w:t>v</w:t>
      </w:r>
      <w:r w:rsidRPr="001357D4">
        <w:rPr>
          <w:rFonts w:eastAsia="Trebuchet MS" w:cstheme="minorHAnsi"/>
          <w:spacing w:val="-1"/>
          <w:sz w:val="24"/>
          <w:szCs w:val="24"/>
        </w:rPr>
        <w:t>ot</w:t>
      </w:r>
      <w:r w:rsidRPr="001357D4">
        <w:rPr>
          <w:rFonts w:eastAsia="Trebuchet MS" w:cstheme="minorHAnsi"/>
          <w:sz w:val="24"/>
          <w:szCs w:val="24"/>
        </w:rPr>
        <w:t>uri</w:t>
      </w:r>
      <w:r w:rsidRPr="001357D4">
        <w:rPr>
          <w:rFonts w:eastAsia="Trebuchet MS" w:cstheme="minorHAnsi"/>
          <w:spacing w:val="-1"/>
          <w:sz w:val="24"/>
          <w:szCs w:val="24"/>
        </w:rPr>
        <w:t>lo</w:t>
      </w:r>
      <w:r w:rsidRPr="001357D4">
        <w:rPr>
          <w:rFonts w:eastAsia="Trebuchet MS" w:cstheme="minorHAnsi"/>
          <w:sz w:val="24"/>
          <w:szCs w:val="24"/>
        </w:rPr>
        <w:t>r</w:t>
      </w:r>
      <w:r w:rsidRPr="001357D4">
        <w:rPr>
          <w:rFonts w:eastAsia="Trebuchet MS" w:cstheme="minorHAnsi"/>
          <w:spacing w:val="2"/>
          <w:sz w:val="24"/>
          <w:szCs w:val="24"/>
        </w:rPr>
        <w:t xml:space="preserve"> </w:t>
      </w:r>
      <w:r w:rsidRPr="001357D4">
        <w:rPr>
          <w:rFonts w:eastAsia="Trebuchet MS" w:cstheme="minorHAnsi"/>
          <w:sz w:val="24"/>
          <w:szCs w:val="24"/>
        </w:rPr>
        <w:t>e</w:t>
      </w:r>
      <w:r w:rsidRPr="001357D4">
        <w:rPr>
          <w:rFonts w:eastAsia="Trebuchet MS" w:cstheme="minorHAnsi"/>
          <w:spacing w:val="-1"/>
          <w:sz w:val="24"/>
          <w:szCs w:val="24"/>
        </w:rPr>
        <w:t>st</w:t>
      </w:r>
      <w:r w:rsidRPr="001357D4">
        <w:rPr>
          <w:rFonts w:eastAsia="Trebuchet MS" w:cstheme="minorHAnsi"/>
          <w:sz w:val="24"/>
          <w:szCs w:val="24"/>
        </w:rPr>
        <w:t>e</w:t>
      </w:r>
      <w:r w:rsidRPr="001357D4">
        <w:rPr>
          <w:rFonts w:eastAsia="Trebuchet MS" w:cstheme="minorHAnsi"/>
          <w:spacing w:val="1"/>
          <w:sz w:val="24"/>
          <w:szCs w:val="24"/>
        </w:rPr>
        <w:t xml:space="preserve"> </w:t>
      </w:r>
      <w:r w:rsidRPr="001357D4">
        <w:rPr>
          <w:rFonts w:eastAsia="Trebuchet MS" w:cstheme="minorHAnsi"/>
          <w:sz w:val="24"/>
          <w:szCs w:val="24"/>
        </w:rPr>
        <w:t>n</w:t>
      </w:r>
      <w:r w:rsidRPr="001357D4">
        <w:rPr>
          <w:rFonts w:eastAsia="Trebuchet MS" w:cstheme="minorHAnsi"/>
          <w:spacing w:val="-1"/>
          <w:sz w:val="24"/>
          <w:szCs w:val="24"/>
        </w:rPr>
        <w:t>e</w:t>
      </w:r>
      <w:r w:rsidRPr="001357D4">
        <w:rPr>
          <w:rFonts w:eastAsia="Trebuchet MS" w:cstheme="minorHAnsi"/>
          <w:spacing w:val="1"/>
          <w:sz w:val="24"/>
          <w:szCs w:val="24"/>
        </w:rPr>
        <w:t>c</w:t>
      </w:r>
      <w:r w:rsidRPr="001357D4">
        <w:rPr>
          <w:rFonts w:eastAsia="Trebuchet MS" w:cstheme="minorHAnsi"/>
          <w:sz w:val="24"/>
          <w:szCs w:val="24"/>
        </w:rPr>
        <w:t>e</w:t>
      </w:r>
      <w:r w:rsidRPr="001357D4">
        <w:rPr>
          <w:rFonts w:eastAsia="Trebuchet MS" w:cstheme="minorHAnsi"/>
          <w:spacing w:val="-1"/>
          <w:sz w:val="24"/>
          <w:szCs w:val="24"/>
        </w:rPr>
        <w:t>sa</w:t>
      </w:r>
      <w:r w:rsidRPr="001357D4">
        <w:rPr>
          <w:rFonts w:eastAsia="Trebuchet MS" w:cstheme="minorHAnsi"/>
          <w:sz w:val="24"/>
          <w:szCs w:val="24"/>
        </w:rPr>
        <w:t>r</w:t>
      </w:r>
      <w:r w:rsidRPr="001357D4">
        <w:rPr>
          <w:rFonts w:eastAsia="Trebuchet MS" w:cstheme="minorHAnsi"/>
          <w:spacing w:val="2"/>
          <w:sz w:val="24"/>
          <w:szCs w:val="24"/>
        </w:rPr>
        <w:t xml:space="preserve"> </w:t>
      </w:r>
      <w:r w:rsidRPr="001357D4">
        <w:rPr>
          <w:rFonts w:eastAsia="Trebuchet MS" w:cstheme="minorHAnsi"/>
          <w:spacing w:val="1"/>
          <w:sz w:val="24"/>
          <w:szCs w:val="24"/>
        </w:rPr>
        <w:t>c</w:t>
      </w:r>
      <w:r w:rsidRPr="001357D4">
        <w:rPr>
          <w:rFonts w:eastAsia="Trebuchet MS" w:cstheme="minorHAnsi"/>
          <w:sz w:val="24"/>
          <w:szCs w:val="24"/>
        </w:rPr>
        <w:t>a</w:t>
      </w:r>
      <w:r w:rsidRPr="001357D4">
        <w:rPr>
          <w:rFonts w:eastAsia="Trebuchet MS" w:cstheme="minorHAnsi"/>
          <w:spacing w:val="1"/>
          <w:sz w:val="24"/>
          <w:szCs w:val="24"/>
        </w:rPr>
        <w:t xml:space="preserve"> </w:t>
      </w:r>
      <w:r w:rsidRPr="001357D4">
        <w:rPr>
          <w:rFonts w:eastAsia="Trebuchet MS" w:cstheme="minorHAnsi"/>
          <w:sz w:val="24"/>
          <w:szCs w:val="24"/>
        </w:rPr>
        <w:t xml:space="preserve">în </w:t>
      </w:r>
      <w:r w:rsidRPr="001357D4">
        <w:rPr>
          <w:rFonts w:eastAsia="Trebuchet MS" w:cstheme="minorHAnsi"/>
          <w:spacing w:val="-1"/>
          <w:sz w:val="24"/>
          <w:szCs w:val="24"/>
        </w:rPr>
        <w:t>mom</w:t>
      </w:r>
      <w:r w:rsidRPr="001357D4">
        <w:rPr>
          <w:rFonts w:eastAsia="Trebuchet MS" w:cstheme="minorHAnsi"/>
          <w:spacing w:val="2"/>
          <w:sz w:val="24"/>
          <w:szCs w:val="24"/>
        </w:rPr>
        <w:t>e</w:t>
      </w:r>
      <w:r w:rsidRPr="001357D4">
        <w:rPr>
          <w:rFonts w:eastAsia="Trebuchet MS" w:cstheme="minorHAnsi"/>
          <w:sz w:val="24"/>
          <w:szCs w:val="24"/>
        </w:rPr>
        <w:t>n</w:t>
      </w:r>
      <w:r w:rsidRPr="001357D4">
        <w:rPr>
          <w:rFonts w:eastAsia="Trebuchet MS" w:cstheme="minorHAnsi"/>
          <w:spacing w:val="-2"/>
          <w:sz w:val="24"/>
          <w:szCs w:val="24"/>
        </w:rPr>
        <w:t>t</w:t>
      </w:r>
      <w:r w:rsidRPr="001357D4">
        <w:rPr>
          <w:rFonts w:eastAsia="Trebuchet MS" w:cstheme="minorHAnsi"/>
          <w:sz w:val="24"/>
          <w:szCs w:val="24"/>
        </w:rPr>
        <w:t>ul</w:t>
      </w:r>
      <w:r w:rsidRPr="001357D4">
        <w:rPr>
          <w:rFonts w:eastAsia="Trebuchet MS" w:cstheme="minorHAnsi"/>
          <w:spacing w:val="1"/>
          <w:sz w:val="24"/>
          <w:szCs w:val="24"/>
        </w:rPr>
        <w:t xml:space="preserve"> </w:t>
      </w:r>
      <w:r w:rsidRPr="001357D4">
        <w:rPr>
          <w:rFonts w:eastAsia="Trebuchet MS" w:cstheme="minorHAnsi"/>
          <w:sz w:val="24"/>
          <w:szCs w:val="24"/>
        </w:rPr>
        <w:t>s</w:t>
      </w:r>
      <w:r w:rsidRPr="001357D4">
        <w:rPr>
          <w:rFonts w:eastAsia="Trebuchet MS" w:cstheme="minorHAnsi"/>
          <w:spacing w:val="-1"/>
          <w:sz w:val="24"/>
          <w:szCs w:val="24"/>
        </w:rPr>
        <w:t>e</w:t>
      </w:r>
      <w:r w:rsidRPr="001357D4">
        <w:rPr>
          <w:rFonts w:eastAsia="Trebuchet MS" w:cstheme="minorHAnsi"/>
          <w:sz w:val="24"/>
          <w:szCs w:val="24"/>
        </w:rPr>
        <w:t>l</w:t>
      </w:r>
      <w:r w:rsidRPr="001357D4">
        <w:rPr>
          <w:rFonts w:eastAsia="Trebuchet MS" w:cstheme="minorHAnsi"/>
          <w:spacing w:val="-1"/>
          <w:sz w:val="24"/>
          <w:szCs w:val="24"/>
        </w:rPr>
        <w:t>e</w:t>
      </w:r>
      <w:r w:rsidRPr="001357D4">
        <w:rPr>
          <w:rFonts w:eastAsia="Trebuchet MS" w:cstheme="minorHAnsi"/>
          <w:spacing w:val="1"/>
          <w:sz w:val="24"/>
          <w:szCs w:val="24"/>
        </w:rPr>
        <w:t>c</w:t>
      </w:r>
      <w:r w:rsidRPr="001357D4">
        <w:rPr>
          <w:rFonts w:eastAsia="Trebuchet MS" w:cstheme="minorHAnsi"/>
          <w:spacing w:val="-1"/>
          <w:sz w:val="24"/>
          <w:szCs w:val="24"/>
        </w:rPr>
        <w:t>ț</w:t>
      </w:r>
      <w:r w:rsidRPr="001357D4">
        <w:rPr>
          <w:rFonts w:eastAsia="Trebuchet MS" w:cstheme="minorHAnsi"/>
          <w:sz w:val="24"/>
          <w:szCs w:val="24"/>
        </w:rPr>
        <w:t>i</w:t>
      </w:r>
      <w:r w:rsidRPr="001357D4">
        <w:rPr>
          <w:rFonts w:eastAsia="Trebuchet MS" w:cstheme="minorHAnsi"/>
          <w:spacing w:val="-1"/>
          <w:sz w:val="24"/>
          <w:szCs w:val="24"/>
        </w:rPr>
        <w:t>e</w:t>
      </w:r>
      <w:r w:rsidRPr="001357D4">
        <w:rPr>
          <w:rFonts w:eastAsia="Trebuchet MS" w:cstheme="minorHAnsi"/>
          <w:sz w:val="24"/>
          <w:szCs w:val="24"/>
        </w:rPr>
        <w:t>i</w:t>
      </w:r>
      <w:r w:rsidRPr="001357D4">
        <w:rPr>
          <w:rFonts w:eastAsia="Trebuchet MS" w:cstheme="minorHAnsi"/>
          <w:spacing w:val="1"/>
          <w:sz w:val="24"/>
          <w:szCs w:val="24"/>
        </w:rPr>
        <w:t xml:space="preserve"> </w:t>
      </w:r>
      <w:r w:rsidRPr="001357D4">
        <w:rPr>
          <w:rFonts w:eastAsia="Trebuchet MS" w:cstheme="minorHAnsi"/>
          <w:sz w:val="24"/>
          <w:szCs w:val="24"/>
        </w:rPr>
        <w:t>să</w:t>
      </w:r>
      <w:r w:rsidRPr="001357D4">
        <w:rPr>
          <w:rFonts w:eastAsia="Trebuchet MS" w:cstheme="minorHAnsi"/>
          <w:spacing w:val="2"/>
          <w:sz w:val="24"/>
          <w:szCs w:val="24"/>
        </w:rPr>
        <w:t xml:space="preserve"> </w:t>
      </w:r>
      <w:r w:rsidRPr="001357D4">
        <w:rPr>
          <w:rFonts w:eastAsia="Trebuchet MS" w:cstheme="minorHAnsi"/>
          <w:sz w:val="24"/>
          <w:szCs w:val="24"/>
        </w:rPr>
        <w:t>fie prezen</w:t>
      </w:r>
      <w:r w:rsidRPr="001357D4">
        <w:rPr>
          <w:rFonts w:eastAsia="Trebuchet MS" w:cstheme="minorHAnsi"/>
          <w:spacing w:val="-2"/>
          <w:sz w:val="24"/>
          <w:szCs w:val="24"/>
        </w:rPr>
        <w:t>ț</w:t>
      </w:r>
      <w:r w:rsidRPr="001357D4">
        <w:rPr>
          <w:rFonts w:eastAsia="Trebuchet MS" w:cstheme="minorHAnsi"/>
          <w:sz w:val="24"/>
          <w:szCs w:val="24"/>
        </w:rPr>
        <w:t xml:space="preserve">i </w:t>
      </w:r>
      <w:r w:rsidRPr="001357D4">
        <w:rPr>
          <w:rFonts w:eastAsia="Trebuchet MS" w:cstheme="minorHAnsi"/>
          <w:spacing w:val="1"/>
          <w:sz w:val="24"/>
          <w:szCs w:val="24"/>
        </w:rPr>
        <w:t>c</w:t>
      </w:r>
      <w:r w:rsidRPr="001357D4">
        <w:rPr>
          <w:rFonts w:eastAsia="Trebuchet MS" w:cstheme="minorHAnsi"/>
          <w:sz w:val="24"/>
          <w:szCs w:val="24"/>
        </w:rPr>
        <w:t>el p</w:t>
      </w:r>
      <w:r w:rsidRPr="001357D4">
        <w:rPr>
          <w:rFonts w:eastAsia="Trebuchet MS" w:cstheme="minorHAnsi"/>
          <w:spacing w:val="-1"/>
          <w:sz w:val="24"/>
          <w:szCs w:val="24"/>
        </w:rPr>
        <w:t>uț</w:t>
      </w:r>
      <w:r w:rsidRPr="001357D4">
        <w:rPr>
          <w:rFonts w:eastAsia="Trebuchet MS" w:cstheme="minorHAnsi"/>
          <w:sz w:val="24"/>
          <w:szCs w:val="24"/>
        </w:rPr>
        <w:t xml:space="preserve">in </w:t>
      </w:r>
      <w:r w:rsidRPr="001357D4">
        <w:rPr>
          <w:rFonts w:eastAsia="Trebuchet MS" w:cstheme="minorHAnsi"/>
          <w:spacing w:val="2"/>
          <w:sz w:val="24"/>
          <w:szCs w:val="24"/>
        </w:rPr>
        <w:t>5</w:t>
      </w:r>
      <w:r w:rsidRPr="001357D4">
        <w:rPr>
          <w:rFonts w:eastAsia="Trebuchet MS" w:cstheme="minorHAnsi"/>
          <w:sz w:val="24"/>
          <w:szCs w:val="24"/>
        </w:rPr>
        <w:t>0%</w:t>
      </w:r>
      <w:r w:rsidRPr="001357D4">
        <w:rPr>
          <w:rFonts w:eastAsia="Trebuchet MS" w:cstheme="minorHAnsi"/>
          <w:spacing w:val="2"/>
          <w:sz w:val="24"/>
          <w:szCs w:val="24"/>
        </w:rPr>
        <w:t xml:space="preserve"> </w:t>
      </w:r>
      <w:r w:rsidRPr="001357D4">
        <w:rPr>
          <w:rFonts w:eastAsia="Trebuchet MS" w:cstheme="minorHAnsi"/>
          <w:sz w:val="24"/>
          <w:szCs w:val="24"/>
        </w:rPr>
        <w:t>d</w:t>
      </w:r>
      <w:r w:rsidRPr="001357D4">
        <w:rPr>
          <w:rFonts w:eastAsia="Trebuchet MS" w:cstheme="minorHAnsi"/>
          <w:spacing w:val="-1"/>
          <w:sz w:val="24"/>
          <w:szCs w:val="24"/>
        </w:rPr>
        <w:t>i</w:t>
      </w:r>
      <w:r w:rsidRPr="001357D4">
        <w:rPr>
          <w:rFonts w:eastAsia="Trebuchet MS" w:cstheme="minorHAnsi"/>
          <w:sz w:val="24"/>
          <w:szCs w:val="24"/>
        </w:rPr>
        <w:t>ntre</w:t>
      </w:r>
      <w:r w:rsidRPr="001357D4">
        <w:rPr>
          <w:rFonts w:eastAsia="Trebuchet MS" w:cstheme="minorHAnsi"/>
          <w:spacing w:val="2"/>
          <w:sz w:val="24"/>
          <w:szCs w:val="24"/>
        </w:rPr>
        <w:t xml:space="preserve"> </w:t>
      </w:r>
      <w:r w:rsidRPr="001357D4">
        <w:rPr>
          <w:rFonts w:eastAsia="Trebuchet MS" w:cstheme="minorHAnsi"/>
          <w:spacing w:val="-1"/>
          <w:sz w:val="24"/>
          <w:szCs w:val="24"/>
        </w:rPr>
        <w:t>m</w:t>
      </w:r>
      <w:r w:rsidRPr="001357D4">
        <w:rPr>
          <w:rFonts w:eastAsia="Trebuchet MS" w:cstheme="minorHAnsi"/>
          <w:sz w:val="24"/>
          <w:szCs w:val="24"/>
        </w:rPr>
        <w:t>e</w:t>
      </w:r>
      <w:r w:rsidRPr="001357D4">
        <w:rPr>
          <w:rFonts w:eastAsia="Trebuchet MS" w:cstheme="minorHAnsi"/>
          <w:spacing w:val="-1"/>
          <w:sz w:val="24"/>
          <w:szCs w:val="24"/>
        </w:rPr>
        <w:t>m</w:t>
      </w:r>
      <w:r w:rsidRPr="001357D4">
        <w:rPr>
          <w:rFonts w:eastAsia="Trebuchet MS" w:cstheme="minorHAnsi"/>
          <w:sz w:val="24"/>
          <w:szCs w:val="24"/>
        </w:rPr>
        <w:t xml:space="preserve">brii </w:t>
      </w:r>
      <w:r w:rsidRPr="001357D4">
        <w:rPr>
          <w:rFonts w:eastAsia="Trebuchet MS" w:cstheme="minorHAnsi"/>
          <w:spacing w:val="1"/>
          <w:sz w:val="24"/>
          <w:szCs w:val="24"/>
        </w:rPr>
        <w:t>c</w:t>
      </w:r>
      <w:r w:rsidRPr="001357D4">
        <w:rPr>
          <w:rFonts w:eastAsia="Trebuchet MS" w:cstheme="minorHAnsi"/>
          <w:spacing w:val="-1"/>
          <w:sz w:val="24"/>
          <w:szCs w:val="24"/>
        </w:rPr>
        <w:t>om</w:t>
      </w:r>
      <w:r w:rsidRPr="001357D4">
        <w:rPr>
          <w:rFonts w:eastAsia="Trebuchet MS" w:cstheme="minorHAnsi"/>
          <w:spacing w:val="2"/>
          <w:sz w:val="24"/>
          <w:szCs w:val="24"/>
        </w:rPr>
        <w:t>i</w:t>
      </w:r>
      <w:r w:rsidRPr="001357D4">
        <w:rPr>
          <w:rFonts w:eastAsia="Trebuchet MS" w:cstheme="minorHAnsi"/>
          <w:spacing w:val="-1"/>
          <w:sz w:val="24"/>
          <w:szCs w:val="24"/>
        </w:rPr>
        <w:t>t</w:t>
      </w:r>
      <w:r w:rsidRPr="001357D4">
        <w:rPr>
          <w:rFonts w:eastAsia="Trebuchet MS" w:cstheme="minorHAnsi"/>
          <w:sz w:val="24"/>
          <w:szCs w:val="24"/>
        </w:rPr>
        <w:t>e</w:t>
      </w:r>
      <w:r w:rsidRPr="001357D4">
        <w:rPr>
          <w:rFonts w:eastAsia="Trebuchet MS" w:cstheme="minorHAnsi"/>
          <w:spacing w:val="-2"/>
          <w:sz w:val="24"/>
          <w:szCs w:val="24"/>
        </w:rPr>
        <w:t>t</w:t>
      </w:r>
      <w:r w:rsidRPr="001357D4">
        <w:rPr>
          <w:rFonts w:eastAsia="Trebuchet MS" w:cstheme="minorHAnsi"/>
          <w:sz w:val="24"/>
          <w:szCs w:val="24"/>
        </w:rPr>
        <w:t>u</w:t>
      </w:r>
      <w:r w:rsidRPr="001357D4">
        <w:rPr>
          <w:rFonts w:eastAsia="Trebuchet MS" w:cstheme="minorHAnsi"/>
          <w:spacing w:val="-1"/>
          <w:sz w:val="24"/>
          <w:szCs w:val="24"/>
        </w:rPr>
        <w:t>l</w:t>
      </w:r>
      <w:r w:rsidRPr="001357D4">
        <w:rPr>
          <w:rFonts w:eastAsia="Trebuchet MS" w:cstheme="minorHAnsi"/>
          <w:sz w:val="24"/>
          <w:szCs w:val="24"/>
        </w:rPr>
        <w:t>ui</w:t>
      </w:r>
      <w:r w:rsidRPr="001357D4">
        <w:rPr>
          <w:rFonts w:eastAsia="Trebuchet MS" w:cstheme="minorHAnsi"/>
          <w:spacing w:val="2"/>
          <w:sz w:val="24"/>
          <w:szCs w:val="24"/>
        </w:rPr>
        <w:t xml:space="preserve"> </w:t>
      </w:r>
      <w:r w:rsidRPr="001357D4">
        <w:rPr>
          <w:rFonts w:eastAsia="Trebuchet MS" w:cstheme="minorHAnsi"/>
          <w:sz w:val="24"/>
          <w:szCs w:val="24"/>
        </w:rPr>
        <w:t>de s</w:t>
      </w:r>
      <w:r w:rsidRPr="001357D4">
        <w:rPr>
          <w:rFonts w:eastAsia="Trebuchet MS" w:cstheme="minorHAnsi"/>
          <w:spacing w:val="-1"/>
          <w:sz w:val="24"/>
          <w:szCs w:val="24"/>
        </w:rPr>
        <w:t>e</w:t>
      </w:r>
      <w:r w:rsidRPr="001357D4">
        <w:rPr>
          <w:rFonts w:eastAsia="Trebuchet MS" w:cstheme="minorHAnsi"/>
          <w:sz w:val="24"/>
          <w:szCs w:val="24"/>
        </w:rPr>
        <w:t>l</w:t>
      </w:r>
      <w:r w:rsidRPr="001357D4">
        <w:rPr>
          <w:rFonts w:eastAsia="Trebuchet MS" w:cstheme="minorHAnsi"/>
          <w:spacing w:val="-1"/>
          <w:sz w:val="24"/>
          <w:szCs w:val="24"/>
        </w:rPr>
        <w:t>e</w:t>
      </w:r>
      <w:r w:rsidRPr="001357D4">
        <w:rPr>
          <w:rFonts w:eastAsia="Trebuchet MS" w:cstheme="minorHAnsi"/>
          <w:spacing w:val="3"/>
          <w:sz w:val="24"/>
          <w:szCs w:val="24"/>
        </w:rPr>
        <w:t>c</w:t>
      </w:r>
      <w:r w:rsidRPr="001357D4">
        <w:rPr>
          <w:rFonts w:eastAsia="Trebuchet MS" w:cstheme="minorHAnsi"/>
          <w:spacing w:val="-1"/>
          <w:sz w:val="24"/>
          <w:szCs w:val="24"/>
        </w:rPr>
        <w:t>ț</w:t>
      </w:r>
      <w:r w:rsidRPr="001357D4">
        <w:rPr>
          <w:rFonts w:eastAsia="Trebuchet MS" w:cstheme="minorHAnsi"/>
          <w:sz w:val="24"/>
          <w:szCs w:val="24"/>
        </w:rPr>
        <w:t>i</w:t>
      </w:r>
      <w:r w:rsidRPr="001357D4">
        <w:rPr>
          <w:rFonts w:eastAsia="Trebuchet MS" w:cstheme="minorHAnsi"/>
          <w:spacing w:val="-1"/>
          <w:sz w:val="24"/>
          <w:szCs w:val="24"/>
        </w:rPr>
        <w:t>e</w:t>
      </w:r>
      <w:r w:rsidRPr="001357D4">
        <w:rPr>
          <w:rFonts w:eastAsia="Trebuchet MS" w:cstheme="minorHAnsi"/>
          <w:sz w:val="24"/>
          <w:szCs w:val="24"/>
        </w:rPr>
        <w:t>,</w:t>
      </w:r>
      <w:r w:rsidRPr="001357D4">
        <w:rPr>
          <w:rFonts w:eastAsia="Trebuchet MS" w:cstheme="minorHAnsi"/>
          <w:spacing w:val="2"/>
          <w:sz w:val="24"/>
          <w:szCs w:val="24"/>
        </w:rPr>
        <w:t xml:space="preserve"> </w:t>
      </w:r>
      <w:r w:rsidRPr="001357D4">
        <w:rPr>
          <w:rFonts w:eastAsia="Trebuchet MS" w:cstheme="minorHAnsi"/>
          <w:sz w:val="24"/>
          <w:szCs w:val="24"/>
        </w:rPr>
        <w:t>d</w:t>
      </w:r>
      <w:r w:rsidRPr="001357D4">
        <w:rPr>
          <w:rFonts w:eastAsia="Trebuchet MS" w:cstheme="minorHAnsi"/>
          <w:spacing w:val="1"/>
          <w:sz w:val="24"/>
          <w:szCs w:val="24"/>
        </w:rPr>
        <w:t>i</w:t>
      </w:r>
      <w:r w:rsidRPr="001357D4">
        <w:rPr>
          <w:rFonts w:eastAsia="Trebuchet MS" w:cstheme="minorHAnsi"/>
          <w:sz w:val="24"/>
          <w:szCs w:val="24"/>
        </w:rPr>
        <w:t xml:space="preserve">n </w:t>
      </w:r>
      <w:r w:rsidRPr="001357D4">
        <w:rPr>
          <w:rFonts w:eastAsia="Trebuchet MS" w:cstheme="minorHAnsi"/>
          <w:spacing w:val="1"/>
          <w:sz w:val="24"/>
          <w:szCs w:val="24"/>
        </w:rPr>
        <w:t>c</w:t>
      </w:r>
      <w:r w:rsidRPr="001357D4">
        <w:rPr>
          <w:rFonts w:eastAsia="Trebuchet MS" w:cstheme="minorHAnsi"/>
          <w:spacing w:val="-1"/>
          <w:sz w:val="24"/>
          <w:szCs w:val="24"/>
        </w:rPr>
        <w:t>a</w:t>
      </w:r>
      <w:r w:rsidRPr="001357D4">
        <w:rPr>
          <w:rFonts w:eastAsia="Trebuchet MS" w:cstheme="minorHAnsi"/>
          <w:sz w:val="24"/>
          <w:szCs w:val="24"/>
        </w:rPr>
        <w:t>re</w:t>
      </w:r>
      <w:r w:rsidRPr="001357D4">
        <w:rPr>
          <w:rFonts w:eastAsia="Trebuchet MS" w:cstheme="minorHAnsi"/>
          <w:spacing w:val="1"/>
          <w:sz w:val="24"/>
          <w:szCs w:val="24"/>
        </w:rPr>
        <w:t xml:space="preserve"> </w:t>
      </w:r>
      <w:r w:rsidRPr="001357D4">
        <w:rPr>
          <w:rFonts w:eastAsia="Trebuchet MS" w:cstheme="minorHAnsi"/>
          <w:spacing w:val="2"/>
          <w:sz w:val="24"/>
          <w:szCs w:val="24"/>
        </w:rPr>
        <w:t>p</w:t>
      </w:r>
      <w:r w:rsidRPr="001357D4">
        <w:rPr>
          <w:rFonts w:eastAsia="Trebuchet MS" w:cstheme="minorHAnsi"/>
          <w:sz w:val="24"/>
          <w:szCs w:val="24"/>
        </w:rPr>
        <w:t>e</w:t>
      </w:r>
      <w:r w:rsidRPr="001357D4">
        <w:rPr>
          <w:rFonts w:eastAsia="Trebuchet MS" w:cstheme="minorHAnsi"/>
          <w:spacing w:val="-1"/>
          <w:sz w:val="24"/>
          <w:szCs w:val="24"/>
        </w:rPr>
        <w:t>st</w:t>
      </w:r>
      <w:r w:rsidRPr="001357D4">
        <w:rPr>
          <w:rFonts w:eastAsia="Trebuchet MS" w:cstheme="minorHAnsi"/>
          <w:sz w:val="24"/>
          <w:szCs w:val="24"/>
        </w:rPr>
        <w:t>e</w:t>
      </w:r>
      <w:r w:rsidRPr="001357D4">
        <w:rPr>
          <w:rFonts w:eastAsia="Trebuchet MS" w:cstheme="minorHAnsi"/>
          <w:spacing w:val="1"/>
          <w:sz w:val="24"/>
          <w:szCs w:val="24"/>
        </w:rPr>
        <w:t xml:space="preserve"> </w:t>
      </w:r>
      <w:r w:rsidRPr="001357D4">
        <w:rPr>
          <w:rFonts w:eastAsia="Trebuchet MS" w:cstheme="minorHAnsi"/>
          <w:sz w:val="24"/>
          <w:szCs w:val="24"/>
        </w:rPr>
        <w:t>5</w:t>
      </w:r>
      <w:r w:rsidRPr="001357D4">
        <w:rPr>
          <w:rFonts w:eastAsia="Trebuchet MS" w:cstheme="minorHAnsi"/>
          <w:spacing w:val="-1"/>
          <w:sz w:val="24"/>
          <w:szCs w:val="24"/>
        </w:rPr>
        <w:t>0</w:t>
      </w:r>
      <w:r w:rsidRPr="001357D4">
        <w:rPr>
          <w:rFonts w:eastAsia="Trebuchet MS" w:cstheme="minorHAnsi"/>
          <w:sz w:val="24"/>
          <w:szCs w:val="24"/>
        </w:rPr>
        <w:t>%</w:t>
      </w:r>
      <w:r w:rsidRPr="001357D4">
        <w:rPr>
          <w:rFonts w:eastAsia="Trebuchet MS" w:cstheme="minorHAnsi"/>
          <w:spacing w:val="3"/>
          <w:sz w:val="24"/>
          <w:szCs w:val="24"/>
        </w:rPr>
        <w:t xml:space="preserve"> </w:t>
      </w:r>
      <w:r w:rsidRPr="001357D4">
        <w:rPr>
          <w:rFonts w:eastAsia="Trebuchet MS" w:cstheme="minorHAnsi"/>
          <w:sz w:val="24"/>
          <w:szCs w:val="24"/>
        </w:rPr>
        <w:t>să fie</w:t>
      </w:r>
      <w:r w:rsidRPr="001357D4">
        <w:rPr>
          <w:rFonts w:eastAsia="Trebuchet MS" w:cstheme="minorHAnsi"/>
          <w:spacing w:val="2"/>
          <w:sz w:val="24"/>
          <w:szCs w:val="24"/>
        </w:rPr>
        <w:t xml:space="preserve"> </w:t>
      </w:r>
      <w:r w:rsidRPr="001357D4">
        <w:rPr>
          <w:rFonts w:eastAsia="Trebuchet MS" w:cstheme="minorHAnsi"/>
          <w:sz w:val="24"/>
          <w:szCs w:val="24"/>
        </w:rPr>
        <w:t>d</w:t>
      </w:r>
      <w:r w:rsidRPr="001357D4">
        <w:rPr>
          <w:rFonts w:eastAsia="Trebuchet MS" w:cstheme="minorHAnsi"/>
          <w:spacing w:val="-1"/>
          <w:sz w:val="24"/>
          <w:szCs w:val="24"/>
        </w:rPr>
        <w:t>i</w:t>
      </w:r>
      <w:r w:rsidRPr="001357D4">
        <w:rPr>
          <w:rFonts w:eastAsia="Trebuchet MS" w:cstheme="minorHAnsi"/>
          <w:sz w:val="24"/>
          <w:szCs w:val="24"/>
        </w:rPr>
        <w:t xml:space="preserve">n </w:t>
      </w:r>
      <w:r w:rsidRPr="001357D4">
        <w:rPr>
          <w:rFonts w:eastAsia="Trebuchet MS" w:cstheme="minorHAnsi"/>
          <w:spacing w:val="-1"/>
          <w:sz w:val="24"/>
          <w:szCs w:val="24"/>
        </w:rPr>
        <w:t>m</w:t>
      </w:r>
      <w:r w:rsidRPr="001357D4">
        <w:rPr>
          <w:rFonts w:eastAsia="Trebuchet MS" w:cstheme="minorHAnsi"/>
          <w:sz w:val="24"/>
          <w:szCs w:val="24"/>
        </w:rPr>
        <w:t>e</w:t>
      </w:r>
      <w:r w:rsidRPr="001357D4">
        <w:rPr>
          <w:rFonts w:eastAsia="Trebuchet MS" w:cstheme="minorHAnsi"/>
          <w:spacing w:val="-1"/>
          <w:sz w:val="24"/>
          <w:szCs w:val="24"/>
        </w:rPr>
        <w:t>d</w:t>
      </w:r>
      <w:r w:rsidRPr="001357D4">
        <w:rPr>
          <w:rFonts w:eastAsia="Trebuchet MS" w:cstheme="minorHAnsi"/>
          <w:sz w:val="24"/>
          <w:szCs w:val="24"/>
        </w:rPr>
        <w:t>i</w:t>
      </w:r>
      <w:r w:rsidRPr="001357D4">
        <w:rPr>
          <w:rFonts w:eastAsia="Trebuchet MS" w:cstheme="minorHAnsi"/>
          <w:spacing w:val="-1"/>
          <w:sz w:val="24"/>
          <w:szCs w:val="24"/>
        </w:rPr>
        <w:t>u</w:t>
      </w:r>
      <w:r w:rsidRPr="001357D4">
        <w:rPr>
          <w:rFonts w:eastAsia="Trebuchet MS" w:cstheme="minorHAnsi"/>
          <w:sz w:val="24"/>
          <w:szCs w:val="24"/>
        </w:rPr>
        <w:t>l priv</w:t>
      </w:r>
      <w:r w:rsidRPr="001357D4">
        <w:rPr>
          <w:rFonts w:eastAsia="Trebuchet MS" w:cstheme="minorHAnsi"/>
          <w:spacing w:val="-1"/>
          <w:sz w:val="24"/>
          <w:szCs w:val="24"/>
        </w:rPr>
        <w:t>a</w:t>
      </w:r>
      <w:r w:rsidRPr="001357D4">
        <w:rPr>
          <w:rFonts w:eastAsia="Trebuchet MS" w:cstheme="minorHAnsi"/>
          <w:sz w:val="24"/>
          <w:szCs w:val="24"/>
        </w:rPr>
        <w:t>t și din s</w:t>
      </w:r>
      <w:r w:rsidRPr="001357D4">
        <w:rPr>
          <w:rFonts w:eastAsia="Trebuchet MS" w:cstheme="minorHAnsi"/>
          <w:spacing w:val="-2"/>
          <w:sz w:val="24"/>
          <w:szCs w:val="24"/>
        </w:rPr>
        <w:t>o</w:t>
      </w:r>
      <w:r w:rsidRPr="001357D4">
        <w:rPr>
          <w:rFonts w:eastAsia="Trebuchet MS" w:cstheme="minorHAnsi"/>
          <w:spacing w:val="1"/>
          <w:sz w:val="24"/>
          <w:szCs w:val="24"/>
        </w:rPr>
        <w:t>c</w:t>
      </w:r>
      <w:r w:rsidRPr="001357D4">
        <w:rPr>
          <w:rFonts w:eastAsia="Trebuchet MS" w:cstheme="minorHAnsi"/>
          <w:sz w:val="24"/>
          <w:szCs w:val="24"/>
        </w:rPr>
        <w:t>i</w:t>
      </w:r>
      <w:r w:rsidRPr="001357D4">
        <w:rPr>
          <w:rFonts w:eastAsia="Trebuchet MS" w:cstheme="minorHAnsi"/>
          <w:spacing w:val="-1"/>
          <w:sz w:val="24"/>
          <w:szCs w:val="24"/>
        </w:rPr>
        <w:t>etat</w:t>
      </w:r>
      <w:r w:rsidRPr="001357D4">
        <w:rPr>
          <w:rFonts w:eastAsia="Trebuchet MS" w:cstheme="minorHAnsi"/>
          <w:sz w:val="24"/>
          <w:szCs w:val="24"/>
        </w:rPr>
        <w:t xml:space="preserve">ea </w:t>
      </w:r>
      <w:r w:rsidRPr="001357D4">
        <w:rPr>
          <w:rFonts w:eastAsia="Trebuchet MS" w:cstheme="minorHAnsi"/>
          <w:spacing w:val="1"/>
          <w:sz w:val="24"/>
          <w:szCs w:val="24"/>
        </w:rPr>
        <w:t>c</w:t>
      </w:r>
      <w:r w:rsidRPr="001357D4">
        <w:rPr>
          <w:rFonts w:eastAsia="Trebuchet MS" w:cstheme="minorHAnsi"/>
          <w:sz w:val="24"/>
          <w:szCs w:val="24"/>
        </w:rPr>
        <w:t>i</w:t>
      </w:r>
      <w:r w:rsidRPr="001357D4">
        <w:rPr>
          <w:rFonts w:eastAsia="Trebuchet MS" w:cstheme="minorHAnsi"/>
          <w:spacing w:val="-1"/>
          <w:sz w:val="24"/>
          <w:szCs w:val="24"/>
        </w:rPr>
        <w:t>v</w:t>
      </w:r>
      <w:r w:rsidRPr="001357D4">
        <w:rPr>
          <w:rFonts w:eastAsia="Trebuchet MS" w:cstheme="minorHAnsi"/>
          <w:sz w:val="24"/>
          <w:szCs w:val="24"/>
        </w:rPr>
        <w:t>i</w:t>
      </w:r>
      <w:r w:rsidRPr="001357D4">
        <w:rPr>
          <w:rFonts w:eastAsia="Trebuchet MS" w:cstheme="minorHAnsi"/>
          <w:spacing w:val="-1"/>
          <w:sz w:val="24"/>
          <w:szCs w:val="24"/>
        </w:rPr>
        <w:t>lă</w:t>
      </w:r>
      <w:r w:rsidRPr="001357D4">
        <w:rPr>
          <w:rFonts w:eastAsia="Trebuchet MS" w:cstheme="minorHAnsi"/>
          <w:sz w:val="24"/>
          <w:szCs w:val="24"/>
        </w:rPr>
        <w:t xml:space="preserve">. </w:t>
      </w:r>
    </w:p>
    <w:p w:rsidR="00051299" w:rsidRPr="001357D4" w:rsidRDefault="00051299" w:rsidP="00051299">
      <w:pPr>
        <w:spacing w:after="0" w:line="240" w:lineRule="auto"/>
        <w:jc w:val="both"/>
        <w:rPr>
          <w:rFonts w:eastAsia="Trebuchet MS" w:cstheme="minorHAnsi"/>
          <w:sz w:val="24"/>
          <w:szCs w:val="24"/>
        </w:rPr>
      </w:pPr>
      <w:r w:rsidRPr="001357D4">
        <w:rPr>
          <w:rFonts w:eastAsia="Trebuchet MS" w:cstheme="minorHAnsi"/>
          <w:spacing w:val="-1"/>
          <w:sz w:val="24"/>
          <w:szCs w:val="24"/>
        </w:rPr>
        <w:lastRenderedPageBreak/>
        <w:t>Da</w:t>
      </w:r>
      <w:r w:rsidRPr="001357D4">
        <w:rPr>
          <w:rFonts w:eastAsia="Trebuchet MS" w:cstheme="minorHAnsi"/>
          <w:spacing w:val="1"/>
          <w:sz w:val="24"/>
          <w:szCs w:val="24"/>
        </w:rPr>
        <w:t>c</w:t>
      </w:r>
      <w:r w:rsidRPr="001357D4">
        <w:rPr>
          <w:rFonts w:eastAsia="Trebuchet MS" w:cstheme="minorHAnsi"/>
          <w:sz w:val="24"/>
          <w:szCs w:val="24"/>
        </w:rPr>
        <w:t>ă u</w:t>
      </w:r>
      <w:r w:rsidRPr="001357D4">
        <w:rPr>
          <w:rFonts w:eastAsia="Trebuchet MS" w:cstheme="minorHAnsi"/>
          <w:spacing w:val="-1"/>
          <w:sz w:val="24"/>
          <w:szCs w:val="24"/>
        </w:rPr>
        <w:t>n</w:t>
      </w:r>
      <w:r w:rsidRPr="001357D4">
        <w:rPr>
          <w:rFonts w:eastAsia="Trebuchet MS" w:cstheme="minorHAnsi"/>
          <w:sz w:val="24"/>
          <w:szCs w:val="24"/>
        </w:rPr>
        <w:t>ul d</w:t>
      </w:r>
      <w:r w:rsidRPr="001357D4">
        <w:rPr>
          <w:rFonts w:eastAsia="Trebuchet MS" w:cstheme="minorHAnsi"/>
          <w:spacing w:val="-1"/>
          <w:sz w:val="24"/>
          <w:szCs w:val="24"/>
        </w:rPr>
        <w:t>i</w:t>
      </w:r>
      <w:r w:rsidRPr="001357D4">
        <w:rPr>
          <w:rFonts w:eastAsia="Trebuchet MS" w:cstheme="minorHAnsi"/>
          <w:sz w:val="24"/>
          <w:szCs w:val="24"/>
        </w:rPr>
        <w:t>n</w:t>
      </w:r>
      <w:r w:rsidRPr="001357D4">
        <w:rPr>
          <w:rFonts w:eastAsia="Trebuchet MS" w:cstheme="minorHAnsi"/>
          <w:spacing w:val="-2"/>
          <w:sz w:val="24"/>
          <w:szCs w:val="24"/>
        </w:rPr>
        <w:t>t</w:t>
      </w:r>
      <w:r w:rsidRPr="001357D4">
        <w:rPr>
          <w:rFonts w:eastAsia="Trebuchet MS" w:cstheme="minorHAnsi"/>
          <w:sz w:val="24"/>
          <w:szCs w:val="24"/>
        </w:rPr>
        <w:t>re</w:t>
      </w:r>
      <w:r w:rsidRPr="001357D4">
        <w:rPr>
          <w:rFonts w:eastAsia="Trebuchet MS" w:cstheme="minorHAnsi"/>
          <w:spacing w:val="1"/>
          <w:sz w:val="24"/>
          <w:szCs w:val="24"/>
        </w:rPr>
        <w:t xml:space="preserve"> </w:t>
      </w:r>
      <w:r w:rsidRPr="001357D4">
        <w:rPr>
          <w:rFonts w:eastAsia="Trebuchet MS" w:cstheme="minorHAnsi"/>
          <w:sz w:val="24"/>
          <w:szCs w:val="24"/>
        </w:rPr>
        <w:t>pr</w:t>
      </w:r>
      <w:r w:rsidRPr="001357D4">
        <w:rPr>
          <w:rFonts w:eastAsia="Trebuchet MS" w:cstheme="minorHAnsi"/>
          <w:spacing w:val="-1"/>
          <w:sz w:val="24"/>
          <w:szCs w:val="24"/>
        </w:rPr>
        <w:t>o</w:t>
      </w:r>
      <w:r w:rsidRPr="001357D4">
        <w:rPr>
          <w:rFonts w:eastAsia="Trebuchet MS" w:cstheme="minorHAnsi"/>
          <w:sz w:val="24"/>
          <w:szCs w:val="24"/>
        </w:rPr>
        <w:t>i</w:t>
      </w:r>
      <w:r w:rsidRPr="001357D4">
        <w:rPr>
          <w:rFonts w:eastAsia="Trebuchet MS" w:cstheme="minorHAnsi"/>
          <w:spacing w:val="-1"/>
          <w:sz w:val="24"/>
          <w:szCs w:val="24"/>
        </w:rPr>
        <w:t>e</w:t>
      </w:r>
      <w:r w:rsidRPr="001357D4">
        <w:rPr>
          <w:rFonts w:eastAsia="Trebuchet MS" w:cstheme="minorHAnsi"/>
          <w:spacing w:val="1"/>
          <w:sz w:val="24"/>
          <w:szCs w:val="24"/>
        </w:rPr>
        <w:t>c</w:t>
      </w:r>
      <w:r w:rsidRPr="001357D4">
        <w:rPr>
          <w:rFonts w:eastAsia="Trebuchet MS" w:cstheme="minorHAnsi"/>
          <w:spacing w:val="-1"/>
          <w:sz w:val="24"/>
          <w:szCs w:val="24"/>
        </w:rPr>
        <w:t>t</w:t>
      </w:r>
      <w:r w:rsidRPr="001357D4">
        <w:rPr>
          <w:rFonts w:eastAsia="Trebuchet MS" w:cstheme="minorHAnsi"/>
          <w:sz w:val="24"/>
          <w:szCs w:val="24"/>
        </w:rPr>
        <w:t>e</w:t>
      </w:r>
      <w:r w:rsidRPr="001357D4">
        <w:rPr>
          <w:rFonts w:eastAsia="Trebuchet MS" w:cstheme="minorHAnsi"/>
          <w:spacing w:val="-1"/>
          <w:sz w:val="24"/>
          <w:szCs w:val="24"/>
        </w:rPr>
        <w:t>l</w:t>
      </w:r>
      <w:r w:rsidRPr="001357D4">
        <w:rPr>
          <w:rFonts w:eastAsia="Trebuchet MS" w:cstheme="minorHAnsi"/>
          <w:sz w:val="24"/>
          <w:szCs w:val="24"/>
        </w:rPr>
        <w:t>e d</w:t>
      </w:r>
      <w:r w:rsidRPr="001357D4">
        <w:rPr>
          <w:rFonts w:eastAsia="Trebuchet MS" w:cstheme="minorHAnsi"/>
          <w:spacing w:val="-1"/>
          <w:sz w:val="24"/>
          <w:szCs w:val="24"/>
        </w:rPr>
        <w:t>e</w:t>
      </w:r>
      <w:r w:rsidRPr="001357D4">
        <w:rPr>
          <w:rFonts w:eastAsia="Trebuchet MS" w:cstheme="minorHAnsi"/>
          <w:sz w:val="24"/>
          <w:szCs w:val="24"/>
        </w:rPr>
        <w:t>p</w:t>
      </w:r>
      <w:r w:rsidRPr="001357D4">
        <w:rPr>
          <w:rFonts w:eastAsia="Trebuchet MS" w:cstheme="minorHAnsi"/>
          <w:spacing w:val="-1"/>
          <w:sz w:val="24"/>
          <w:szCs w:val="24"/>
        </w:rPr>
        <w:t>u</w:t>
      </w:r>
      <w:r w:rsidRPr="001357D4">
        <w:rPr>
          <w:rFonts w:eastAsia="Trebuchet MS" w:cstheme="minorHAnsi"/>
          <w:sz w:val="24"/>
          <w:szCs w:val="24"/>
        </w:rPr>
        <w:t>se p</w:t>
      </w:r>
      <w:r w:rsidRPr="001357D4">
        <w:rPr>
          <w:rFonts w:eastAsia="Trebuchet MS" w:cstheme="minorHAnsi"/>
          <w:spacing w:val="-1"/>
          <w:sz w:val="24"/>
          <w:szCs w:val="24"/>
        </w:rPr>
        <w:t>e</w:t>
      </w:r>
      <w:r w:rsidRPr="001357D4">
        <w:rPr>
          <w:rFonts w:eastAsia="Trebuchet MS" w:cstheme="minorHAnsi"/>
          <w:sz w:val="24"/>
          <w:szCs w:val="24"/>
        </w:rPr>
        <w:t>n</w:t>
      </w:r>
      <w:r w:rsidRPr="001357D4">
        <w:rPr>
          <w:rFonts w:eastAsia="Trebuchet MS" w:cstheme="minorHAnsi"/>
          <w:spacing w:val="-2"/>
          <w:sz w:val="24"/>
          <w:szCs w:val="24"/>
        </w:rPr>
        <w:t>t</w:t>
      </w:r>
      <w:r w:rsidRPr="001357D4">
        <w:rPr>
          <w:rFonts w:eastAsia="Trebuchet MS" w:cstheme="minorHAnsi"/>
          <w:sz w:val="24"/>
          <w:szCs w:val="24"/>
        </w:rPr>
        <w:t>ru</w:t>
      </w:r>
      <w:r w:rsidRPr="001357D4">
        <w:rPr>
          <w:rFonts w:eastAsia="Trebuchet MS" w:cstheme="minorHAnsi"/>
          <w:spacing w:val="1"/>
          <w:sz w:val="24"/>
          <w:szCs w:val="24"/>
        </w:rPr>
        <w:t xml:space="preserve"> </w:t>
      </w:r>
      <w:r w:rsidRPr="001357D4">
        <w:rPr>
          <w:rFonts w:eastAsia="Trebuchet MS" w:cstheme="minorHAnsi"/>
          <w:sz w:val="24"/>
          <w:szCs w:val="24"/>
        </w:rPr>
        <w:t>s</w:t>
      </w:r>
      <w:r w:rsidRPr="001357D4">
        <w:rPr>
          <w:rFonts w:eastAsia="Trebuchet MS" w:cstheme="minorHAnsi"/>
          <w:spacing w:val="-1"/>
          <w:sz w:val="24"/>
          <w:szCs w:val="24"/>
        </w:rPr>
        <w:t>e</w:t>
      </w:r>
      <w:r w:rsidRPr="001357D4">
        <w:rPr>
          <w:rFonts w:eastAsia="Trebuchet MS" w:cstheme="minorHAnsi"/>
          <w:sz w:val="24"/>
          <w:szCs w:val="24"/>
        </w:rPr>
        <w:t>l</w:t>
      </w:r>
      <w:r w:rsidRPr="001357D4">
        <w:rPr>
          <w:rFonts w:eastAsia="Trebuchet MS" w:cstheme="minorHAnsi"/>
          <w:spacing w:val="-1"/>
          <w:sz w:val="24"/>
          <w:szCs w:val="24"/>
        </w:rPr>
        <w:t>e</w:t>
      </w:r>
      <w:r w:rsidRPr="001357D4">
        <w:rPr>
          <w:rFonts w:eastAsia="Trebuchet MS" w:cstheme="minorHAnsi"/>
          <w:spacing w:val="1"/>
          <w:sz w:val="24"/>
          <w:szCs w:val="24"/>
        </w:rPr>
        <w:t>c</w:t>
      </w:r>
      <w:r w:rsidRPr="001357D4">
        <w:rPr>
          <w:rFonts w:eastAsia="Trebuchet MS" w:cstheme="minorHAnsi"/>
          <w:spacing w:val="-1"/>
          <w:sz w:val="24"/>
          <w:szCs w:val="24"/>
        </w:rPr>
        <w:t>ț</w:t>
      </w:r>
      <w:r w:rsidRPr="001357D4">
        <w:rPr>
          <w:rFonts w:eastAsia="Trebuchet MS" w:cstheme="minorHAnsi"/>
          <w:sz w:val="24"/>
          <w:szCs w:val="24"/>
        </w:rPr>
        <w:t xml:space="preserve">ie </w:t>
      </w:r>
      <w:r w:rsidRPr="001357D4">
        <w:rPr>
          <w:rFonts w:eastAsia="Trebuchet MS" w:cstheme="minorHAnsi"/>
          <w:spacing w:val="-1"/>
          <w:sz w:val="24"/>
          <w:szCs w:val="24"/>
        </w:rPr>
        <w:t>a</w:t>
      </w:r>
      <w:r w:rsidRPr="001357D4">
        <w:rPr>
          <w:rFonts w:eastAsia="Trebuchet MS" w:cstheme="minorHAnsi"/>
          <w:sz w:val="24"/>
          <w:szCs w:val="24"/>
        </w:rPr>
        <w:t>p</w:t>
      </w:r>
      <w:r w:rsidRPr="001357D4">
        <w:rPr>
          <w:rFonts w:eastAsia="Trebuchet MS" w:cstheme="minorHAnsi"/>
          <w:spacing w:val="-1"/>
          <w:sz w:val="24"/>
          <w:szCs w:val="24"/>
        </w:rPr>
        <w:t>a</w:t>
      </w:r>
      <w:r w:rsidRPr="001357D4">
        <w:rPr>
          <w:rFonts w:eastAsia="Trebuchet MS" w:cstheme="minorHAnsi"/>
          <w:sz w:val="24"/>
          <w:szCs w:val="24"/>
        </w:rPr>
        <w:t>rț</w:t>
      </w:r>
      <w:r w:rsidRPr="001357D4">
        <w:rPr>
          <w:rFonts w:eastAsia="Trebuchet MS" w:cstheme="minorHAnsi"/>
          <w:spacing w:val="-1"/>
          <w:sz w:val="24"/>
          <w:szCs w:val="24"/>
        </w:rPr>
        <w:t>i</w:t>
      </w:r>
      <w:r w:rsidRPr="001357D4">
        <w:rPr>
          <w:rFonts w:eastAsia="Trebuchet MS" w:cstheme="minorHAnsi"/>
          <w:spacing w:val="3"/>
          <w:sz w:val="24"/>
          <w:szCs w:val="24"/>
        </w:rPr>
        <w:t>n</w:t>
      </w:r>
      <w:r w:rsidRPr="001357D4">
        <w:rPr>
          <w:rFonts w:eastAsia="Trebuchet MS" w:cstheme="minorHAnsi"/>
          <w:sz w:val="24"/>
          <w:szCs w:val="24"/>
        </w:rPr>
        <w:t>e u</w:t>
      </w:r>
      <w:r w:rsidRPr="001357D4">
        <w:rPr>
          <w:rFonts w:eastAsia="Trebuchet MS" w:cstheme="minorHAnsi"/>
          <w:spacing w:val="1"/>
          <w:sz w:val="24"/>
          <w:szCs w:val="24"/>
        </w:rPr>
        <w:t>n</w:t>
      </w:r>
      <w:r w:rsidRPr="001357D4">
        <w:rPr>
          <w:rFonts w:eastAsia="Trebuchet MS" w:cstheme="minorHAnsi"/>
          <w:sz w:val="24"/>
          <w:szCs w:val="24"/>
        </w:rPr>
        <w:t>u</w:t>
      </w:r>
      <w:r w:rsidRPr="001357D4">
        <w:rPr>
          <w:rFonts w:eastAsia="Trebuchet MS" w:cstheme="minorHAnsi"/>
          <w:spacing w:val="-1"/>
          <w:sz w:val="24"/>
          <w:szCs w:val="24"/>
        </w:rPr>
        <w:t>i</w:t>
      </w:r>
      <w:r w:rsidRPr="001357D4">
        <w:rPr>
          <w:rFonts w:eastAsia="Trebuchet MS" w:cstheme="minorHAnsi"/>
          <w:sz w:val="24"/>
          <w:szCs w:val="24"/>
        </w:rPr>
        <w:t>a d</w:t>
      </w:r>
      <w:r w:rsidRPr="001357D4">
        <w:rPr>
          <w:rFonts w:eastAsia="Trebuchet MS" w:cstheme="minorHAnsi"/>
          <w:spacing w:val="-1"/>
          <w:sz w:val="24"/>
          <w:szCs w:val="24"/>
        </w:rPr>
        <w:t>i</w:t>
      </w:r>
      <w:r w:rsidRPr="001357D4">
        <w:rPr>
          <w:rFonts w:eastAsia="Trebuchet MS" w:cstheme="minorHAnsi"/>
          <w:sz w:val="24"/>
          <w:szCs w:val="24"/>
        </w:rPr>
        <w:t>n</w:t>
      </w:r>
      <w:r w:rsidRPr="001357D4">
        <w:rPr>
          <w:rFonts w:eastAsia="Trebuchet MS" w:cstheme="minorHAnsi"/>
          <w:spacing w:val="-2"/>
          <w:sz w:val="24"/>
          <w:szCs w:val="24"/>
        </w:rPr>
        <w:t>t</w:t>
      </w:r>
      <w:r w:rsidRPr="001357D4">
        <w:rPr>
          <w:rFonts w:eastAsia="Trebuchet MS" w:cstheme="minorHAnsi"/>
          <w:sz w:val="24"/>
          <w:szCs w:val="24"/>
        </w:rPr>
        <w:t>re</w:t>
      </w:r>
      <w:r w:rsidRPr="001357D4">
        <w:rPr>
          <w:rFonts w:eastAsia="Trebuchet MS" w:cstheme="minorHAnsi"/>
          <w:spacing w:val="1"/>
          <w:sz w:val="24"/>
          <w:szCs w:val="24"/>
        </w:rPr>
        <w:t xml:space="preserve"> </w:t>
      </w:r>
      <w:r w:rsidRPr="001357D4">
        <w:rPr>
          <w:rFonts w:eastAsia="Trebuchet MS" w:cstheme="minorHAnsi"/>
          <w:spacing w:val="-1"/>
          <w:sz w:val="24"/>
          <w:szCs w:val="24"/>
        </w:rPr>
        <w:t>m</w:t>
      </w:r>
      <w:r w:rsidRPr="001357D4">
        <w:rPr>
          <w:rFonts w:eastAsia="Trebuchet MS" w:cstheme="minorHAnsi"/>
          <w:sz w:val="24"/>
          <w:szCs w:val="24"/>
        </w:rPr>
        <w:t>e</w:t>
      </w:r>
      <w:r w:rsidRPr="001357D4">
        <w:rPr>
          <w:rFonts w:eastAsia="Trebuchet MS" w:cstheme="minorHAnsi"/>
          <w:spacing w:val="-1"/>
          <w:sz w:val="24"/>
          <w:szCs w:val="24"/>
        </w:rPr>
        <w:t>m</w:t>
      </w:r>
      <w:r w:rsidRPr="001357D4">
        <w:rPr>
          <w:rFonts w:eastAsia="Trebuchet MS" w:cstheme="minorHAnsi"/>
          <w:sz w:val="24"/>
          <w:szCs w:val="24"/>
        </w:rPr>
        <w:t xml:space="preserve">brii </w:t>
      </w:r>
      <w:r w:rsidRPr="001357D4">
        <w:rPr>
          <w:rFonts w:eastAsia="Trebuchet MS" w:cstheme="minorHAnsi"/>
          <w:spacing w:val="1"/>
          <w:sz w:val="24"/>
          <w:szCs w:val="24"/>
        </w:rPr>
        <w:t>c</w:t>
      </w:r>
      <w:r w:rsidRPr="001357D4">
        <w:rPr>
          <w:rFonts w:eastAsia="Trebuchet MS" w:cstheme="minorHAnsi"/>
          <w:spacing w:val="-1"/>
          <w:sz w:val="24"/>
          <w:szCs w:val="24"/>
        </w:rPr>
        <w:t>om</w:t>
      </w:r>
      <w:r w:rsidRPr="001357D4">
        <w:rPr>
          <w:rFonts w:eastAsia="Trebuchet MS" w:cstheme="minorHAnsi"/>
          <w:sz w:val="24"/>
          <w:szCs w:val="24"/>
        </w:rPr>
        <w:t>i</w:t>
      </w:r>
      <w:r w:rsidRPr="001357D4">
        <w:rPr>
          <w:rFonts w:eastAsia="Trebuchet MS" w:cstheme="minorHAnsi"/>
          <w:spacing w:val="-2"/>
          <w:sz w:val="24"/>
          <w:szCs w:val="24"/>
        </w:rPr>
        <w:t>t</w:t>
      </w:r>
      <w:r w:rsidRPr="001357D4">
        <w:rPr>
          <w:rFonts w:eastAsia="Trebuchet MS" w:cstheme="minorHAnsi"/>
          <w:sz w:val="24"/>
          <w:szCs w:val="24"/>
        </w:rPr>
        <w:t>e</w:t>
      </w:r>
      <w:r w:rsidRPr="001357D4">
        <w:rPr>
          <w:rFonts w:eastAsia="Trebuchet MS" w:cstheme="minorHAnsi"/>
          <w:spacing w:val="-1"/>
          <w:sz w:val="24"/>
          <w:szCs w:val="24"/>
        </w:rPr>
        <w:t>t</w:t>
      </w:r>
      <w:r w:rsidRPr="001357D4">
        <w:rPr>
          <w:rFonts w:eastAsia="Trebuchet MS" w:cstheme="minorHAnsi"/>
          <w:sz w:val="24"/>
          <w:szCs w:val="24"/>
        </w:rPr>
        <w:t>u</w:t>
      </w:r>
      <w:r w:rsidRPr="001357D4">
        <w:rPr>
          <w:rFonts w:eastAsia="Trebuchet MS" w:cstheme="minorHAnsi"/>
          <w:spacing w:val="-1"/>
          <w:sz w:val="24"/>
          <w:szCs w:val="24"/>
        </w:rPr>
        <w:t>l</w:t>
      </w:r>
      <w:r w:rsidRPr="001357D4">
        <w:rPr>
          <w:rFonts w:eastAsia="Trebuchet MS" w:cstheme="minorHAnsi"/>
          <w:sz w:val="24"/>
          <w:szCs w:val="24"/>
        </w:rPr>
        <w:t>ui</w:t>
      </w:r>
      <w:r w:rsidRPr="001357D4">
        <w:rPr>
          <w:rFonts w:eastAsia="Trebuchet MS" w:cstheme="minorHAnsi"/>
          <w:spacing w:val="64"/>
          <w:sz w:val="24"/>
          <w:szCs w:val="24"/>
        </w:rPr>
        <w:t xml:space="preserve"> </w:t>
      </w:r>
      <w:r w:rsidRPr="001357D4">
        <w:rPr>
          <w:rFonts w:eastAsia="Trebuchet MS" w:cstheme="minorHAnsi"/>
          <w:sz w:val="24"/>
          <w:szCs w:val="24"/>
        </w:rPr>
        <w:t xml:space="preserve">de </w:t>
      </w:r>
      <w:r w:rsidRPr="001357D4">
        <w:rPr>
          <w:rFonts w:eastAsia="Trebuchet MS" w:cstheme="minorHAnsi"/>
          <w:spacing w:val="1"/>
          <w:sz w:val="24"/>
          <w:szCs w:val="24"/>
        </w:rPr>
        <w:t xml:space="preserve"> </w:t>
      </w:r>
      <w:r w:rsidRPr="001357D4">
        <w:rPr>
          <w:rFonts w:eastAsia="Trebuchet MS" w:cstheme="minorHAnsi"/>
          <w:sz w:val="24"/>
          <w:szCs w:val="24"/>
        </w:rPr>
        <w:t>s</w:t>
      </w:r>
      <w:r w:rsidRPr="001357D4">
        <w:rPr>
          <w:rFonts w:eastAsia="Trebuchet MS" w:cstheme="minorHAnsi"/>
          <w:spacing w:val="-1"/>
          <w:sz w:val="24"/>
          <w:szCs w:val="24"/>
        </w:rPr>
        <w:t>e</w:t>
      </w:r>
      <w:r w:rsidRPr="001357D4">
        <w:rPr>
          <w:rFonts w:eastAsia="Trebuchet MS" w:cstheme="minorHAnsi"/>
          <w:sz w:val="24"/>
          <w:szCs w:val="24"/>
        </w:rPr>
        <w:t>l</w:t>
      </w:r>
      <w:r w:rsidRPr="001357D4">
        <w:rPr>
          <w:rFonts w:eastAsia="Trebuchet MS" w:cstheme="minorHAnsi"/>
          <w:spacing w:val="-1"/>
          <w:sz w:val="24"/>
          <w:szCs w:val="24"/>
        </w:rPr>
        <w:t>e</w:t>
      </w:r>
      <w:r w:rsidRPr="001357D4">
        <w:rPr>
          <w:rFonts w:eastAsia="Trebuchet MS" w:cstheme="minorHAnsi"/>
          <w:spacing w:val="1"/>
          <w:sz w:val="24"/>
          <w:szCs w:val="24"/>
        </w:rPr>
        <w:t>c</w:t>
      </w:r>
      <w:r w:rsidRPr="001357D4">
        <w:rPr>
          <w:rFonts w:eastAsia="Trebuchet MS" w:cstheme="minorHAnsi"/>
          <w:spacing w:val="-1"/>
          <w:sz w:val="24"/>
          <w:szCs w:val="24"/>
        </w:rPr>
        <w:t>ț</w:t>
      </w:r>
      <w:r w:rsidRPr="001357D4">
        <w:rPr>
          <w:rFonts w:eastAsia="Trebuchet MS" w:cstheme="minorHAnsi"/>
          <w:sz w:val="24"/>
          <w:szCs w:val="24"/>
        </w:rPr>
        <w:t>i</w:t>
      </w:r>
      <w:r w:rsidRPr="001357D4">
        <w:rPr>
          <w:rFonts w:eastAsia="Trebuchet MS" w:cstheme="minorHAnsi"/>
          <w:spacing w:val="-1"/>
          <w:sz w:val="24"/>
          <w:szCs w:val="24"/>
        </w:rPr>
        <w:t>e</w:t>
      </w:r>
      <w:r w:rsidRPr="001357D4">
        <w:rPr>
          <w:rFonts w:eastAsia="Trebuchet MS" w:cstheme="minorHAnsi"/>
          <w:sz w:val="24"/>
          <w:szCs w:val="24"/>
        </w:rPr>
        <w:t>,  p</w:t>
      </w:r>
      <w:r w:rsidRPr="001357D4">
        <w:rPr>
          <w:rFonts w:eastAsia="Trebuchet MS" w:cstheme="minorHAnsi"/>
          <w:spacing w:val="-1"/>
          <w:sz w:val="24"/>
          <w:szCs w:val="24"/>
        </w:rPr>
        <w:t>e</w:t>
      </w:r>
      <w:r w:rsidRPr="001357D4">
        <w:rPr>
          <w:rFonts w:eastAsia="Trebuchet MS" w:cstheme="minorHAnsi"/>
          <w:sz w:val="24"/>
          <w:szCs w:val="24"/>
        </w:rPr>
        <w:t>rs</w:t>
      </w:r>
      <w:r w:rsidRPr="001357D4">
        <w:rPr>
          <w:rFonts w:eastAsia="Trebuchet MS" w:cstheme="minorHAnsi"/>
          <w:spacing w:val="-1"/>
          <w:sz w:val="24"/>
          <w:szCs w:val="24"/>
        </w:rPr>
        <w:t>oa</w:t>
      </w:r>
      <w:r w:rsidRPr="001357D4">
        <w:rPr>
          <w:rFonts w:eastAsia="Trebuchet MS" w:cstheme="minorHAnsi"/>
          <w:sz w:val="24"/>
          <w:szCs w:val="24"/>
        </w:rPr>
        <w:t>n</w:t>
      </w:r>
      <w:r w:rsidRPr="001357D4">
        <w:rPr>
          <w:rFonts w:eastAsia="Trebuchet MS" w:cstheme="minorHAnsi"/>
          <w:spacing w:val="-1"/>
          <w:sz w:val="24"/>
          <w:szCs w:val="24"/>
        </w:rPr>
        <w:t xml:space="preserve">a </w:t>
      </w:r>
      <w:r w:rsidRPr="001357D4">
        <w:rPr>
          <w:rFonts w:eastAsia="Trebuchet MS" w:cstheme="minorHAnsi"/>
          <w:sz w:val="24"/>
          <w:szCs w:val="24"/>
        </w:rPr>
        <w:t xml:space="preserve">/ </w:t>
      </w:r>
      <w:r w:rsidRPr="001357D4">
        <w:rPr>
          <w:rFonts w:eastAsia="Trebuchet MS" w:cstheme="minorHAnsi"/>
          <w:spacing w:val="-2"/>
          <w:sz w:val="24"/>
          <w:szCs w:val="24"/>
        </w:rPr>
        <w:t>o</w:t>
      </w:r>
      <w:r w:rsidRPr="001357D4">
        <w:rPr>
          <w:rFonts w:eastAsia="Trebuchet MS" w:cstheme="minorHAnsi"/>
          <w:sz w:val="24"/>
          <w:szCs w:val="24"/>
        </w:rPr>
        <w:t>rga</w:t>
      </w:r>
      <w:r w:rsidRPr="001357D4">
        <w:rPr>
          <w:rFonts w:eastAsia="Trebuchet MS" w:cstheme="minorHAnsi"/>
          <w:spacing w:val="-1"/>
          <w:sz w:val="24"/>
          <w:szCs w:val="24"/>
        </w:rPr>
        <w:t>n</w:t>
      </w:r>
      <w:r w:rsidRPr="001357D4">
        <w:rPr>
          <w:rFonts w:eastAsia="Trebuchet MS" w:cstheme="minorHAnsi"/>
          <w:sz w:val="24"/>
          <w:szCs w:val="24"/>
        </w:rPr>
        <w:t>iza</w:t>
      </w:r>
      <w:r w:rsidRPr="001357D4">
        <w:rPr>
          <w:rFonts w:eastAsia="Trebuchet MS" w:cstheme="minorHAnsi"/>
          <w:spacing w:val="-2"/>
          <w:sz w:val="24"/>
          <w:szCs w:val="24"/>
        </w:rPr>
        <w:t>ț</w:t>
      </w:r>
      <w:r w:rsidRPr="001357D4">
        <w:rPr>
          <w:rFonts w:eastAsia="Trebuchet MS" w:cstheme="minorHAnsi"/>
          <w:sz w:val="24"/>
          <w:szCs w:val="24"/>
        </w:rPr>
        <w:t>ia  în</w:t>
      </w:r>
      <w:r w:rsidRPr="001357D4">
        <w:rPr>
          <w:rFonts w:eastAsia="Trebuchet MS" w:cstheme="minorHAnsi"/>
          <w:spacing w:val="64"/>
          <w:sz w:val="24"/>
          <w:szCs w:val="24"/>
        </w:rPr>
        <w:t xml:space="preserve"> </w:t>
      </w:r>
      <w:r w:rsidRPr="001357D4">
        <w:rPr>
          <w:rFonts w:eastAsia="Trebuchet MS" w:cstheme="minorHAnsi"/>
          <w:spacing w:val="1"/>
          <w:sz w:val="24"/>
          <w:szCs w:val="24"/>
        </w:rPr>
        <w:t>c</w:t>
      </w:r>
      <w:r w:rsidRPr="001357D4">
        <w:rPr>
          <w:rFonts w:eastAsia="Trebuchet MS" w:cstheme="minorHAnsi"/>
          <w:spacing w:val="-1"/>
          <w:sz w:val="24"/>
          <w:szCs w:val="24"/>
        </w:rPr>
        <w:t>a</w:t>
      </w:r>
      <w:r w:rsidRPr="001357D4">
        <w:rPr>
          <w:rFonts w:eastAsia="Trebuchet MS" w:cstheme="minorHAnsi"/>
          <w:sz w:val="24"/>
          <w:szCs w:val="24"/>
        </w:rPr>
        <w:t>uza</w:t>
      </w:r>
      <w:r w:rsidRPr="001357D4">
        <w:rPr>
          <w:rFonts w:eastAsia="Trebuchet MS" w:cstheme="minorHAnsi"/>
          <w:spacing w:val="65"/>
          <w:sz w:val="24"/>
          <w:szCs w:val="24"/>
        </w:rPr>
        <w:t xml:space="preserve"> </w:t>
      </w:r>
      <w:r w:rsidRPr="001357D4">
        <w:rPr>
          <w:rFonts w:eastAsia="Trebuchet MS" w:cstheme="minorHAnsi"/>
          <w:sz w:val="24"/>
          <w:szCs w:val="24"/>
        </w:rPr>
        <w:t>nu</w:t>
      </w:r>
      <w:r w:rsidRPr="001357D4">
        <w:rPr>
          <w:rFonts w:eastAsia="Trebuchet MS" w:cstheme="minorHAnsi"/>
          <w:spacing w:val="64"/>
          <w:sz w:val="24"/>
          <w:szCs w:val="24"/>
        </w:rPr>
        <w:t xml:space="preserve"> </w:t>
      </w:r>
      <w:r w:rsidRPr="001357D4">
        <w:rPr>
          <w:rFonts w:eastAsia="Trebuchet MS" w:cstheme="minorHAnsi"/>
          <w:spacing w:val="-1"/>
          <w:sz w:val="24"/>
          <w:szCs w:val="24"/>
        </w:rPr>
        <w:t>a</w:t>
      </w:r>
      <w:r w:rsidRPr="001357D4">
        <w:rPr>
          <w:rFonts w:eastAsia="Trebuchet MS" w:cstheme="minorHAnsi"/>
          <w:sz w:val="24"/>
          <w:szCs w:val="24"/>
        </w:rPr>
        <w:t>re</w:t>
      </w:r>
      <w:r w:rsidRPr="001357D4">
        <w:rPr>
          <w:rFonts w:eastAsia="Trebuchet MS" w:cstheme="minorHAnsi"/>
          <w:spacing w:val="66"/>
          <w:sz w:val="24"/>
          <w:szCs w:val="24"/>
        </w:rPr>
        <w:t xml:space="preserve"> </w:t>
      </w:r>
      <w:r w:rsidRPr="001357D4">
        <w:rPr>
          <w:rFonts w:eastAsia="Trebuchet MS" w:cstheme="minorHAnsi"/>
          <w:sz w:val="24"/>
          <w:szCs w:val="24"/>
        </w:rPr>
        <w:t>dre</w:t>
      </w:r>
      <w:r w:rsidRPr="001357D4">
        <w:rPr>
          <w:rFonts w:eastAsia="Trebuchet MS" w:cstheme="minorHAnsi"/>
          <w:spacing w:val="-1"/>
          <w:sz w:val="24"/>
          <w:szCs w:val="24"/>
        </w:rPr>
        <w:t>p</w:t>
      </w:r>
      <w:r w:rsidRPr="001357D4">
        <w:rPr>
          <w:rFonts w:eastAsia="Trebuchet MS" w:cstheme="minorHAnsi"/>
          <w:sz w:val="24"/>
          <w:szCs w:val="24"/>
        </w:rPr>
        <w:t>t</w:t>
      </w:r>
      <w:r w:rsidRPr="001357D4">
        <w:rPr>
          <w:rFonts w:eastAsia="Trebuchet MS" w:cstheme="minorHAnsi"/>
          <w:spacing w:val="66"/>
          <w:sz w:val="24"/>
          <w:szCs w:val="24"/>
        </w:rPr>
        <w:t xml:space="preserve"> </w:t>
      </w:r>
      <w:r w:rsidRPr="001357D4">
        <w:rPr>
          <w:rFonts w:eastAsia="Trebuchet MS" w:cstheme="minorHAnsi"/>
          <w:sz w:val="24"/>
          <w:szCs w:val="24"/>
        </w:rPr>
        <w:t>de</w:t>
      </w:r>
      <w:r w:rsidRPr="001357D4">
        <w:rPr>
          <w:rFonts w:eastAsia="Trebuchet MS" w:cstheme="minorHAnsi"/>
          <w:spacing w:val="64"/>
          <w:sz w:val="24"/>
          <w:szCs w:val="24"/>
        </w:rPr>
        <w:t xml:space="preserve"> </w:t>
      </w:r>
      <w:r w:rsidRPr="001357D4">
        <w:rPr>
          <w:rFonts w:eastAsia="Trebuchet MS" w:cstheme="minorHAnsi"/>
          <w:sz w:val="24"/>
          <w:szCs w:val="24"/>
        </w:rPr>
        <w:t>v</w:t>
      </w:r>
      <w:r w:rsidRPr="001357D4">
        <w:rPr>
          <w:rFonts w:eastAsia="Trebuchet MS" w:cstheme="minorHAnsi"/>
          <w:spacing w:val="-1"/>
          <w:sz w:val="24"/>
          <w:szCs w:val="24"/>
        </w:rPr>
        <w:t>o</w:t>
      </w:r>
      <w:r w:rsidRPr="001357D4">
        <w:rPr>
          <w:rFonts w:eastAsia="Trebuchet MS" w:cstheme="minorHAnsi"/>
          <w:sz w:val="24"/>
          <w:szCs w:val="24"/>
        </w:rPr>
        <w:t>t</w:t>
      </w:r>
      <w:r w:rsidRPr="001357D4">
        <w:rPr>
          <w:rFonts w:eastAsia="Trebuchet MS" w:cstheme="minorHAnsi"/>
          <w:spacing w:val="64"/>
          <w:sz w:val="24"/>
          <w:szCs w:val="24"/>
        </w:rPr>
        <w:t xml:space="preserve"> </w:t>
      </w:r>
      <w:r w:rsidRPr="001357D4">
        <w:rPr>
          <w:rFonts w:eastAsia="Trebuchet MS" w:cstheme="minorHAnsi"/>
          <w:sz w:val="24"/>
          <w:szCs w:val="24"/>
        </w:rPr>
        <w:t>și</w:t>
      </w:r>
      <w:r w:rsidRPr="001357D4">
        <w:rPr>
          <w:rFonts w:eastAsia="Trebuchet MS" w:cstheme="minorHAnsi"/>
          <w:spacing w:val="66"/>
          <w:sz w:val="24"/>
          <w:szCs w:val="24"/>
        </w:rPr>
        <w:t xml:space="preserve"> </w:t>
      </w:r>
      <w:r w:rsidRPr="001357D4">
        <w:rPr>
          <w:rFonts w:eastAsia="Trebuchet MS" w:cstheme="minorHAnsi"/>
          <w:sz w:val="24"/>
          <w:szCs w:val="24"/>
        </w:rPr>
        <w:t>nu</w:t>
      </w:r>
      <w:r w:rsidRPr="001357D4">
        <w:rPr>
          <w:rFonts w:eastAsia="Trebuchet MS" w:cstheme="minorHAnsi"/>
          <w:spacing w:val="64"/>
          <w:sz w:val="24"/>
          <w:szCs w:val="24"/>
        </w:rPr>
        <w:t xml:space="preserve"> </w:t>
      </w:r>
      <w:r w:rsidRPr="001357D4">
        <w:rPr>
          <w:rFonts w:eastAsia="Trebuchet MS" w:cstheme="minorHAnsi"/>
          <w:sz w:val="24"/>
          <w:szCs w:val="24"/>
        </w:rPr>
        <w:t>va p</w:t>
      </w:r>
      <w:r w:rsidRPr="001357D4">
        <w:rPr>
          <w:rFonts w:eastAsia="Trebuchet MS" w:cstheme="minorHAnsi"/>
          <w:spacing w:val="-1"/>
          <w:sz w:val="24"/>
          <w:szCs w:val="24"/>
        </w:rPr>
        <w:t>a</w:t>
      </w:r>
      <w:r w:rsidRPr="001357D4">
        <w:rPr>
          <w:rFonts w:eastAsia="Trebuchet MS" w:cstheme="minorHAnsi"/>
          <w:sz w:val="24"/>
          <w:szCs w:val="24"/>
        </w:rPr>
        <w:t>rt</w:t>
      </w:r>
      <w:r w:rsidRPr="001357D4">
        <w:rPr>
          <w:rFonts w:eastAsia="Trebuchet MS" w:cstheme="minorHAnsi"/>
          <w:spacing w:val="-1"/>
          <w:sz w:val="24"/>
          <w:szCs w:val="24"/>
        </w:rPr>
        <w:t>i</w:t>
      </w:r>
      <w:r w:rsidRPr="001357D4">
        <w:rPr>
          <w:rFonts w:eastAsia="Trebuchet MS" w:cstheme="minorHAnsi"/>
          <w:spacing w:val="1"/>
          <w:sz w:val="24"/>
          <w:szCs w:val="24"/>
        </w:rPr>
        <w:t>c</w:t>
      </w:r>
      <w:r w:rsidRPr="001357D4">
        <w:rPr>
          <w:rFonts w:eastAsia="Trebuchet MS" w:cstheme="minorHAnsi"/>
          <w:sz w:val="24"/>
          <w:szCs w:val="24"/>
        </w:rPr>
        <w:t>i</w:t>
      </w:r>
      <w:r w:rsidRPr="001357D4">
        <w:rPr>
          <w:rFonts w:eastAsia="Trebuchet MS" w:cstheme="minorHAnsi"/>
          <w:spacing w:val="-1"/>
          <w:sz w:val="24"/>
          <w:szCs w:val="24"/>
        </w:rPr>
        <w:t>p</w:t>
      </w:r>
      <w:r w:rsidRPr="001357D4">
        <w:rPr>
          <w:rFonts w:eastAsia="Trebuchet MS" w:cstheme="minorHAnsi"/>
          <w:sz w:val="24"/>
          <w:szCs w:val="24"/>
        </w:rPr>
        <w:t>a la î</w:t>
      </w:r>
      <w:r w:rsidRPr="001357D4">
        <w:rPr>
          <w:rFonts w:eastAsia="Trebuchet MS" w:cstheme="minorHAnsi"/>
          <w:spacing w:val="-1"/>
          <w:sz w:val="24"/>
          <w:szCs w:val="24"/>
        </w:rPr>
        <w:t>ntâ</w:t>
      </w:r>
      <w:r w:rsidRPr="001357D4">
        <w:rPr>
          <w:rFonts w:eastAsia="Trebuchet MS" w:cstheme="minorHAnsi"/>
          <w:sz w:val="24"/>
          <w:szCs w:val="24"/>
        </w:rPr>
        <w:t>l</w:t>
      </w:r>
      <w:r w:rsidRPr="001357D4">
        <w:rPr>
          <w:rFonts w:eastAsia="Trebuchet MS" w:cstheme="minorHAnsi"/>
          <w:spacing w:val="-1"/>
          <w:sz w:val="24"/>
          <w:szCs w:val="24"/>
        </w:rPr>
        <w:t>n</w:t>
      </w:r>
      <w:r w:rsidRPr="001357D4">
        <w:rPr>
          <w:rFonts w:eastAsia="Trebuchet MS" w:cstheme="minorHAnsi"/>
          <w:sz w:val="24"/>
          <w:szCs w:val="24"/>
        </w:rPr>
        <w:t xml:space="preserve">irea </w:t>
      </w:r>
      <w:r w:rsidRPr="001357D4">
        <w:rPr>
          <w:rFonts w:eastAsia="Trebuchet MS" w:cstheme="minorHAnsi"/>
          <w:spacing w:val="1"/>
          <w:sz w:val="24"/>
          <w:szCs w:val="24"/>
        </w:rPr>
        <w:t>c</w:t>
      </w:r>
      <w:r w:rsidRPr="001357D4">
        <w:rPr>
          <w:rFonts w:eastAsia="Trebuchet MS" w:cstheme="minorHAnsi"/>
          <w:spacing w:val="-1"/>
          <w:sz w:val="24"/>
          <w:szCs w:val="24"/>
        </w:rPr>
        <w:t>om</w:t>
      </w:r>
      <w:r w:rsidRPr="001357D4">
        <w:rPr>
          <w:rFonts w:eastAsia="Trebuchet MS" w:cstheme="minorHAnsi"/>
          <w:sz w:val="24"/>
          <w:szCs w:val="24"/>
        </w:rPr>
        <w:t>i</w:t>
      </w:r>
      <w:r w:rsidRPr="001357D4">
        <w:rPr>
          <w:rFonts w:eastAsia="Trebuchet MS" w:cstheme="minorHAnsi"/>
          <w:spacing w:val="-2"/>
          <w:sz w:val="24"/>
          <w:szCs w:val="24"/>
        </w:rPr>
        <w:t>t</w:t>
      </w:r>
      <w:r w:rsidRPr="001357D4">
        <w:rPr>
          <w:rFonts w:eastAsia="Trebuchet MS" w:cstheme="minorHAnsi"/>
          <w:sz w:val="24"/>
          <w:szCs w:val="24"/>
        </w:rPr>
        <w:t>e</w:t>
      </w:r>
      <w:r w:rsidRPr="001357D4">
        <w:rPr>
          <w:rFonts w:eastAsia="Trebuchet MS" w:cstheme="minorHAnsi"/>
          <w:spacing w:val="-1"/>
          <w:sz w:val="24"/>
          <w:szCs w:val="24"/>
        </w:rPr>
        <w:t>t</w:t>
      </w:r>
      <w:r w:rsidRPr="001357D4">
        <w:rPr>
          <w:rFonts w:eastAsia="Trebuchet MS" w:cstheme="minorHAnsi"/>
          <w:sz w:val="24"/>
          <w:szCs w:val="24"/>
        </w:rPr>
        <w:t>u</w:t>
      </w:r>
      <w:r w:rsidRPr="001357D4">
        <w:rPr>
          <w:rFonts w:eastAsia="Trebuchet MS" w:cstheme="minorHAnsi"/>
          <w:spacing w:val="-1"/>
          <w:sz w:val="24"/>
          <w:szCs w:val="24"/>
        </w:rPr>
        <w:t>l</w:t>
      </w:r>
      <w:r w:rsidRPr="001357D4">
        <w:rPr>
          <w:rFonts w:eastAsia="Trebuchet MS" w:cstheme="minorHAnsi"/>
          <w:sz w:val="24"/>
          <w:szCs w:val="24"/>
        </w:rPr>
        <w:t xml:space="preserve">ui respectiv. </w:t>
      </w:r>
    </w:p>
    <w:p w:rsidR="00051299" w:rsidRPr="001357D4" w:rsidRDefault="00051299" w:rsidP="00051299">
      <w:pPr>
        <w:pStyle w:val="ListParagraph"/>
        <w:spacing w:after="0" w:line="240" w:lineRule="auto"/>
        <w:ind w:left="0"/>
        <w:jc w:val="both"/>
        <w:rPr>
          <w:rFonts w:cstheme="minorHAnsi"/>
          <w:sz w:val="24"/>
          <w:szCs w:val="24"/>
        </w:rPr>
      </w:pPr>
      <w:r w:rsidRPr="001357D4">
        <w:rPr>
          <w:rFonts w:cstheme="minorHAnsi"/>
          <w:sz w:val="24"/>
          <w:szCs w:val="24"/>
        </w:rPr>
        <w:t xml:space="preserve">Proiectele vor fi aprobate într-un comitet comun, care va reuni experții evaluatori (minim 2), și Comitetul de Selecție din cadrul GAL. După efectuarea evaluării tehnice, științifice și a potențialului de implementare practică a proiectelor de către evaluatori și (în cazul în care au fost solicitați, acolo unde este necesar) evaluatori externi, Comitetul de selecție va lua decizia finală, luând în considerare criteriile de selecție specifice fiecărei măsuri / apel prezente în cadrul ghidului măsurilor de finanțare lansate în cadrul GAL. </w:t>
      </w:r>
    </w:p>
    <w:p w:rsidR="00051299" w:rsidRPr="001357D4" w:rsidRDefault="00051299" w:rsidP="00051299">
      <w:pPr>
        <w:pStyle w:val="ListParagraph"/>
        <w:spacing w:after="0" w:line="240" w:lineRule="auto"/>
        <w:ind w:left="0"/>
        <w:jc w:val="both"/>
        <w:rPr>
          <w:rFonts w:cstheme="minorHAnsi"/>
          <w:sz w:val="24"/>
          <w:szCs w:val="24"/>
        </w:rPr>
      </w:pPr>
      <w:r w:rsidRPr="001357D4">
        <w:rPr>
          <w:rFonts w:cstheme="minorHAnsi"/>
          <w:sz w:val="24"/>
          <w:szCs w:val="24"/>
        </w:rPr>
        <w:t>Pentru verificarea aplicării unei proceduri de selecție corecte, pentru transparența procesului de selecție a proiectelor în cadrul GAL (inclusiv în cazul prelungirii sesiunii de depunere) și pentru efectuarea activităților de control și monitorizare, la întâlnirile Comitetului de Selecție vor lua parte și reprezentanții CDRJ: responsabilul cu monitorizarea activității GAL-ului și coordonatorul CDRJ sau un consilier desemnat de coordonator.</w:t>
      </w:r>
    </w:p>
    <w:p w:rsidR="00051299" w:rsidRPr="001357D4" w:rsidRDefault="00051299" w:rsidP="00051299">
      <w:pPr>
        <w:pStyle w:val="ListParagraph"/>
        <w:spacing w:after="0" w:line="240" w:lineRule="auto"/>
        <w:ind w:left="0"/>
        <w:jc w:val="both"/>
        <w:rPr>
          <w:rFonts w:cstheme="minorHAnsi"/>
          <w:sz w:val="24"/>
          <w:szCs w:val="24"/>
        </w:rPr>
      </w:pPr>
    </w:p>
    <w:p w:rsidR="00051299" w:rsidRPr="001357D4" w:rsidRDefault="00051299" w:rsidP="00051299">
      <w:pPr>
        <w:pStyle w:val="ListParagraph"/>
        <w:spacing w:after="0" w:line="240" w:lineRule="auto"/>
        <w:ind w:left="0"/>
        <w:jc w:val="both"/>
        <w:rPr>
          <w:rFonts w:cstheme="minorHAnsi"/>
          <w:sz w:val="24"/>
          <w:szCs w:val="24"/>
        </w:rPr>
      </w:pPr>
      <w:r w:rsidRPr="001357D4">
        <w:rPr>
          <w:rFonts w:cstheme="minorHAnsi"/>
          <w:sz w:val="24"/>
          <w:szCs w:val="24"/>
        </w:rPr>
        <w:t>În cadrul procesului de selecție nediscriminatoriu și transparent a proiectelor, GAL Ștefan cel Mare va avea în vedere inclusiv respectarea următoarelor aspecte:</w:t>
      </w:r>
    </w:p>
    <w:p w:rsidR="00051299" w:rsidRPr="001357D4" w:rsidRDefault="00051299" w:rsidP="00051299">
      <w:pPr>
        <w:pStyle w:val="ListParagraph"/>
        <w:numPr>
          <w:ilvl w:val="0"/>
          <w:numId w:val="3"/>
        </w:numPr>
        <w:spacing w:after="0" w:line="240" w:lineRule="auto"/>
        <w:jc w:val="both"/>
        <w:rPr>
          <w:rFonts w:cstheme="minorHAnsi"/>
          <w:sz w:val="24"/>
          <w:szCs w:val="24"/>
        </w:rPr>
      </w:pPr>
      <w:r w:rsidRPr="001357D4">
        <w:rPr>
          <w:rFonts w:cstheme="minorHAnsi"/>
          <w:sz w:val="24"/>
          <w:szCs w:val="24"/>
        </w:rPr>
        <w:t>promovarea egalității dintre bărbați și femei și a integrării de gen, cât și prevenirea oricărei discriminări pe criterii de sex, origine rasială sau etnică, religie sau convingeri, handicap, vârstă sau orientare sexuală;</w:t>
      </w:r>
    </w:p>
    <w:p w:rsidR="00051299" w:rsidRPr="001357D4" w:rsidRDefault="00051299" w:rsidP="00051299">
      <w:pPr>
        <w:pStyle w:val="ListParagraph"/>
        <w:numPr>
          <w:ilvl w:val="0"/>
          <w:numId w:val="3"/>
        </w:numPr>
        <w:spacing w:after="0" w:line="240" w:lineRule="auto"/>
        <w:jc w:val="both"/>
        <w:rPr>
          <w:rFonts w:cstheme="minorHAnsi"/>
          <w:sz w:val="24"/>
          <w:szCs w:val="24"/>
        </w:rPr>
      </w:pPr>
      <w:r w:rsidRPr="001357D4">
        <w:rPr>
          <w:rFonts w:cstheme="minorHAnsi"/>
          <w:sz w:val="24"/>
          <w:szCs w:val="24"/>
        </w:rPr>
        <w:t>stabilirea unor criterii obiective în ceea ce privește selectarea operațiunilor, care să evite conflictele de interese, care garantează că cel puțin 50% din voturile privind deciziile de selecție sunt exprimate de parteneri din mediul privat și societatea civilă.</w:t>
      </w:r>
    </w:p>
    <w:p w:rsidR="00051299" w:rsidRPr="001357D4" w:rsidRDefault="00051299" w:rsidP="00051299">
      <w:pPr>
        <w:spacing w:after="0" w:line="240" w:lineRule="auto"/>
        <w:jc w:val="both"/>
        <w:rPr>
          <w:rFonts w:cstheme="minorHAnsi"/>
          <w:sz w:val="24"/>
          <w:szCs w:val="24"/>
        </w:rPr>
      </w:pPr>
    </w:p>
    <w:p w:rsidR="00051299" w:rsidRPr="001357D4" w:rsidRDefault="00051299" w:rsidP="00051299">
      <w:pPr>
        <w:spacing w:after="0" w:line="240" w:lineRule="auto"/>
        <w:jc w:val="both"/>
        <w:rPr>
          <w:rFonts w:cstheme="minorHAnsi"/>
          <w:sz w:val="24"/>
          <w:szCs w:val="24"/>
        </w:rPr>
      </w:pPr>
      <w:r w:rsidRPr="001357D4">
        <w:rPr>
          <w:rFonts w:cstheme="minorHAnsi"/>
          <w:sz w:val="24"/>
          <w:szCs w:val="24"/>
        </w:rPr>
        <w:t xml:space="preserve">Membrii Comitetului de selecție și cei ai Comisiei de Soluționare a Contestațiilor, în îndeplinirea atribuțiilor ce le revin, au următoarele  </w:t>
      </w:r>
      <w:r w:rsidRPr="001357D4">
        <w:rPr>
          <w:rFonts w:cstheme="minorHAnsi"/>
          <w:i/>
          <w:sz w:val="24"/>
          <w:szCs w:val="24"/>
        </w:rPr>
        <w:t>obligații</w:t>
      </w:r>
      <w:r w:rsidRPr="001357D4">
        <w:rPr>
          <w:rFonts w:cstheme="minorHAnsi"/>
          <w:sz w:val="24"/>
          <w:szCs w:val="24"/>
        </w:rPr>
        <w:t xml:space="preserve">: </w:t>
      </w:r>
    </w:p>
    <w:p w:rsidR="00051299" w:rsidRPr="001357D4" w:rsidRDefault="00051299" w:rsidP="00051299">
      <w:pPr>
        <w:spacing w:after="0" w:line="240" w:lineRule="auto"/>
        <w:ind w:firstLine="426"/>
        <w:jc w:val="both"/>
        <w:rPr>
          <w:rFonts w:cstheme="minorHAnsi"/>
          <w:sz w:val="24"/>
          <w:szCs w:val="24"/>
        </w:rPr>
      </w:pPr>
      <w:r w:rsidRPr="001357D4">
        <w:rPr>
          <w:rFonts w:cstheme="minorHAnsi"/>
          <w:sz w:val="24"/>
          <w:szCs w:val="24"/>
        </w:rPr>
        <w:t>a.</w:t>
      </w:r>
      <w:r w:rsidRPr="001357D4">
        <w:rPr>
          <w:rFonts w:cstheme="minorHAnsi"/>
          <w:sz w:val="24"/>
          <w:szCs w:val="24"/>
        </w:rPr>
        <w:tab/>
        <w:t xml:space="preserve">De a respecta întocmai regulile stabilite în cadrul prezentei proceduri; </w:t>
      </w:r>
    </w:p>
    <w:p w:rsidR="00051299" w:rsidRPr="001357D4" w:rsidRDefault="00051299" w:rsidP="00051299">
      <w:pPr>
        <w:spacing w:after="0" w:line="240" w:lineRule="auto"/>
        <w:ind w:firstLine="426"/>
        <w:jc w:val="both"/>
        <w:rPr>
          <w:rFonts w:cstheme="minorHAnsi"/>
          <w:sz w:val="24"/>
          <w:szCs w:val="24"/>
        </w:rPr>
      </w:pPr>
      <w:r w:rsidRPr="001357D4">
        <w:rPr>
          <w:rFonts w:cstheme="minorHAnsi"/>
          <w:sz w:val="24"/>
          <w:szCs w:val="24"/>
        </w:rPr>
        <w:t>b.</w:t>
      </w:r>
      <w:r w:rsidRPr="001357D4">
        <w:rPr>
          <w:rFonts w:cstheme="minorHAnsi"/>
          <w:sz w:val="24"/>
          <w:szCs w:val="24"/>
        </w:rPr>
        <w:tab/>
        <w:t>De a respecta confidențialitatea lucrărilor și imparțialitatea în adoptarea deciziilor;</w:t>
      </w:r>
    </w:p>
    <w:p w:rsidR="00051299" w:rsidRPr="001357D4" w:rsidRDefault="00051299" w:rsidP="00051299">
      <w:pPr>
        <w:spacing w:after="0" w:line="240" w:lineRule="auto"/>
        <w:ind w:firstLine="426"/>
        <w:jc w:val="both"/>
        <w:rPr>
          <w:rFonts w:cstheme="minorHAnsi"/>
          <w:sz w:val="24"/>
          <w:szCs w:val="24"/>
        </w:rPr>
      </w:pPr>
      <w:r w:rsidRPr="001357D4">
        <w:rPr>
          <w:rFonts w:cstheme="minorHAnsi"/>
          <w:sz w:val="24"/>
          <w:szCs w:val="24"/>
        </w:rPr>
        <w:t>c.</w:t>
      </w:r>
      <w:r w:rsidRPr="001357D4">
        <w:rPr>
          <w:rFonts w:cstheme="minorHAnsi"/>
          <w:sz w:val="24"/>
          <w:szCs w:val="24"/>
        </w:rPr>
        <w:tab/>
        <w:t>De a verifica personal proiectele depuse, împreună cu rapoartele specialiștilor în evaluare;</w:t>
      </w:r>
    </w:p>
    <w:p w:rsidR="00051299" w:rsidRPr="001357D4" w:rsidRDefault="00051299" w:rsidP="00051299">
      <w:pPr>
        <w:spacing w:after="0" w:line="240" w:lineRule="auto"/>
        <w:ind w:firstLine="426"/>
        <w:jc w:val="both"/>
        <w:rPr>
          <w:rFonts w:cstheme="minorHAnsi"/>
          <w:sz w:val="24"/>
          <w:szCs w:val="24"/>
        </w:rPr>
      </w:pPr>
      <w:r w:rsidRPr="001357D4">
        <w:rPr>
          <w:rFonts w:cstheme="minorHAnsi"/>
          <w:sz w:val="24"/>
          <w:szCs w:val="24"/>
        </w:rPr>
        <w:t>d.</w:t>
      </w:r>
      <w:r w:rsidRPr="001357D4">
        <w:rPr>
          <w:rFonts w:cstheme="minorHAnsi"/>
          <w:sz w:val="24"/>
          <w:szCs w:val="24"/>
        </w:rPr>
        <w:tab/>
        <w:t xml:space="preserve">De a solicita clarificări experților GAL, conform constatărilor proprii; </w:t>
      </w:r>
    </w:p>
    <w:p w:rsidR="00051299" w:rsidRPr="001357D4" w:rsidRDefault="00051299" w:rsidP="00051299">
      <w:pPr>
        <w:spacing w:after="0" w:line="240" w:lineRule="auto"/>
        <w:ind w:firstLine="426"/>
        <w:jc w:val="both"/>
        <w:rPr>
          <w:rFonts w:cstheme="minorHAnsi"/>
          <w:sz w:val="24"/>
          <w:szCs w:val="24"/>
        </w:rPr>
      </w:pPr>
      <w:r w:rsidRPr="001357D4">
        <w:rPr>
          <w:rFonts w:cstheme="minorHAnsi"/>
          <w:sz w:val="24"/>
          <w:szCs w:val="24"/>
        </w:rPr>
        <w:t>e.</w:t>
      </w:r>
      <w:r w:rsidRPr="001357D4">
        <w:rPr>
          <w:rFonts w:cstheme="minorHAnsi"/>
          <w:sz w:val="24"/>
          <w:szCs w:val="24"/>
        </w:rPr>
        <w:tab/>
        <w:t xml:space="preserve">De a efectua evaluarea proiectelor depuse și de a verifica conformitatea cu SDL; </w:t>
      </w:r>
    </w:p>
    <w:p w:rsidR="00051299" w:rsidRPr="001357D4" w:rsidRDefault="00051299" w:rsidP="00051299">
      <w:pPr>
        <w:spacing w:after="0" w:line="240" w:lineRule="auto"/>
        <w:ind w:firstLine="426"/>
        <w:jc w:val="both"/>
        <w:rPr>
          <w:rFonts w:cstheme="minorHAnsi"/>
          <w:sz w:val="24"/>
          <w:szCs w:val="24"/>
        </w:rPr>
      </w:pPr>
      <w:r w:rsidRPr="001357D4">
        <w:rPr>
          <w:rFonts w:cstheme="minorHAnsi"/>
          <w:sz w:val="24"/>
          <w:szCs w:val="24"/>
        </w:rPr>
        <w:t>f.</w:t>
      </w:r>
      <w:r w:rsidRPr="001357D4">
        <w:rPr>
          <w:rFonts w:cstheme="minorHAnsi"/>
          <w:sz w:val="24"/>
          <w:szCs w:val="24"/>
        </w:rPr>
        <w:tab/>
        <w:t xml:space="preserve">De a verifica punctajul fiecărui proiect în conformitate cu Fișa măsurii și cu Ghidul solicitantului; </w:t>
      </w:r>
    </w:p>
    <w:p w:rsidR="00051299" w:rsidRPr="001357D4" w:rsidRDefault="00051299" w:rsidP="00051299">
      <w:pPr>
        <w:spacing w:after="0" w:line="240" w:lineRule="auto"/>
        <w:ind w:firstLine="426"/>
        <w:jc w:val="both"/>
        <w:rPr>
          <w:rFonts w:cstheme="minorHAnsi"/>
          <w:sz w:val="24"/>
          <w:szCs w:val="24"/>
        </w:rPr>
      </w:pPr>
      <w:r w:rsidRPr="001357D4">
        <w:rPr>
          <w:rFonts w:cstheme="minorHAnsi"/>
          <w:sz w:val="24"/>
          <w:szCs w:val="24"/>
        </w:rPr>
        <w:t>g.</w:t>
      </w:r>
      <w:r w:rsidRPr="001357D4">
        <w:rPr>
          <w:rFonts w:cstheme="minorHAnsi"/>
          <w:sz w:val="24"/>
          <w:szCs w:val="24"/>
        </w:rPr>
        <w:tab/>
        <w:t>De a realiza și a-și însuși Raportul de selecție aferent fiecărui apel de selecție;</w:t>
      </w:r>
    </w:p>
    <w:p w:rsidR="00051299" w:rsidRPr="001357D4" w:rsidRDefault="00051299" w:rsidP="00051299">
      <w:pPr>
        <w:spacing w:after="0" w:line="240" w:lineRule="auto"/>
        <w:ind w:firstLine="426"/>
        <w:jc w:val="both"/>
        <w:rPr>
          <w:rFonts w:cstheme="minorHAnsi"/>
          <w:sz w:val="24"/>
          <w:szCs w:val="24"/>
        </w:rPr>
      </w:pPr>
    </w:p>
    <w:p w:rsidR="00051299" w:rsidRPr="001357D4" w:rsidRDefault="00051299" w:rsidP="00051299">
      <w:pPr>
        <w:spacing w:after="0" w:line="240" w:lineRule="auto"/>
        <w:jc w:val="both"/>
        <w:rPr>
          <w:rFonts w:cstheme="minorHAnsi"/>
          <w:sz w:val="24"/>
          <w:szCs w:val="24"/>
        </w:rPr>
      </w:pPr>
      <w:r w:rsidRPr="001357D4">
        <w:rPr>
          <w:rFonts w:cstheme="minorHAnsi"/>
          <w:sz w:val="24"/>
          <w:szCs w:val="24"/>
        </w:rPr>
        <w:t>Comitetul de Selecție verifică dacă proiectele pentru care se solicită finanțare răspund obiectivelor propuse în SDL, se încadrează în planul financiar al GAL, corespunde cu specificul măsurii respective, se încadrează în valoarea maximă acordată pe proiect și, de asemenea, de faptul că implementarea proiectului reprezintă o prioritate în vederea implementării strategiei. Proiectele care nu corespund obiectivelor și priorităților stabilitate în SDL, nu vor fi selectate în vederea depunerii la AFIR. De asemenea, analizează proiectele eligibile depuse, verifică punctajul și suma solicitată, ordonează proiectele în funcție de punctaj în ordine descrescătoare. Dacă este cazul, verifică criteriile de departajare a proiectelor cu punctaj egal.  Aprobă proiectele care se încadrează în suma alocată sesiunii. Selecția proiectelor se realizează prin raportare la valoarea în Euro.</w:t>
      </w:r>
    </w:p>
    <w:p w:rsidR="00C050E6" w:rsidRPr="00D87019" w:rsidRDefault="00051299" w:rsidP="00D87019">
      <w:pPr>
        <w:tabs>
          <w:tab w:val="left" w:pos="142"/>
        </w:tabs>
        <w:spacing w:after="0" w:line="240" w:lineRule="auto"/>
        <w:jc w:val="both"/>
        <w:rPr>
          <w:rFonts w:eastAsia="Times New Roman" w:cstheme="minorHAnsi"/>
          <w:spacing w:val="-2"/>
          <w:sz w:val="24"/>
          <w:szCs w:val="24"/>
        </w:rPr>
      </w:pPr>
      <w:r w:rsidRPr="001357D4">
        <w:rPr>
          <w:rFonts w:eastAsia="Times New Roman" w:cstheme="minorHAnsi"/>
          <w:sz w:val="24"/>
          <w:szCs w:val="24"/>
        </w:rPr>
        <w:lastRenderedPageBreak/>
        <w:t>Selecția proiectelor se efectuează fără obligativitatea prezentării proiectului tehnic, a docu</w:t>
      </w:r>
      <w:r w:rsidRPr="001357D4">
        <w:rPr>
          <w:rFonts w:eastAsia="Times New Roman" w:cstheme="minorHAnsi"/>
          <w:sz w:val="24"/>
          <w:szCs w:val="24"/>
        </w:rPr>
        <w:softHyphen/>
        <w:t xml:space="preserve">mentului care atestă evaluarea impactului preconizat asupra mediului </w:t>
      </w:r>
      <w:proofErr w:type="spellStart"/>
      <w:r w:rsidRPr="001357D4">
        <w:rPr>
          <w:rFonts w:eastAsia="Times New Roman" w:cstheme="minorHAnsi"/>
          <w:sz w:val="24"/>
          <w:szCs w:val="24"/>
        </w:rPr>
        <w:t>şi</w:t>
      </w:r>
      <w:proofErr w:type="spellEnd"/>
      <w:r w:rsidRPr="001357D4">
        <w:rPr>
          <w:rFonts w:eastAsia="Times New Roman" w:cstheme="minorHAnsi"/>
          <w:sz w:val="24"/>
          <w:szCs w:val="24"/>
        </w:rPr>
        <w:t xml:space="preserve"> / sau de evaluare </w:t>
      </w:r>
      <w:r w:rsidRPr="001357D4">
        <w:rPr>
          <w:rFonts w:eastAsia="Times New Roman" w:cstheme="minorHAnsi"/>
          <w:spacing w:val="-2"/>
          <w:sz w:val="24"/>
          <w:szCs w:val="24"/>
        </w:rPr>
        <w:t>adecvată, respectiv a acordului de mediu / avizului Natura 2000. Aceste documente se vor pre</w:t>
      </w:r>
      <w:r w:rsidRPr="001357D4">
        <w:rPr>
          <w:rFonts w:eastAsia="Times New Roman" w:cstheme="minorHAnsi"/>
          <w:spacing w:val="-2"/>
          <w:sz w:val="24"/>
          <w:szCs w:val="24"/>
        </w:rPr>
        <w:softHyphen/>
        <w:t>zenta cu respectarea prevederilor HG nr. 226/2015, cu completările și modificările ulterioare.</w:t>
      </w:r>
    </w:p>
    <w:p w:rsidR="00C050E6" w:rsidRPr="001357D4" w:rsidRDefault="00C050E6" w:rsidP="00051299">
      <w:pPr>
        <w:spacing w:after="0" w:line="240" w:lineRule="auto"/>
        <w:jc w:val="both"/>
        <w:rPr>
          <w:rFonts w:cstheme="minorHAnsi"/>
          <w:sz w:val="24"/>
          <w:szCs w:val="24"/>
        </w:rPr>
      </w:pPr>
    </w:p>
    <w:p w:rsidR="00051299" w:rsidRPr="001357D4" w:rsidRDefault="00051299" w:rsidP="00051299">
      <w:pPr>
        <w:pStyle w:val="ListParagraph"/>
        <w:spacing w:after="0" w:line="240" w:lineRule="auto"/>
        <w:ind w:left="0"/>
        <w:jc w:val="both"/>
        <w:rPr>
          <w:rFonts w:cstheme="minorHAnsi"/>
          <w:b/>
          <w:sz w:val="24"/>
          <w:szCs w:val="24"/>
        </w:rPr>
      </w:pPr>
      <w:r w:rsidRPr="001357D4">
        <w:rPr>
          <w:rFonts w:cstheme="minorHAnsi"/>
          <w:b/>
          <w:sz w:val="24"/>
          <w:szCs w:val="24"/>
        </w:rPr>
        <w:t xml:space="preserve">RAPORTUL DE SELECȚIE </w:t>
      </w:r>
    </w:p>
    <w:p w:rsidR="00051299" w:rsidRPr="001357D4" w:rsidRDefault="00051299" w:rsidP="00051299">
      <w:pPr>
        <w:pStyle w:val="ListParagraph"/>
        <w:spacing w:after="0" w:line="240" w:lineRule="auto"/>
        <w:ind w:left="0"/>
        <w:jc w:val="both"/>
        <w:rPr>
          <w:rFonts w:cstheme="minorHAnsi"/>
          <w:sz w:val="24"/>
          <w:szCs w:val="24"/>
        </w:rPr>
      </w:pPr>
    </w:p>
    <w:p w:rsidR="00051299" w:rsidRPr="001357D4" w:rsidRDefault="00051299" w:rsidP="00051299">
      <w:pPr>
        <w:pStyle w:val="ListParagraph"/>
        <w:spacing w:after="0" w:line="240" w:lineRule="auto"/>
        <w:ind w:left="0"/>
        <w:jc w:val="both"/>
        <w:rPr>
          <w:rFonts w:cstheme="minorHAnsi"/>
          <w:sz w:val="24"/>
          <w:szCs w:val="24"/>
        </w:rPr>
      </w:pPr>
      <w:r w:rsidRPr="001357D4">
        <w:rPr>
          <w:rFonts w:cstheme="minorHAnsi"/>
          <w:sz w:val="24"/>
          <w:szCs w:val="24"/>
        </w:rPr>
        <w:t xml:space="preserve">Rezultatele procesului de selecție se consemnează în </w:t>
      </w:r>
      <w:r w:rsidRPr="00C050E6">
        <w:rPr>
          <w:rFonts w:cstheme="minorHAnsi"/>
          <w:b/>
          <w:i/>
          <w:sz w:val="24"/>
          <w:szCs w:val="24"/>
        </w:rPr>
        <w:t>Raportul de selecție</w:t>
      </w:r>
      <w:r w:rsidRPr="001357D4">
        <w:rPr>
          <w:rFonts w:cstheme="minorHAnsi"/>
          <w:sz w:val="24"/>
          <w:szCs w:val="24"/>
        </w:rPr>
        <w:t>. Acesta include: toate proiectele eligibile și selectate; toate proiectele eligibile și neselectate (în așteptare</w:t>
      </w:r>
      <w:r w:rsidRPr="001357D4">
        <w:rPr>
          <w:rFonts w:cstheme="minorHAnsi"/>
          <w:w w:val="105"/>
          <w:sz w:val="24"/>
          <w:szCs w:val="24"/>
        </w:rPr>
        <w:t xml:space="preserve">, în ordinea descrescătoare a punctajului </w:t>
      </w:r>
      <w:proofErr w:type="spellStart"/>
      <w:r w:rsidRPr="001357D4">
        <w:rPr>
          <w:rFonts w:cstheme="minorHAnsi"/>
          <w:w w:val="105"/>
          <w:sz w:val="24"/>
          <w:szCs w:val="24"/>
        </w:rPr>
        <w:t>şi</w:t>
      </w:r>
      <w:proofErr w:type="spellEnd"/>
      <w:r w:rsidRPr="001357D4">
        <w:rPr>
          <w:rFonts w:cstheme="minorHAnsi"/>
          <w:w w:val="105"/>
          <w:sz w:val="24"/>
          <w:szCs w:val="24"/>
        </w:rPr>
        <w:t xml:space="preserve"> cu respectarea criteriilor de departajare; aceste proiecte vor putea fi </w:t>
      </w:r>
      <w:proofErr w:type="spellStart"/>
      <w:r w:rsidRPr="001357D4">
        <w:rPr>
          <w:rFonts w:cstheme="minorHAnsi"/>
          <w:w w:val="105"/>
          <w:sz w:val="24"/>
          <w:szCs w:val="24"/>
        </w:rPr>
        <w:t>finanţate</w:t>
      </w:r>
      <w:proofErr w:type="spellEnd"/>
      <w:r w:rsidRPr="001357D4">
        <w:rPr>
          <w:rFonts w:cstheme="minorHAnsi"/>
          <w:w w:val="105"/>
          <w:sz w:val="24"/>
          <w:szCs w:val="24"/>
        </w:rPr>
        <w:t xml:space="preserve"> pe baza ierarhizării acestora, în limita</w:t>
      </w:r>
      <w:r w:rsidRPr="001357D4">
        <w:rPr>
          <w:rFonts w:cstheme="minorHAnsi"/>
          <w:spacing w:val="-24"/>
          <w:w w:val="105"/>
          <w:sz w:val="24"/>
          <w:szCs w:val="24"/>
        </w:rPr>
        <w:t xml:space="preserve"> </w:t>
      </w:r>
      <w:r w:rsidR="00C050E6">
        <w:rPr>
          <w:rFonts w:cstheme="minorHAnsi"/>
          <w:spacing w:val="-24"/>
          <w:w w:val="105"/>
          <w:sz w:val="24"/>
          <w:szCs w:val="24"/>
        </w:rPr>
        <w:t xml:space="preserve">unor </w:t>
      </w:r>
      <w:r w:rsidRPr="001357D4">
        <w:rPr>
          <w:rFonts w:cstheme="minorHAnsi"/>
          <w:w w:val="105"/>
          <w:sz w:val="24"/>
          <w:szCs w:val="24"/>
        </w:rPr>
        <w:t>fonduri</w:t>
      </w:r>
      <w:r w:rsidR="00C050E6">
        <w:rPr>
          <w:rFonts w:cstheme="minorHAnsi"/>
          <w:w w:val="105"/>
          <w:sz w:val="24"/>
          <w:szCs w:val="24"/>
        </w:rPr>
        <w:t xml:space="preserve"> ce pot deveni</w:t>
      </w:r>
      <w:r w:rsidRPr="001357D4">
        <w:rPr>
          <w:rFonts w:cstheme="minorHAnsi"/>
          <w:spacing w:val="-24"/>
          <w:w w:val="105"/>
          <w:sz w:val="24"/>
          <w:szCs w:val="24"/>
        </w:rPr>
        <w:t xml:space="preserve"> </w:t>
      </w:r>
      <w:r w:rsidRPr="001357D4">
        <w:rPr>
          <w:rFonts w:cstheme="minorHAnsi"/>
          <w:w w:val="105"/>
          <w:sz w:val="24"/>
          <w:szCs w:val="24"/>
        </w:rPr>
        <w:t xml:space="preserve">disponibile – în condițiile prezentate mai jos, printr-un </w:t>
      </w:r>
      <w:r w:rsidRPr="00C050E6">
        <w:rPr>
          <w:rFonts w:cstheme="minorHAnsi"/>
          <w:i/>
          <w:w w:val="105"/>
          <w:sz w:val="24"/>
          <w:szCs w:val="24"/>
        </w:rPr>
        <w:t>Raport de Selecție Suplimentar</w:t>
      </w:r>
      <w:r w:rsidRPr="001357D4">
        <w:rPr>
          <w:rFonts w:cstheme="minorHAnsi"/>
          <w:sz w:val="24"/>
          <w:szCs w:val="24"/>
        </w:rPr>
        <w:t>); valoarea publică, numele solicitanților, punctajul obținut pentru fiecare criteriu de selecție, punctajul total a proiectelor eligibile; proiectele neeligibile, valoarea publică a acestora, numele solicitanților, motivele neeligibilității, numărul de proiecte retrase, respectiv neconforme.</w:t>
      </w:r>
    </w:p>
    <w:p w:rsidR="00051299" w:rsidRPr="001357D4" w:rsidRDefault="00051299" w:rsidP="00051299">
      <w:pPr>
        <w:pStyle w:val="ListParagraph"/>
        <w:spacing w:after="0" w:line="240" w:lineRule="auto"/>
        <w:ind w:left="0"/>
        <w:jc w:val="both"/>
        <w:rPr>
          <w:rFonts w:cstheme="minorHAnsi"/>
          <w:sz w:val="24"/>
          <w:szCs w:val="24"/>
        </w:rPr>
      </w:pPr>
    </w:p>
    <w:p w:rsidR="00051299" w:rsidRPr="001357D4" w:rsidRDefault="00051299" w:rsidP="00051299">
      <w:pPr>
        <w:pStyle w:val="ListParagraph"/>
        <w:spacing w:after="0" w:line="240" w:lineRule="auto"/>
        <w:ind w:left="0"/>
        <w:jc w:val="both"/>
        <w:rPr>
          <w:rFonts w:cstheme="minorHAnsi"/>
          <w:sz w:val="24"/>
          <w:szCs w:val="24"/>
        </w:rPr>
      </w:pPr>
      <w:r w:rsidRPr="001357D4">
        <w:rPr>
          <w:rFonts w:cstheme="minorHAnsi"/>
          <w:b/>
          <w:sz w:val="24"/>
          <w:szCs w:val="24"/>
        </w:rPr>
        <w:t>Raportul de selecție</w:t>
      </w:r>
      <w:r w:rsidRPr="001357D4">
        <w:rPr>
          <w:rFonts w:cstheme="minorHAnsi"/>
          <w:sz w:val="24"/>
          <w:szCs w:val="24"/>
        </w:rPr>
        <w:t xml:space="preserve"> va fi semnat și aprobat de către toți membrii prezenți ai Comitetului de Selecție, specificându-se apartenența la mediul privat sau public, rural sau urban – cu respectarea procentelor minime obligatorii. Dacă unul dintre parteneri  </w:t>
      </w:r>
      <w:r w:rsidR="00C050E6">
        <w:rPr>
          <w:rFonts w:cstheme="minorHAnsi"/>
          <w:sz w:val="24"/>
          <w:szCs w:val="24"/>
        </w:rPr>
        <w:t>–</w:t>
      </w:r>
      <w:r w:rsidRPr="001357D4">
        <w:rPr>
          <w:rFonts w:cstheme="minorHAnsi"/>
          <w:sz w:val="24"/>
          <w:szCs w:val="24"/>
        </w:rPr>
        <w:t xml:space="preserve"> persoană juridică membră în Comitetul de selecție – își schimbă reprezentantul legal</w:t>
      </w:r>
      <w:r w:rsidR="00C050E6">
        <w:rPr>
          <w:rFonts w:cstheme="minorHAnsi"/>
          <w:sz w:val="24"/>
          <w:szCs w:val="24"/>
        </w:rPr>
        <w:t xml:space="preserve"> </w:t>
      </w:r>
      <w:r w:rsidRPr="001357D4">
        <w:rPr>
          <w:rFonts w:cstheme="minorHAnsi"/>
          <w:sz w:val="24"/>
          <w:szCs w:val="24"/>
        </w:rPr>
        <w:t>/</w:t>
      </w:r>
      <w:r w:rsidR="00C050E6">
        <w:rPr>
          <w:rFonts w:cstheme="minorHAnsi"/>
          <w:sz w:val="24"/>
          <w:szCs w:val="24"/>
        </w:rPr>
        <w:t xml:space="preserve"> </w:t>
      </w:r>
      <w:r w:rsidRPr="001357D4">
        <w:rPr>
          <w:rFonts w:cstheme="minorHAnsi"/>
          <w:sz w:val="24"/>
          <w:szCs w:val="24"/>
        </w:rPr>
        <w:t>persoana mandatată de persoana juridică, noul reprezentant legal</w:t>
      </w:r>
      <w:r w:rsidR="00C050E6">
        <w:rPr>
          <w:rFonts w:cstheme="minorHAnsi"/>
          <w:sz w:val="24"/>
          <w:szCs w:val="24"/>
        </w:rPr>
        <w:t xml:space="preserve"> </w:t>
      </w:r>
      <w:r w:rsidRPr="001357D4">
        <w:rPr>
          <w:rFonts w:cstheme="minorHAnsi"/>
          <w:sz w:val="24"/>
          <w:szCs w:val="24"/>
        </w:rPr>
        <w:t>/</w:t>
      </w:r>
      <w:r w:rsidR="00C050E6">
        <w:rPr>
          <w:rFonts w:cstheme="minorHAnsi"/>
          <w:sz w:val="24"/>
          <w:szCs w:val="24"/>
        </w:rPr>
        <w:t xml:space="preserve"> </w:t>
      </w:r>
      <w:r w:rsidRPr="001357D4">
        <w:rPr>
          <w:rFonts w:cstheme="minorHAnsi"/>
          <w:sz w:val="24"/>
          <w:szCs w:val="24"/>
        </w:rPr>
        <w:t>persoan</w:t>
      </w:r>
      <w:r w:rsidR="00C050E6">
        <w:rPr>
          <w:rFonts w:cstheme="minorHAnsi"/>
          <w:sz w:val="24"/>
          <w:szCs w:val="24"/>
        </w:rPr>
        <w:t>ă</w:t>
      </w:r>
      <w:r w:rsidRPr="001357D4">
        <w:rPr>
          <w:rFonts w:cstheme="minorHAnsi"/>
          <w:sz w:val="24"/>
          <w:szCs w:val="24"/>
        </w:rPr>
        <w:t xml:space="preserve"> mandatată de persoana juridică va înlocui persoana desemnată inițial să reprezinte partenerul respectiv în Comitetul de selecție, fără a fi necesare alte aprobări.</w:t>
      </w:r>
      <w:r w:rsidRPr="001357D4">
        <w:rPr>
          <w:rFonts w:eastAsia="Times New Roman" w:cstheme="minorHAnsi"/>
          <w:sz w:val="24"/>
          <w:szCs w:val="24"/>
        </w:rPr>
        <w:t xml:space="preserve"> În cazul în care, conform prevederilor statutare, este mandatată o altă persoană (diferită de reprezentantul legal) din partea oricărei entități juridice participante la procesul de selecție (inclusiv GAL) să avizeze Raportul de selecție, la dosarul administrativ al GAL trebuie atașat documentul prin care această persoană este mandatată în acest sens.</w:t>
      </w:r>
    </w:p>
    <w:p w:rsidR="00051299" w:rsidRPr="001357D4" w:rsidRDefault="00051299" w:rsidP="00051299">
      <w:pPr>
        <w:jc w:val="both"/>
        <w:rPr>
          <w:rFonts w:eastAsia="Times New Roman" w:cstheme="minorHAnsi"/>
          <w:sz w:val="24"/>
          <w:szCs w:val="24"/>
        </w:rPr>
      </w:pPr>
      <w:r w:rsidRPr="001357D4">
        <w:rPr>
          <w:rFonts w:cstheme="minorHAnsi"/>
          <w:sz w:val="24"/>
          <w:szCs w:val="24"/>
        </w:rPr>
        <w:t xml:space="preserve">Raportul de selecție va fi avizat </w:t>
      </w:r>
      <w:r w:rsidR="00C050E6">
        <w:rPr>
          <w:rFonts w:cstheme="minorHAnsi"/>
          <w:sz w:val="24"/>
          <w:szCs w:val="24"/>
        </w:rPr>
        <w:t xml:space="preserve">prin semnătură </w:t>
      </w:r>
      <w:r w:rsidRPr="001357D4">
        <w:rPr>
          <w:rFonts w:cstheme="minorHAnsi"/>
          <w:sz w:val="24"/>
          <w:szCs w:val="24"/>
        </w:rPr>
        <w:t xml:space="preserve">și de către Președintele GAL sau de un alt membru al Consiliului Director al GAL mandatat în acest sens. </w:t>
      </w:r>
    </w:p>
    <w:p w:rsidR="00051299" w:rsidRPr="001357D4" w:rsidRDefault="00051299" w:rsidP="00051299">
      <w:pPr>
        <w:jc w:val="both"/>
        <w:rPr>
          <w:rFonts w:eastAsia="Times New Roman" w:cstheme="minorHAnsi"/>
          <w:sz w:val="24"/>
          <w:szCs w:val="24"/>
        </w:rPr>
      </w:pPr>
      <w:r w:rsidRPr="001357D4">
        <w:rPr>
          <w:rFonts w:eastAsia="Times New Roman" w:cstheme="minorHAnsi"/>
          <w:sz w:val="24"/>
          <w:szCs w:val="24"/>
        </w:rPr>
        <w:t xml:space="preserve">De asemenea, </w:t>
      </w:r>
      <w:r w:rsidRPr="001357D4">
        <w:rPr>
          <w:rFonts w:eastAsia="Times New Roman" w:cstheme="minorHAnsi"/>
          <w:i/>
          <w:sz w:val="24"/>
          <w:szCs w:val="24"/>
        </w:rPr>
        <w:t>Raportul de selecție</w:t>
      </w:r>
      <w:r w:rsidRPr="001357D4">
        <w:rPr>
          <w:rFonts w:eastAsia="Times New Roman" w:cstheme="minorHAnsi"/>
          <w:sz w:val="24"/>
          <w:szCs w:val="24"/>
        </w:rPr>
        <w:t xml:space="preserve"> va prezenta semnătura reprezentantului CDRJ </w:t>
      </w:r>
      <w:r w:rsidR="00C050E6">
        <w:rPr>
          <w:rFonts w:eastAsia="Times New Roman" w:cstheme="minorHAnsi"/>
          <w:sz w:val="24"/>
          <w:szCs w:val="24"/>
        </w:rPr>
        <w:t xml:space="preserve">Iași </w:t>
      </w:r>
      <w:r w:rsidRPr="001357D4">
        <w:rPr>
          <w:rFonts w:eastAsia="Times New Roman" w:cstheme="minorHAnsi"/>
          <w:sz w:val="24"/>
          <w:szCs w:val="24"/>
        </w:rPr>
        <w:t xml:space="preserve">care supervizează procesul de selecție. </w:t>
      </w:r>
      <w:r w:rsidRPr="001357D4">
        <w:rPr>
          <w:rFonts w:cstheme="minorHAnsi"/>
          <w:sz w:val="24"/>
          <w:szCs w:val="24"/>
        </w:rPr>
        <w:t>Reprezentantul CDRJ avizează Raportul de selecție asigurându-se de faptul că procedura de selecție a proiectelor s-a desfășurat corespunzător, s-au respectat criteriile de eligibilitate și principiile de selecție din fișa măsurii din SDL și condițiile de transparență aplicate de GAL (inclusiv în cazul prelungirii sesiunii de depunere)</w:t>
      </w:r>
      <w:r w:rsidRPr="001357D4">
        <w:rPr>
          <w:rFonts w:eastAsia="Times New Roman" w:cstheme="minorHAnsi"/>
          <w:sz w:val="24"/>
          <w:szCs w:val="24"/>
        </w:rPr>
        <w:t xml:space="preserve">. Semnătura reprezentantului CDRJ pe Raportul de selecție validează conformitatea procesului de selecție față de prevederile din SDL. </w:t>
      </w:r>
    </w:p>
    <w:p w:rsidR="00051299" w:rsidRPr="001357D4" w:rsidRDefault="00051299" w:rsidP="00051299">
      <w:pPr>
        <w:pStyle w:val="ListParagraph"/>
        <w:spacing w:after="0" w:line="240" w:lineRule="auto"/>
        <w:ind w:left="0"/>
        <w:jc w:val="both"/>
        <w:rPr>
          <w:rFonts w:cstheme="minorHAnsi"/>
          <w:sz w:val="24"/>
          <w:szCs w:val="24"/>
        </w:rPr>
      </w:pPr>
      <w:r w:rsidRPr="001357D4">
        <w:rPr>
          <w:rFonts w:cstheme="minorHAnsi"/>
          <w:sz w:val="24"/>
          <w:szCs w:val="24"/>
        </w:rPr>
        <w:t xml:space="preserve">Rezultatele procesului de selecție vor fi anunțate, după aprobarea Raportului de Selecție , prin publicarea pe site-ul Asociației Grupul de Acțiune Locală Ștefan cel Mare – www.galstefancelmare.ro și notificarea scrisă a solicitanților </w:t>
      </w:r>
      <w:r w:rsidRPr="001357D4">
        <w:rPr>
          <w:rFonts w:cstheme="minorHAnsi"/>
          <w:i/>
          <w:sz w:val="24"/>
          <w:szCs w:val="24"/>
        </w:rPr>
        <w:t>privind rezultatul procesului de evaluare și selecție</w:t>
      </w:r>
      <w:r w:rsidRPr="001357D4">
        <w:rPr>
          <w:rFonts w:cstheme="minorHAnsi"/>
          <w:sz w:val="24"/>
          <w:szCs w:val="24"/>
        </w:rPr>
        <w:t xml:space="preserve"> a proiectului prin email/notificare la sediul GAL, în aceeași zi sau cel târziu în ziua următoare. În cazul în care un proiect este declarat neeligibil, în Notificare vor fi indicate criteriile de eligibilitate care nu au fost îndeplinite precum </w:t>
      </w:r>
      <w:proofErr w:type="spellStart"/>
      <w:r w:rsidRPr="001357D4">
        <w:rPr>
          <w:rFonts w:cstheme="minorHAnsi"/>
          <w:sz w:val="24"/>
          <w:szCs w:val="24"/>
        </w:rPr>
        <w:t>şi</w:t>
      </w:r>
      <w:proofErr w:type="spellEnd"/>
      <w:r w:rsidRPr="001357D4">
        <w:rPr>
          <w:rFonts w:cstheme="minorHAnsi"/>
          <w:sz w:val="24"/>
          <w:szCs w:val="24"/>
        </w:rPr>
        <w:t xml:space="preserve"> cauzele care au condus la neeligibilitatea proiectului. În cazul în care proiectul este eligibil, Notificarea va menționa faptul că proiectul a fost declarat eligibil și punctajul obținut pentru fiecare criteriu de selecție. </w:t>
      </w:r>
      <w:r w:rsidRPr="001357D4">
        <w:rPr>
          <w:rFonts w:cstheme="minorHAnsi"/>
          <w:sz w:val="24"/>
          <w:szCs w:val="24"/>
        </w:rPr>
        <w:lastRenderedPageBreak/>
        <w:t xml:space="preserve">Solicitanții care au fost notificați de către GAL că proiectele acestora au fost declarate </w:t>
      </w:r>
      <w:r w:rsidR="00863B07" w:rsidRPr="00863B07">
        <w:rPr>
          <w:rFonts w:cstheme="minorHAnsi"/>
          <w:sz w:val="24"/>
          <w:szCs w:val="24"/>
        </w:rPr>
        <w:t xml:space="preserve">eligibile și selectate/ </w:t>
      </w:r>
      <w:proofErr w:type="spellStart"/>
      <w:r w:rsidR="00863B07" w:rsidRPr="00863B07">
        <w:rPr>
          <w:rFonts w:cstheme="minorHAnsi"/>
          <w:sz w:val="24"/>
          <w:szCs w:val="24"/>
        </w:rPr>
        <w:t>eligible</w:t>
      </w:r>
      <w:proofErr w:type="spellEnd"/>
      <w:r w:rsidR="00863B07" w:rsidRPr="00863B07">
        <w:rPr>
          <w:rFonts w:cstheme="minorHAnsi"/>
          <w:sz w:val="24"/>
          <w:szCs w:val="24"/>
        </w:rPr>
        <w:t xml:space="preserve"> și neselectate/ neeligibile</w:t>
      </w:r>
      <w:r w:rsidRPr="001357D4">
        <w:rPr>
          <w:rFonts w:cstheme="minorHAnsi"/>
          <w:sz w:val="24"/>
          <w:szCs w:val="24"/>
        </w:rPr>
        <w:t>, pot depune contestații.</w:t>
      </w:r>
    </w:p>
    <w:p w:rsidR="00051299" w:rsidRPr="001357D4" w:rsidRDefault="00051299" w:rsidP="00051299">
      <w:pPr>
        <w:pStyle w:val="ListParagraph"/>
        <w:spacing w:after="0" w:line="240" w:lineRule="auto"/>
        <w:ind w:left="0"/>
        <w:jc w:val="both"/>
        <w:rPr>
          <w:rFonts w:cstheme="minorHAnsi"/>
          <w:sz w:val="24"/>
          <w:szCs w:val="24"/>
        </w:rPr>
      </w:pPr>
    </w:p>
    <w:p w:rsidR="00051299" w:rsidRPr="0041248D" w:rsidRDefault="00051299" w:rsidP="0041248D">
      <w:pPr>
        <w:jc w:val="both"/>
        <w:rPr>
          <w:rFonts w:eastAsia="Times New Roman" w:cstheme="minorHAnsi"/>
          <w:sz w:val="24"/>
          <w:szCs w:val="24"/>
        </w:rPr>
      </w:pPr>
      <w:r w:rsidRPr="001357D4">
        <w:rPr>
          <w:rFonts w:eastAsia="Times New Roman" w:cstheme="minorHAnsi"/>
          <w:sz w:val="24"/>
          <w:szCs w:val="24"/>
        </w:rPr>
        <w:t>Dacă va fi cazul, suma rămasă la finalul unei sesiuni (</w:t>
      </w:r>
      <w:proofErr w:type="spellStart"/>
      <w:r w:rsidRPr="001357D4">
        <w:rPr>
          <w:rFonts w:eastAsia="Times New Roman" w:cstheme="minorHAnsi"/>
          <w:sz w:val="24"/>
          <w:szCs w:val="24"/>
        </w:rPr>
        <w:t>diferenţa</w:t>
      </w:r>
      <w:proofErr w:type="spellEnd"/>
      <w:r w:rsidRPr="001357D4">
        <w:rPr>
          <w:rFonts w:eastAsia="Times New Roman" w:cstheme="minorHAnsi"/>
          <w:sz w:val="24"/>
          <w:szCs w:val="24"/>
        </w:rPr>
        <w:t xml:space="preserve"> dintre suma alocată </w:t>
      </w:r>
      <w:proofErr w:type="spellStart"/>
      <w:r w:rsidRPr="001357D4">
        <w:rPr>
          <w:rFonts w:eastAsia="Times New Roman" w:cstheme="minorHAnsi"/>
          <w:sz w:val="24"/>
          <w:szCs w:val="24"/>
        </w:rPr>
        <w:t>şi</w:t>
      </w:r>
      <w:proofErr w:type="spellEnd"/>
      <w:r w:rsidRPr="001357D4">
        <w:rPr>
          <w:rFonts w:eastAsia="Times New Roman" w:cstheme="minorHAnsi"/>
          <w:sz w:val="24"/>
          <w:szCs w:val="24"/>
        </w:rPr>
        <w:t xml:space="preserve"> valoarea publică totală a proiectelor depuse) va fi reportată în cadrul unei următoare sesiuni de depunere.</w:t>
      </w:r>
    </w:p>
    <w:p w:rsidR="00051299" w:rsidRPr="001357D4" w:rsidRDefault="00051299" w:rsidP="00051299">
      <w:pPr>
        <w:pStyle w:val="ListParagraph"/>
        <w:numPr>
          <w:ilvl w:val="0"/>
          <w:numId w:val="21"/>
        </w:numPr>
        <w:tabs>
          <w:tab w:val="left" w:pos="8931"/>
          <w:tab w:val="left" w:pos="9072"/>
        </w:tabs>
        <w:spacing w:after="0"/>
        <w:jc w:val="both"/>
        <w:rPr>
          <w:rFonts w:cstheme="minorHAnsi"/>
          <w:b/>
          <w:sz w:val="24"/>
          <w:szCs w:val="24"/>
        </w:rPr>
      </w:pPr>
      <w:r w:rsidRPr="001357D4">
        <w:rPr>
          <w:rFonts w:cstheme="minorHAnsi"/>
          <w:b/>
          <w:sz w:val="24"/>
          <w:szCs w:val="24"/>
        </w:rPr>
        <w:t>Raportul de selecție suplimentar</w:t>
      </w:r>
    </w:p>
    <w:p w:rsidR="00051299" w:rsidRPr="0041248D" w:rsidRDefault="00051299" w:rsidP="0041248D">
      <w:pPr>
        <w:autoSpaceDE w:val="0"/>
        <w:autoSpaceDN w:val="0"/>
        <w:adjustRightInd w:val="0"/>
        <w:spacing w:after="0" w:line="240" w:lineRule="auto"/>
        <w:jc w:val="both"/>
        <w:rPr>
          <w:rFonts w:cstheme="minorHAnsi"/>
          <w:color w:val="000000"/>
          <w:sz w:val="24"/>
          <w:szCs w:val="24"/>
        </w:rPr>
      </w:pPr>
      <w:r w:rsidRPr="001357D4">
        <w:rPr>
          <w:rFonts w:cstheme="minorHAnsi"/>
          <w:color w:val="000000"/>
          <w:sz w:val="24"/>
          <w:szCs w:val="24"/>
        </w:rPr>
        <w:t xml:space="preserve">La nivelul alocării financiare, pentru fiecare măsură din SDL există sau se pot constitui fonduri disponibile/măsură provenite în urma rezilierii contractelor de finanțare, din economii realizate la finalizarea contractelor de finanțare și sume neangajate ca urmare a neîncheierii contractelor, precum și în urma unor Cereri de finanțare retrase, declarate neconforme sau neeligibile la nivelul AFIR. </w:t>
      </w:r>
    </w:p>
    <w:p w:rsidR="00051299" w:rsidRPr="001357D4" w:rsidRDefault="00051299" w:rsidP="00051299">
      <w:pPr>
        <w:pStyle w:val="BodyText"/>
        <w:spacing w:line="247" w:lineRule="auto"/>
        <w:jc w:val="both"/>
        <w:rPr>
          <w:rFonts w:asciiTheme="minorHAnsi" w:eastAsiaTheme="minorHAnsi" w:hAnsiTheme="minorHAnsi" w:cstheme="minorHAnsi"/>
          <w:noProof w:val="0"/>
          <w:color w:val="000000"/>
          <w:lang w:eastAsia="en-US"/>
        </w:rPr>
      </w:pPr>
      <w:r w:rsidRPr="001357D4">
        <w:rPr>
          <w:rFonts w:asciiTheme="minorHAnsi" w:eastAsiaTheme="minorHAnsi" w:hAnsiTheme="minorHAnsi" w:cstheme="minorHAnsi"/>
          <w:noProof w:val="0"/>
          <w:color w:val="000000"/>
          <w:lang w:eastAsia="en-US"/>
        </w:rPr>
        <w:t>Sumele aferente proiectelor selectate de GAL care au fost retrase, declarate neconforme sau neeligibile de către AFIR pot fi realocate în cadrul aceleiași măsuri, în cadrul aceluiași apel de selecție sau la următorul apel de selecție.</w:t>
      </w:r>
    </w:p>
    <w:p w:rsidR="00051299" w:rsidRPr="001357D4" w:rsidRDefault="00051299" w:rsidP="00051299">
      <w:pPr>
        <w:autoSpaceDE w:val="0"/>
        <w:autoSpaceDN w:val="0"/>
        <w:adjustRightInd w:val="0"/>
        <w:spacing w:after="0" w:line="240" w:lineRule="auto"/>
        <w:jc w:val="both"/>
        <w:rPr>
          <w:rFonts w:cstheme="minorHAnsi"/>
          <w:color w:val="000000"/>
          <w:sz w:val="24"/>
          <w:szCs w:val="24"/>
        </w:rPr>
      </w:pPr>
      <w:r w:rsidRPr="001357D4">
        <w:rPr>
          <w:rFonts w:cstheme="minorHAnsi"/>
          <w:color w:val="000000"/>
          <w:sz w:val="24"/>
          <w:szCs w:val="24"/>
        </w:rPr>
        <w:t xml:space="preserve">În situația în care, în cadrul aceleiași sesiuni, un solicitant declarat eligibil și selectat de către GAL se retrage și rămâne astfel o sumă disponibilă, această sumă poate fi alocată unui alt solicitant declarat eligibil, dar care nu a fost selectat inițial de către GAL. De asemenea, în situația în care un solicitant declarat eligibil și selectat de către GAL este declarat neeligibil de către AFIR și rămâne în acest fel o sumă disponibilă, această sumă poate fi realocată unui alt solicitant declarat eligibil dar neselectat inițial de către GAL, în cadrul aceluiași apel. În acest sens, se va întocmi o listă cu proiectele eligibile neselectate, în ordinea descrescătoare a punctajului </w:t>
      </w:r>
      <w:proofErr w:type="spellStart"/>
      <w:r w:rsidRPr="001357D4">
        <w:rPr>
          <w:rFonts w:cstheme="minorHAnsi"/>
          <w:color w:val="000000"/>
          <w:sz w:val="24"/>
          <w:szCs w:val="24"/>
        </w:rPr>
        <w:t>şi</w:t>
      </w:r>
      <w:proofErr w:type="spellEnd"/>
      <w:r w:rsidRPr="001357D4">
        <w:rPr>
          <w:rFonts w:cstheme="minorHAnsi"/>
          <w:color w:val="000000"/>
          <w:sz w:val="24"/>
          <w:szCs w:val="24"/>
        </w:rPr>
        <w:t xml:space="preserve"> cu respectarea criteriilor de departajare; aceste proiecte vor putea fi </w:t>
      </w:r>
      <w:proofErr w:type="spellStart"/>
      <w:r w:rsidRPr="001357D4">
        <w:rPr>
          <w:rFonts w:cstheme="minorHAnsi"/>
          <w:color w:val="000000"/>
          <w:sz w:val="24"/>
          <w:szCs w:val="24"/>
        </w:rPr>
        <w:t>finanţate</w:t>
      </w:r>
      <w:proofErr w:type="spellEnd"/>
      <w:r w:rsidRPr="001357D4">
        <w:rPr>
          <w:rFonts w:cstheme="minorHAnsi"/>
          <w:color w:val="000000"/>
          <w:sz w:val="24"/>
          <w:szCs w:val="24"/>
        </w:rPr>
        <w:t xml:space="preserve"> pe baza ierarhizării acestora, în limita fondurilor disponibile. </w:t>
      </w:r>
    </w:p>
    <w:p w:rsidR="00051299" w:rsidRPr="001357D4" w:rsidRDefault="00051299" w:rsidP="00051299">
      <w:pPr>
        <w:autoSpaceDE w:val="0"/>
        <w:autoSpaceDN w:val="0"/>
        <w:adjustRightInd w:val="0"/>
        <w:spacing w:after="0" w:line="240" w:lineRule="auto"/>
        <w:rPr>
          <w:rFonts w:cstheme="minorHAnsi"/>
          <w:color w:val="000000"/>
          <w:sz w:val="24"/>
          <w:szCs w:val="24"/>
        </w:rPr>
      </w:pPr>
    </w:p>
    <w:p w:rsidR="00051299" w:rsidRPr="001357D4" w:rsidRDefault="00051299" w:rsidP="00051299">
      <w:pPr>
        <w:pStyle w:val="BodyText"/>
        <w:spacing w:line="247" w:lineRule="auto"/>
        <w:jc w:val="both"/>
        <w:rPr>
          <w:rFonts w:asciiTheme="minorHAnsi" w:hAnsiTheme="minorHAnsi" w:cstheme="minorHAnsi"/>
          <w:noProof w:val="0"/>
          <w:w w:val="105"/>
        </w:rPr>
      </w:pPr>
      <w:r w:rsidRPr="001357D4">
        <w:rPr>
          <w:rFonts w:asciiTheme="minorHAnsi" w:eastAsiaTheme="minorHAnsi" w:hAnsiTheme="minorHAnsi" w:cstheme="minorHAnsi"/>
          <w:noProof w:val="0"/>
          <w:color w:val="000000"/>
          <w:lang w:eastAsia="en-US"/>
        </w:rPr>
        <w:t xml:space="preserve">Aceeași procedură se aplică și atunci când este ultima sesiune sau când pentru sesiunea respectivă a fost alocată întreaga sumă aferentă măsurii respective din planul financiar al GAL și </w:t>
      </w:r>
      <w:r w:rsidRPr="001357D4">
        <w:rPr>
          <w:rFonts w:asciiTheme="minorHAnsi" w:hAnsiTheme="minorHAnsi" w:cstheme="minorHAnsi"/>
        </w:rPr>
        <w:t xml:space="preserve">s-au constituit sume disponibile provenite din </w:t>
      </w:r>
      <w:r w:rsidRPr="001357D4">
        <w:rPr>
          <w:rFonts w:asciiTheme="minorHAnsi" w:eastAsiaTheme="minorHAnsi" w:hAnsiTheme="minorHAnsi" w:cstheme="minorHAnsi"/>
          <w:noProof w:val="0"/>
          <w:color w:val="000000"/>
          <w:lang w:eastAsia="en-US"/>
        </w:rPr>
        <w:t xml:space="preserve">proiecte selectate de GAL care au fost retrase, declarate neconforme sau neeligibile de către AFIR, </w:t>
      </w:r>
      <w:r w:rsidRPr="001357D4">
        <w:rPr>
          <w:rFonts w:asciiTheme="minorHAnsi" w:hAnsiTheme="minorHAnsi" w:cstheme="minorHAnsi"/>
        </w:rPr>
        <w:t>sau în urma rezilierii contractelor de finanțare/din economii realizate la finalizarea contractelor de finanțare, sume neangajate ca urmare a neîncheierii contractelor, sume rezultate din realocări financiare</w:t>
      </w:r>
      <w:r w:rsidRPr="001357D4">
        <w:rPr>
          <w:rFonts w:asciiTheme="minorHAnsi" w:eastAsiaTheme="minorHAnsi" w:hAnsiTheme="minorHAnsi" w:cstheme="minorHAnsi"/>
          <w:noProof w:val="0"/>
          <w:color w:val="000000"/>
          <w:lang w:eastAsia="en-US"/>
        </w:rPr>
        <w:t>.</w:t>
      </w:r>
    </w:p>
    <w:p w:rsidR="00051299" w:rsidRPr="001357D4" w:rsidRDefault="00051299" w:rsidP="00051299">
      <w:pPr>
        <w:pStyle w:val="BodyText"/>
        <w:spacing w:line="247" w:lineRule="auto"/>
        <w:jc w:val="both"/>
        <w:rPr>
          <w:rFonts w:asciiTheme="minorHAnsi" w:hAnsiTheme="minorHAnsi" w:cstheme="minorHAnsi"/>
        </w:rPr>
      </w:pPr>
      <w:r w:rsidRPr="001357D4">
        <w:rPr>
          <w:rFonts w:asciiTheme="minorHAnsi" w:hAnsiTheme="minorHAnsi" w:cstheme="minorHAnsi"/>
          <w:noProof w:val="0"/>
          <w:w w:val="105"/>
        </w:rPr>
        <w:t xml:space="preserve">În acest contexte, GAL va emite un </w:t>
      </w:r>
      <w:r w:rsidRPr="001357D4">
        <w:rPr>
          <w:rFonts w:asciiTheme="minorHAnsi" w:hAnsiTheme="minorHAnsi" w:cstheme="minorHAnsi"/>
          <w:b/>
          <w:noProof w:val="0"/>
          <w:w w:val="105"/>
        </w:rPr>
        <w:t xml:space="preserve">Raport de selecție suplimentar </w:t>
      </w:r>
      <w:r w:rsidRPr="001357D4">
        <w:rPr>
          <w:rFonts w:asciiTheme="minorHAnsi" w:hAnsiTheme="minorHAnsi" w:cstheme="minorHAnsi"/>
          <w:noProof w:val="0"/>
          <w:w w:val="105"/>
        </w:rPr>
        <w:t xml:space="preserve">aferent aceleiași sesiuni / apel, în care se va menționa sursa de finanțare (fonduri disponibile/măsură, provenite din sume rezultate prin declararea ca neeligibile la nivelul AFIR a unor proiecte declarate eligibile si selectate de către GAL, proiecte retrase, </w:t>
      </w:r>
      <w:r w:rsidRPr="001357D4">
        <w:rPr>
          <w:rFonts w:asciiTheme="minorHAnsi" w:hAnsiTheme="minorHAnsi" w:cstheme="minorHAnsi"/>
        </w:rPr>
        <w:t>sau în urma rezilierii contractelor de finanțare / din economii realizate la finalizarea contractelor de finanțare, sume neangajate ca urmare a neîncheierii contractelor, sume rezultate din realocări financiare</w:t>
      </w:r>
      <w:r w:rsidRPr="001357D4">
        <w:rPr>
          <w:rFonts w:asciiTheme="minorHAnsi" w:hAnsiTheme="minorHAnsi" w:cstheme="minorHAnsi"/>
          <w:noProof w:val="0"/>
          <w:w w:val="105"/>
        </w:rPr>
        <w:t xml:space="preserve">) și se vor evidenția proiectele selectate ulterior. </w:t>
      </w:r>
      <w:r w:rsidRPr="001357D4">
        <w:rPr>
          <w:rFonts w:asciiTheme="minorHAnsi" w:hAnsiTheme="minorHAnsi" w:cstheme="minorHAnsi"/>
        </w:rPr>
        <w:t xml:space="preserve">Emiterea Raportului de selecție suplimentar se realizează cu respectarea condițiilor impuse în cazul Raportului de Selecție (avizarea de către CDRJ și asigurarea transparenței). Elaborarea și aprobarea </w:t>
      </w:r>
      <w:r w:rsidRPr="001357D4">
        <w:rPr>
          <w:rFonts w:asciiTheme="minorHAnsi" w:hAnsiTheme="minorHAnsi" w:cstheme="minorHAnsi"/>
          <w:i/>
        </w:rPr>
        <w:t>Raportului de selecție suplimentar</w:t>
      </w:r>
      <w:r w:rsidRPr="001357D4">
        <w:rPr>
          <w:rFonts w:asciiTheme="minorHAnsi" w:hAnsiTheme="minorHAnsi" w:cstheme="minorHAnsi"/>
        </w:rPr>
        <w:t xml:space="preserve"> se va realiza în aceleași condiții ca și acelea pentru </w:t>
      </w:r>
      <w:r w:rsidRPr="001357D4">
        <w:rPr>
          <w:rFonts w:asciiTheme="minorHAnsi" w:hAnsiTheme="minorHAnsi" w:cstheme="minorHAnsi"/>
          <w:i/>
        </w:rPr>
        <w:t>Raportul de selecție</w:t>
      </w:r>
      <w:r w:rsidRPr="001357D4">
        <w:rPr>
          <w:rFonts w:asciiTheme="minorHAnsi" w:hAnsiTheme="minorHAnsi" w:cstheme="minorHAnsi"/>
        </w:rPr>
        <w:t>.</w:t>
      </w:r>
    </w:p>
    <w:p w:rsidR="00051299" w:rsidRPr="001357D4" w:rsidRDefault="00051299" w:rsidP="00051299">
      <w:pPr>
        <w:pStyle w:val="BodyText"/>
        <w:spacing w:line="247" w:lineRule="auto"/>
        <w:jc w:val="both"/>
        <w:rPr>
          <w:rFonts w:asciiTheme="minorHAnsi" w:hAnsiTheme="minorHAnsi" w:cstheme="minorHAnsi"/>
          <w:noProof w:val="0"/>
        </w:rPr>
      </w:pPr>
    </w:p>
    <w:p w:rsidR="00051299" w:rsidRPr="001357D4" w:rsidRDefault="00051299" w:rsidP="00051299">
      <w:pPr>
        <w:pStyle w:val="ListParagraph"/>
        <w:shd w:val="clear" w:color="auto" w:fill="A8D08D" w:themeFill="accent6" w:themeFillTint="99"/>
        <w:spacing w:after="0" w:line="240" w:lineRule="auto"/>
        <w:ind w:left="0"/>
        <w:jc w:val="both"/>
        <w:rPr>
          <w:rFonts w:cstheme="minorHAnsi"/>
          <w:b/>
          <w:caps/>
          <w:sz w:val="24"/>
          <w:szCs w:val="24"/>
        </w:rPr>
      </w:pPr>
      <w:r w:rsidRPr="001357D4">
        <w:rPr>
          <w:rFonts w:cstheme="minorHAnsi"/>
          <w:b/>
          <w:caps/>
          <w:sz w:val="24"/>
          <w:szCs w:val="24"/>
        </w:rPr>
        <w:t xml:space="preserve">9. </w:t>
      </w:r>
      <w:r w:rsidRPr="001357D4">
        <w:rPr>
          <w:rFonts w:cstheme="minorHAnsi"/>
          <w:b/>
          <w:caps/>
          <w:sz w:val="24"/>
          <w:szCs w:val="24"/>
          <w:shd w:val="clear" w:color="auto" w:fill="A8D08D" w:themeFill="accent6" w:themeFillTint="99"/>
        </w:rPr>
        <w:t>Desfășurarea procedurii de soluționare a contestațiilor LA NIVELUL gal</w:t>
      </w:r>
    </w:p>
    <w:p w:rsidR="00051299" w:rsidRPr="001357D4" w:rsidRDefault="00051299" w:rsidP="00051299">
      <w:pPr>
        <w:pStyle w:val="ListParagraph"/>
        <w:spacing w:after="0" w:line="240" w:lineRule="auto"/>
        <w:ind w:left="0"/>
        <w:jc w:val="both"/>
        <w:rPr>
          <w:rFonts w:cstheme="minorHAnsi"/>
          <w:sz w:val="24"/>
          <w:szCs w:val="24"/>
        </w:rPr>
      </w:pPr>
    </w:p>
    <w:p w:rsidR="00051299" w:rsidRPr="001357D4" w:rsidRDefault="00051299" w:rsidP="00051299">
      <w:pPr>
        <w:jc w:val="both"/>
        <w:rPr>
          <w:rFonts w:cstheme="minorHAnsi"/>
          <w:sz w:val="24"/>
          <w:szCs w:val="24"/>
        </w:rPr>
      </w:pPr>
      <w:r w:rsidRPr="001357D4">
        <w:rPr>
          <w:rFonts w:cstheme="minorHAnsi"/>
          <w:sz w:val="24"/>
          <w:szCs w:val="24"/>
        </w:rPr>
        <w:lastRenderedPageBreak/>
        <w:t xml:space="preserve">Solicitanții care au fost notificați de faptul că proiectele acestora au fost declarate </w:t>
      </w:r>
      <w:r w:rsidR="00863B07" w:rsidRPr="00863B07">
        <w:rPr>
          <w:rFonts w:cstheme="minorHAnsi"/>
          <w:sz w:val="24"/>
          <w:szCs w:val="24"/>
        </w:rPr>
        <w:t xml:space="preserve">eligibile și selectate/ </w:t>
      </w:r>
      <w:proofErr w:type="spellStart"/>
      <w:r w:rsidR="00863B07" w:rsidRPr="00863B07">
        <w:rPr>
          <w:rFonts w:cstheme="minorHAnsi"/>
          <w:sz w:val="24"/>
          <w:szCs w:val="24"/>
        </w:rPr>
        <w:t>eligible</w:t>
      </w:r>
      <w:proofErr w:type="spellEnd"/>
      <w:r w:rsidR="00863B07" w:rsidRPr="00863B07">
        <w:rPr>
          <w:rFonts w:cstheme="minorHAnsi"/>
          <w:sz w:val="24"/>
          <w:szCs w:val="24"/>
        </w:rPr>
        <w:t xml:space="preserve"> și neselectate/ neeligibile</w:t>
      </w:r>
      <w:r w:rsidRPr="001357D4">
        <w:rPr>
          <w:rFonts w:cstheme="minorHAnsi"/>
          <w:sz w:val="24"/>
          <w:szCs w:val="24"/>
        </w:rPr>
        <w:t xml:space="preserve"> pot depune contestații. </w:t>
      </w:r>
      <w:proofErr w:type="spellStart"/>
      <w:r w:rsidRPr="001357D4">
        <w:rPr>
          <w:rFonts w:cstheme="minorHAnsi"/>
          <w:sz w:val="24"/>
          <w:szCs w:val="24"/>
        </w:rPr>
        <w:t>Contestaţiile</w:t>
      </w:r>
      <w:proofErr w:type="spellEnd"/>
      <w:r w:rsidRPr="001357D4">
        <w:rPr>
          <w:rFonts w:cstheme="minorHAnsi"/>
          <w:sz w:val="24"/>
          <w:szCs w:val="24"/>
        </w:rPr>
        <w:t xml:space="preserve">, semnate de către reprezentantul legal, vor fi depuse la sediul Asociației Grupul de </w:t>
      </w:r>
      <w:proofErr w:type="spellStart"/>
      <w:r w:rsidRPr="001357D4">
        <w:rPr>
          <w:rFonts w:cstheme="minorHAnsi"/>
          <w:sz w:val="24"/>
          <w:szCs w:val="24"/>
        </w:rPr>
        <w:t>Acţiune</w:t>
      </w:r>
      <w:proofErr w:type="spellEnd"/>
      <w:r w:rsidRPr="001357D4">
        <w:rPr>
          <w:rFonts w:cstheme="minorHAnsi"/>
          <w:sz w:val="24"/>
          <w:szCs w:val="24"/>
        </w:rPr>
        <w:t xml:space="preserve"> Locală </w:t>
      </w:r>
      <w:proofErr w:type="spellStart"/>
      <w:r w:rsidRPr="001357D4">
        <w:rPr>
          <w:rFonts w:cstheme="minorHAnsi"/>
          <w:sz w:val="24"/>
          <w:szCs w:val="24"/>
        </w:rPr>
        <w:t>Ştefan</w:t>
      </w:r>
      <w:proofErr w:type="spellEnd"/>
      <w:r w:rsidRPr="001357D4">
        <w:rPr>
          <w:rFonts w:cstheme="minorHAnsi"/>
          <w:sz w:val="24"/>
          <w:szCs w:val="24"/>
        </w:rPr>
        <w:t xml:space="preserve"> cel Mare sau prin poștă, pe suport hârtie, în termen de maxim 5 zile lucrătoare de la primirea notificării privind rezultatul evaluării proiectului depus sau de la publicarea pe pagina de web a GAL </w:t>
      </w:r>
      <w:proofErr w:type="spellStart"/>
      <w:r w:rsidRPr="001357D4">
        <w:rPr>
          <w:rFonts w:cstheme="minorHAnsi"/>
          <w:sz w:val="24"/>
          <w:szCs w:val="24"/>
        </w:rPr>
        <w:t>Ştefan</w:t>
      </w:r>
      <w:proofErr w:type="spellEnd"/>
      <w:r w:rsidRPr="001357D4">
        <w:rPr>
          <w:rFonts w:cstheme="minorHAnsi"/>
          <w:sz w:val="24"/>
          <w:szCs w:val="24"/>
        </w:rPr>
        <w:t xml:space="preserve"> cel Mare a Raportului de Selecție. Contestațiile se depun într-un singur exemplar.</w:t>
      </w:r>
    </w:p>
    <w:p w:rsidR="00051299" w:rsidRPr="001357D4" w:rsidRDefault="00051299" w:rsidP="00051299">
      <w:pPr>
        <w:spacing w:after="0" w:line="240" w:lineRule="auto"/>
        <w:jc w:val="both"/>
        <w:rPr>
          <w:rFonts w:eastAsia="Times New Roman" w:cstheme="minorHAnsi"/>
          <w:sz w:val="24"/>
          <w:szCs w:val="24"/>
        </w:rPr>
      </w:pPr>
      <w:r w:rsidRPr="001357D4">
        <w:rPr>
          <w:rFonts w:eastAsia="Times New Roman" w:cstheme="minorHAnsi"/>
          <w:sz w:val="24"/>
          <w:szCs w:val="24"/>
        </w:rPr>
        <w:t xml:space="preserve">Un solicitant poate transmite o singură contestație aferentă unui proiect. Vor fi considerate contestații și analizate doar acele solicitări care contestă elemente tehnice sau legale legate de eligibilitatea proiectului depus și / sau valoarea proiectului declarată eligibilă / valoarea sau intensitatea sprijinului public acordat pentru proiectul depus. </w:t>
      </w:r>
    </w:p>
    <w:p w:rsidR="00051299" w:rsidRPr="001357D4" w:rsidRDefault="00051299" w:rsidP="00051299">
      <w:pPr>
        <w:spacing w:after="0" w:line="240" w:lineRule="auto"/>
        <w:jc w:val="both"/>
        <w:rPr>
          <w:rFonts w:cstheme="minorHAnsi"/>
          <w:sz w:val="24"/>
          <w:szCs w:val="24"/>
        </w:rPr>
      </w:pPr>
      <w:r w:rsidRPr="001357D4">
        <w:rPr>
          <w:rFonts w:cstheme="minorHAnsi"/>
          <w:sz w:val="24"/>
          <w:szCs w:val="24"/>
        </w:rPr>
        <w:t>Reevaluarea cererilor de finanțare în urma contestațiilor se realizează în baza documentelor depuse odată cu Cererea de Finanțare. Documentele suplimentare depuse la contestație pot fi luate în considerare numai în situația în care acestea nu fac parte din categoria documentelor care trebuie depuse obligatoriu la Cererea de Finanțare, existau la momentul depunerii CF și nu au ca obiect mărirea punctajului.</w:t>
      </w:r>
    </w:p>
    <w:p w:rsidR="00051299" w:rsidRPr="001357D4" w:rsidRDefault="00051299" w:rsidP="00051299">
      <w:pPr>
        <w:spacing w:after="0" w:line="240" w:lineRule="auto"/>
        <w:jc w:val="both"/>
        <w:rPr>
          <w:rFonts w:cstheme="minorHAnsi"/>
          <w:sz w:val="24"/>
          <w:szCs w:val="24"/>
        </w:rPr>
      </w:pPr>
    </w:p>
    <w:p w:rsidR="00051299" w:rsidRPr="0041248D" w:rsidRDefault="00051299" w:rsidP="0041248D">
      <w:pPr>
        <w:jc w:val="both"/>
        <w:rPr>
          <w:rFonts w:cstheme="minorHAnsi"/>
          <w:sz w:val="24"/>
          <w:szCs w:val="24"/>
        </w:rPr>
      </w:pPr>
      <w:r w:rsidRPr="001357D4">
        <w:rPr>
          <w:rFonts w:eastAsia="Trebuchet MS" w:cstheme="minorHAnsi"/>
          <w:bCs/>
          <w:sz w:val="24"/>
          <w:szCs w:val="24"/>
        </w:rPr>
        <w:t>Comisia de Contestații este alcătuită din 5 persoane (1 reprezentant al autorităților publice locale și 4 reprezentanți ai membrilor privați și societății civile care fac parte din parteneriat). Dacă unul dintre proiectele depuse pentru selectare aparține unuia dintre membrii Comisiei, în această situație persoana (organizația) în cauză nu are drept de vot și nu va participa la întâlnirea Comisiei respective. Persoana care a luat parte la selecția unui proiect nu poate face parte din componența Comisiei de Contestații, care rezolvă contestația depusă în legătură cu acel proiect. Membrii Comisiei vor semna declarațiile de conflict de interes.</w:t>
      </w:r>
    </w:p>
    <w:p w:rsidR="00051299" w:rsidRPr="001357D4" w:rsidRDefault="00051299" w:rsidP="00051299">
      <w:pPr>
        <w:spacing w:after="0" w:line="240" w:lineRule="auto"/>
        <w:jc w:val="center"/>
        <w:rPr>
          <w:rFonts w:eastAsia="Trebuchet MS" w:cstheme="minorHAnsi"/>
          <w:b/>
          <w:smallCaps/>
          <w:sz w:val="24"/>
          <w:szCs w:val="24"/>
        </w:rPr>
      </w:pPr>
      <w:r w:rsidRPr="001357D4">
        <w:rPr>
          <w:rFonts w:eastAsia="Trebuchet MS" w:cstheme="minorHAnsi"/>
          <w:b/>
          <w:smallCaps/>
          <w:sz w:val="24"/>
          <w:szCs w:val="24"/>
        </w:rPr>
        <w:t>Componența Comisiei de Contestații</w:t>
      </w:r>
    </w:p>
    <w:p w:rsidR="00051299" w:rsidRPr="001357D4" w:rsidRDefault="00051299" w:rsidP="00051299">
      <w:pPr>
        <w:spacing w:after="0" w:line="240" w:lineRule="auto"/>
        <w:jc w:val="both"/>
        <w:rPr>
          <w:rFonts w:eastAsia="Trebuchet MS" w:cstheme="minorHAnsi"/>
          <w:b/>
          <w:sz w:val="24"/>
          <w:szCs w:val="24"/>
        </w:rPr>
      </w:pPr>
    </w:p>
    <w:tbl>
      <w:tblPr>
        <w:tblW w:w="9180" w:type="dxa"/>
        <w:jc w:val="center"/>
        <w:tblLayout w:type="fixed"/>
        <w:tblCellMar>
          <w:left w:w="0" w:type="dxa"/>
          <w:right w:w="0" w:type="dxa"/>
        </w:tblCellMar>
        <w:tblLook w:val="01E0" w:firstRow="1" w:lastRow="1" w:firstColumn="1" w:lastColumn="1" w:noHBand="0" w:noVBand="0"/>
      </w:tblPr>
      <w:tblGrid>
        <w:gridCol w:w="5245"/>
        <w:gridCol w:w="2126"/>
        <w:gridCol w:w="1809"/>
      </w:tblGrid>
      <w:tr w:rsidR="00051299" w:rsidRPr="001357D4" w:rsidTr="001357D4">
        <w:trPr>
          <w:jc w:val="center"/>
        </w:trPr>
        <w:tc>
          <w:tcPr>
            <w:tcW w:w="9180" w:type="dxa"/>
            <w:gridSpan w:val="3"/>
            <w:tcBorders>
              <w:top w:val="single" w:sz="4" w:space="0" w:color="000000"/>
              <w:left w:val="single" w:sz="27" w:space="0" w:color="D5E2BB"/>
              <w:bottom w:val="single" w:sz="4" w:space="0" w:color="000000"/>
              <w:right w:val="single" w:sz="27" w:space="0" w:color="D5E2BB"/>
            </w:tcBorders>
            <w:shd w:val="clear" w:color="auto" w:fill="D5E2BB"/>
          </w:tcPr>
          <w:p w:rsidR="00051299" w:rsidRPr="001357D4" w:rsidRDefault="00051299" w:rsidP="001357D4">
            <w:pPr>
              <w:spacing w:before="40" w:after="40" w:line="240" w:lineRule="auto"/>
              <w:rPr>
                <w:rFonts w:eastAsia="Trebuchet MS" w:cstheme="minorHAnsi"/>
                <w:sz w:val="24"/>
                <w:szCs w:val="24"/>
              </w:rPr>
            </w:pPr>
            <w:r w:rsidRPr="001357D4">
              <w:rPr>
                <w:rFonts w:eastAsia="Trebuchet MS" w:cstheme="minorHAnsi"/>
                <w:b/>
                <w:bCs/>
                <w:sz w:val="24"/>
                <w:szCs w:val="24"/>
              </w:rPr>
              <w:t>PA</w:t>
            </w:r>
            <w:r w:rsidRPr="001357D4">
              <w:rPr>
                <w:rFonts w:eastAsia="Trebuchet MS" w:cstheme="minorHAnsi"/>
                <w:b/>
                <w:bCs/>
                <w:spacing w:val="-1"/>
                <w:sz w:val="24"/>
                <w:szCs w:val="24"/>
              </w:rPr>
              <w:t>RTENE</w:t>
            </w:r>
            <w:r w:rsidRPr="001357D4">
              <w:rPr>
                <w:rFonts w:eastAsia="Trebuchet MS" w:cstheme="minorHAnsi"/>
                <w:b/>
                <w:bCs/>
                <w:sz w:val="24"/>
                <w:szCs w:val="24"/>
              </w:rPr>
              <w:t>RI</w:t>
            </w:r>
            <w:r w:rsidRPr="001357D4">
              <w:rPr>
                <w:rFonts w:eastAsia="Trebuchet MS" w:cstheme="minorHAnsi"/>
                <w:b/>
                <w:bCs/>
                <w:spacing w:val="1"/>
                <w:sz w:val="24"/>
                <w:szCs w:val="24"/>
              </w:rPr>
              <w:t xml:space="preserve"> </w:t>
            </w:r>
            <w:r w:rsidRPr="001357D4">
              <w:rPr>
                <w:rFonts w:eastAsia="Trebuchet MS" w:cstheme="minorHAnsi"/>
                <w:b/>
                <w:bCs/>
                <w:sz w:val="24"/>
                <w:szCs w:val="24"/>
              </w:rPr>
              <w:t>P</w:t>
            </w:r>
            <w:r w:rsidRPr="001357D4">
              <w:rPr>
                <w:rFonts w:eastAsia="Trebuchet MS" w:cstheme="minorHAnsi"/>
                <w:b/>
                <w:bCs/>
                <w:spacing w:val="-1"/>
                <w:sz w:val="24"/>
                <w:szCs w:val="24"/>
              </w:rPr>
              <w:t>U</w:t>
            </w:r>
            <w:r w:rsidRPr="001357D4">
              <w:rPr>
                <w:rFonts w:eastAsia="Trebuchet MS" w:cstheme="minorHAnsi"/>
                <w:b/>
                <w:bCs/>
                <w:sz w:val="24"/>
                <w:szCs w:val="24"/>
              </w:rPr>
              <w:t>B</w:t>
            </w:r>
            <w:r w:rsidRPr="001357D4">
              <w:rPr>
                <w:rFonts w:eastAsia="Trebuchet MS" w:cstheme="minorHAnsi"/>
                <w:b/>
                <w:bCs/>
                <w:spacing w:val="-2"/>
                <w:sz w:val="24"/>
                <w:szCs w:val="24"/>
              </w:rPr>
              <w:t>L</w:t>
            </w:r>
            <w:r w:rsidRPr="001357D4">
              <w:rPr>
                <w:rFonts w:eastAsia="Trebuchet MS" w:cstheme="minorHAnsi"/>
                <w:b/>
                <w:bCs/>
                <w:spacing w:val="1"/>
                <w:sz w:val="24"/>
                <w:szCs w:val="24"/>
              </w:rPr>
              <w:t>I</w:t>
            </w:r>
            <w:r w:rsidRPr="001357D4">
              <w:rPr>
                <w:rFonts w:eastAsia="Trebuchet MS" w:cstheme="minorHAnsi"/>
                <w:b/>
                <w:bCs/>
                <w:spacing w:val="-1"/>
                <w:sz w:val="24"/>
                <w:szCs w:val="24"/>
              </w:rPr>
              <w:t>C</w:t>
            </w:r>
            <w:r w:rsidRPr="001357D4">
              <w:rPr>
                <w:rFonts w:eastAsia="Trebuchet MS" w:cstheme="minorHAnsi"/>
                <w:b/>
                <w:bCs/>
                <w:sz w:val="24"/>
                <w:szCs w:val="24"/>
              </w:rPr>
              <w:t>I</w:t>
            </w:r>
            <w:r w:rsidRPr="001357D4">
              <w:rPr>
                <w:rFonts w:eastAsia="Trebuchet MS" w:cstheme="minorHAnsi"/>
                <w:b/>
                <w:bCs/>
                <w:spacing w:val="-1"/>
                <w:sz w:val="24"/>
                <w:szCs w:val="24"/>
              </w:rPr>
              <w:t xml:space="preserve"> 20 </w:t>
            </w:r>
            <w:r w:rsidRPr="001357D4">
              <w:rPr>
                <w:rFonts w:eastAsia="Trebuchet MS" w:cstheme="minorHAnsi"/>
                <w:b/>
                <w:bCs/>
                <w:sz w:val="24"/>
                <w:szCs w:val="24"/>
              </w:rPr>
              <w:t>%</w:t>
            </w:r>
          </w:p>
        </w:tc>
      </w:tr>
      <w:tr w:rsidR="00051299" w:rsidRPr="001357D4" w:rsidTr="001357D4">
        <w:trPr>
          <w:jc w:val="center"/>
        </w:trPr>
        <w:tc>
          <w:tcPr>
            <w:tcW w:w="5245" w:type="dxa"/>
            <w:tcBorders>
              <w:top w:val="single" w:sz="4" w:space="0" w:color="000000"/>
              <w:left w:val="single" w:sz="4" w:space="0" w:color="000000"/>
              <w:bottom w:val="single" w:sz="4" w:space="0" w:color="000000"/>
              <w:right w:val="single" w:sz="4" w:space="0" w:color="000000"/>
            </w:tcBorders>
          </w:tcPr>
          <w:p w:rsidR="00051299" w:rsidRPr="001357D4" w:rsidRDefault="00051299" w:rsidP="001357D4">
            <w:pPr>
              <w:spacing w:before="40" w:after="40" w:line="240" w:lineRule="auto"/>
              <w:rPr>
                <w:rFonts w:eastAsia="Trebuchet MS" w:cstheme="minorHAnsi"/>
                <w:sz w:val="24"/>
                <w:szCs w:val="24"/>
              </w:rPr>
            </w:pPr>
            <w:r w:rsidRPr="001357D4">
              <w:rPr>
                <w:rFonts w:eastAsia="Trebuchet MS" w:cstheme="minorHAnsi"/>
                <w:b/>
                <w:bCs/>
                <w:sz w:val="24"/>
                <w:szCs w:val="24"/>
              </w:rPr>
              <w:t>Pa</w:t>
            </w:r>
            <w:r w:rsidRPr="001357D4">
              <w:rPr>
                <w:rFonts w:eastAsia="Trebuchet MS" w:cstheme="minorHAnsi"/>
                <w:b/>
                <w:bCs/>
                <w:spacing w:val="-1"/>
                <w:sz w:val="24"/>
                <w:szCs w:val="24"/>
              </w:rPr>
              <w:t>rt</w:t>
            </w:r>
            <w:r w:rsidRPr="001357D4">
              <w:rPr>
                <w:rFonts w:eastAsia="Trebuchet MS" w:cstheme="minorHAnsi"/>
                <w:b/>
                <w:bCs/>
                <w:sz w:val="24"/>
                <w:szCs w:val="24"/>
              </w:rPr>
              <w:t>ene</w:t>
            </w:r>
            <w:r w:rsidRPr="001357D4">
              <w:rPr>
                <w:rFonts w:eastAsia="Trebuchet MS" w:cstheme="minorHAnsi"/>
                <w:b/>
                <w:bCs/>
                <w:spacing w:val="-1"/>
                <w:sz w:val="24"/>
                <w:szCs w:val="24"/>
              </w:rPr>
              <w:t>r</w:t>
            </w:r>
          </w:p>
        </w:tc>
        <w:tc>
          <w:tcPr>
            <w:tcW w:w="2126" w:type="dxa"/>
            <w:tcBorders>
              <w:top w:val="single" w:sz="4" w:space="0" w:color="000000"/>
              <w:left w:val="single" w:sz="4" w:space="0" w:color="000000"/>
              <w:bottom w:val="single" w:sz="4" w:space="0" w:color="000000"/>
              <w:right w:val="single" w:sz="4" w:space="0" w:color="000000"/>
            </w:tcBorders>
          </w:tcPr>
          <w:p w:rsidR="00051299" w:rsidRPr="001357D4" w:rsidRDefault="00051299" w:rsidP="001357D4">
            <w:pPr>
              <w:spacing w:before="40" w:after="40" w:line="240" w:lineRule="auto"/>
              <w:rPr>
                <w:rFonts w:eastAsia="Trebuchet MS" w:cstheme="minorHAnsi"/>
                <w:sz w:val="24"/>
                <w:szCs w:val="24"/>
              </w:rPr>
            </w:pPr>
            <w:proofErr w:type="spellStart"/>
            <w:r w:rsidRPr="001357D4">
              <w:rPr>
                <w:rFonts w:eastAsia="Trebuchet MS" w:cstheme="minorHAnsi"/>
                <w:b/>
                <w:bCs/>
                <w:spacing w:val="1"/>
                <w:sz w:val="24"/>
                <w:szCs w:val="24"/>
              </w:rPr>
              <w:t>F</w:t>
            </w:r>
            <w:r w:rsidRPr="001357D4">
              <w:rPr>
                <w:rFonts w:eastAsia="Trebuchet MS" w:cstheme="minorHAnsi"/>
                <w:b/>
                <w:bCs/>
                <w:spacing w:val="-1"/>
                <w:sz w:val="24"/>
                <w:szCs w:val="24"/>
              </w:rPr>
              <w:t>un</w:t>
            </w:r>
            <w:r w:rsidRPr="001357D4">
              <w:rPr>
                <w:rFonts w:eastAsia="Trebuchet MS" w:cstheme="minorHAnsi"/>
                <w:b/>
                <w:bCs/>
                <w:sz w:val="24"/>
                <w:szCs w:val="24"/>
              </w:rPr>
              <w:t>c</w:t>
            </w:r>
            <w:r w:rsidRPr="001357D4">
              <w:rPr>
                <w:rFonts w:eastAsia="Trebuchet MS" w:cstheme="minorHAnsi"/>
                <w:b/>
                <w:bCs/>
                <w:spacing w:val="-1"/>
                <w:sz w:val="24"/>
                <w:szCs w:val="24"/>
              </w:rPr>
              <w:t>ti</w:t>
            </w:r>
            <w:r w:rsidRPr="001357D4">
              <w:rPr>
                <w:rFonts w:eastAsia="Trebuchet MS" w:cstheme="minorHAnsi"/>
                <w:b/>
                <w:bCs/>
                <w:sz w:val="24"/>
                <w:szCs w:val="24"/>
              </w:rPr>
              <w:t>a</w:t>
            </w:r>
            <w:proofErr w:type="spellEnd"/>
            <w:r w:rsidRPr="001357D4">
              <w:rPr>
                <w:rFonts w:eastAsia="Trebuchet MS" w:cstheme="minorHAnsi"/>
                <w:b/>
                <w:bCs/>
                <w:sz w:val="24"/>
                <w:szCs w:val="24"/>
              </w:rPr>
              <w:t xml:space="preserve"> in </w:t>
            </w:r>
            <w:r w:rsidRPr="001357D4">
              <w:rPr>
                <w:rFonts w:eastAsia="Trebuchet MS" w:cstheme="minorHAnsi"/>
                <w:b/>
                <w:bCs/>
                <w:spacing w:val="-1"/>
                <w:sz w:val="24"/>
                <w:szCs w:val="24"/>
              </w:rPr>
              <w:t>C</w:t>
            </w:r>
            <w:r w:rsidRPr="001357D4">
              <w:rPr>
                <w:rFonts w:eastAsia="Trebuchet MS" w:cstheme="minorHAnsi"/>
                <w:b/>
                <w:bCs/>
                <w:sz w:val="24"/>
                <w:szCs w:val="24"/>
              </w:rPr>
              <w:t>S</w:t>
            </w:r>
          </w:p>
        </w:tc>
        <w:tc>
          <w:tcPr>
            <w:tcW w:w="1809" w:type="dxa"/>
            <w:tcBorders>
              <w:top w:val="single" w:sz="4" w:space="0" w:color="000000"/>
              <w:left w:val="single" w:sz="4" w:space="0" w:color="000000"/>
              <w:bottom w:val="single" w:sz="4" w:space="0" w:color="000000"/>
              <w:right w:val="single" w:sz="4" w:space="0" w:color="000000"/>
            </w:tcBorders>
          </w:tcPr>
          <w:p w:rsidR="00051299" w:rsidRPr="001357D4" w:rsidRDefault="00051299" w:rsidP="001357D4">
            <w:pPr>
              <w:spacing w:before="40" w:after="40" w:line="240" w:lineRule="auto"/>
              <w:rPr>
                <w:rFonts w:eastAsia="Trebuchet MS" w:cstheme="minorHAnsi"/>
                <w:sz w:val="24"/>
                <w:szCs w:val="24"/>
              </w:rPr>
            </w:pPr>
            <w:r w:rsidRPr="001357D4">
              <w:rPr>
                <w:rFonts w:eastAsia="Trebuchet MS" w:cstheme="minorHAnsi"/>
                <w:b/>
                <w:bCs/>
                <w:spacing w:val="-1"/>
                <w:sz w:val="24"/>
                <w:szCs w:val="24"/>
              </w:rPr>
              <w:t>Ti</w:t>
            </w:r>
            <w:r w:rsidRPr="001357D4">
              <w:rPr>
                <w:rFonts w:eastAsia="Trebuchet MS" w:cstheme="minorHAnsi"/>
                <w:b/>
                <w:bCs/>
                <w:sz w:val="24"/>
                <w:szCs w:val="24"/>
              </w:rPr>
              <w:t>p</w:t>
            </w:r>
            <w:r w:rsidRPr="001357D4">
              <w:rPr>
                <w:rFonts w:eastAsia="Trebuchet MS" w:cstheme="minorHAnsi"/>
                <w:b/>
                <w:bCs/>
                <w:spacing w:val="2"/>
                <w:sz w:val="24"/>
                <w:szCs w:val="24"/>
              </w:rPr>
              <w:t xml:space="preserve"> </w:t>
            </w:r>
            <w:r w:rsidRPr="001357D4">
              <w:rPr>
                <w:rFonts w:eastAsia="Trebuchet MS" w:cstheme="minorHAnsi"/>
                <w:b/>
                <w:bCs/>
                <w:sz w:val="24"/>
                <w:szCs w:val="24"/>
              </w:rPr>
              <w:t>/</w:t>
            </w:r>
            <w:proofErr w:type="spellStart"/>
            <w:r w:rsidRPr="001357D4">
              <w:rPr>
                <w:rFonts w:eastAsia="Trebuchet MS" w:cstheme="minorHAnsi"/>
                <w:b/>
                <w:bCs/>
                <w:spacing w:val="-1"/>
                <w:sz w:val="24"/>
                <w:szCs w:val="24"/>
              </w:rPr>
              <w:t>Ob</w:t>
            </w:r>
            <w:r w:rsidRPr="001357D4">
              <w:rPr>
                <w:rFonts w:eastAsia="Trebuchet MS" w:cstheme="minorHAnsi"/>
                <w:b/>
                <w:bCs/>
                <w:spacing w:val="1"/>
                <w:sz w:val="24"/>
                <w:szCs w:val="24"/>
              </w:rPr>
              <w:t>s</w:t>
            </w:r>
            <w:r w:rsidRPr="001357D4">
              <w:rPr>
                <w:rFonts w:eastAsia="Trebuchet MS" w:cstheme="minorHAnsi"/>
                <w:b/>
                <w:bCs/>
                <w:sz w:val="24"/>
                <w:szCs w:val="24"/>
              </w:rPr>
              <w:t>er</w:t>
            </w:r>
            <w:r w:rsidRPr="001357D4">
              <w:rPr>
                <w:rFonts w:eastAsia="Trebuchet MS" w:cstheme="minorHAnsi"/>
                <w:b/>
                <w:bCs/>
                <w:spacing w:val="1"/>
                <w:sz w:val="24"/>
                <w:szCs w:val="24"/>
              </w:rPr>
              <w:t>v</w:t>
            </w:r>
            <w:r w:rsidRPr="001357D4">
              <w:rPr>
                <w:rFonts w:eastAsia="Trebuchet MS" w:cstheme="minorHAnsi"/>
                <w:b/>
                <w:bCs/>
                <w:sz w:val="24"/>
                <w:szCs w:val="24"/>
              </w:rPr>
              <w:t>a</w:t>
            </w:r>
            <w:r w:rsidRPr="001357D4">
              <w:rPr>
                <w:rFonts w:eastAsia="Trebuchet MS" w:cstheme="minorHAnsi"/>
                <w:b/>
                <w:bCs/>
                <w:spacing w:val="-1"/>
                <w:sz w:val="24"/>
                <w:szCs w:val="24"/>
              </w:rPr>
              <w:t>ti</w:t>
            </w:r>
            <w:r w:rsidRPr="001357D4">
              <w:rPr>
                <w:rFonts w:eastAsia="Trebuchet MS" w:cstheme="minorHAnsi"/>
                <w:b/>
                <w:bCs/>
                <w:sz w:val="24"/>
                <w:szCs w:val="24"/>
              </w:rPr>
              <w:t>i</w:t>
            </w:r>
            <w:proofErr w:type="spellEnd"/>
          </w:p>
        </w:tc>
      </w:tr>
      <w:tr w:rsidR="00051299" w:rsidRPr="001357D4" w:rsidTr="001357D4">
        <w:trPr>
          <w:jc w:val="center"/>
        </w:trPr>
        <w:tc>
          <w:tcPr>
            <w:tcW w:w="5245" w:type="dxa"/>
            <w:tcBorders>
              <w:top w:val="single" w:sz="4" w:space="0" w:color="000000"/>
              <w:left w:val="single" w:sz="4" w:space="0" w:color="000000"/>
              <w:bottom w:val="single" w:sz="4" w:space="0" w:color="000000"/>
              <w:right w:val="single" w:sz="4" w:space="0" w:color="000000"/>
            </w:tcBorders>
          </w:tcPr>
          <w:p w:rsidR="00051299" w:rsidRPr="001357D4" w:rsidRDefault="00051299" w:rsidP="001357D4">
            <w:pPr>
              <w:spacing w:before="40" w:after="40" w:line="240" w:lineRule="auto"/>
              <w:rPr>
                <w:rFonts w:cstheme="minorHAnsi"/>
                <w:sz w:val="24"/>
                <w:szCs w:val="24"/>
              </w:rPr>
            </w:pPr>
            <w:r w:rsidRPr="001357D4">
              <w:rPr>
                <w:rFonts w:cstheme="minorHAnsi"/>
                <w:sz w:val="24"/>
                <w:szCs w:val="24"/>
              </w:rPr>
              <w:t>Comuna Rebricea</w:t>
            </w:r>
          </w:p>
        </w:tc>
        <w:tc>
          <w:tcPr>
            <w:tcW w:w="2126" w:type="dxa"/>
            <w:tcBorders>
              <w:top w:val="single" w:sz="4" w:space="0" w:color="000000"/>
              <w:left w:val="single" w:sz="4" w:space="0" w:color="000000"/>
              <w:bottom w:val="single" w:sz="4" w:space="0" w:color="000000"/>
              <w:right w:val="single" w:sz="4" w:space="0" w:color="000000"/>
            </w:tcBorders>
          </w:tcPr>
          <w:p w:rsidR="00051299" w:rsidRPr="001357D4" w:rsidRDefault="00051299" w:rsidP="001357D4">
            <w:pPr>
              <w:spacing w:before="40" w:after="40" w:line="240" w:lineRule="auto"/>
              <w:rPr>
                <w:rFonts w:cstheme="minorHAnsi"/>
                <w:sz w:val="24"/>
                <w:szCs w:val="24"/>
              </w:rPr>
            </w:pPr>
            <w:r w:rsidRPr="001357D4">
              <w:rPr>
                <w:rFonts w:cstheme="minorHAnsi"/>
                <w:sz w:val="24"/>
                <w:szCs w:val="24"/>
              </w:rPr>
              <w:t>membru</w:t>
            </w:r>
          </w:p>
        </w:tc>
        <w:tc>
          <w:tcPr>
            <w:tcW w:w="1809" w:type="dxa"/>
            <w:tcBorders>
              <w:top w:val="single" w:sz="4" w:space="0" w:color="000000"/>
              <w:left w:val="single" w:sz="4" w:space="0" w:color="000000"/>
              <w:bottom w:val="single" w:sz="4" w:space="0" w:color="000000"/>
              <w:right w:val="single" w:sz="4" w:space="0" w:color="000000"/>
            </w:tcBorders>
          </w:tcPr>
          <w:p w:rsidR="00051299" w:rsidRPr="001357D4" w:rsidRDefault="00051299" w:rsidP="001357D4">
            <w:pPr>
              <w:spacing w:before="40" w:after="40" w:line="240" w:lineRule="auto"/>
              <w:rPr>
                <w:rFonts w:cstheme="minorHAnsi"/>
                <w:sz w:val="24"/>
                <w:szCs w:val="24"/>
              </w:rPr>
            </w:pPr>
            <w:r w:rsidRPr="001357D4">
              <w:rPr>
                <w:rFonts w:cstheme="minorHAnsi"/>
                <w:sz w:val="24"/>
                <w:szCs w:val="24"/>
              </w:rPr>
              <w:t>public</w:t>
            </w:r>
          </w:p>
        </w:tc>
      </w:tr>
      <w:tr w:rsidR="00051299" w:rsidRPr="001357D4" w:rsidTr="001357D4">
        <w:trPr>
          <w:jc w:val="center"/>
        </w:trPr>
        <w:tc>
          <w:tcPr>
            <w:tcW w:w="9180" w:type="dxa"/>
            <w:gridSpan w:val="3"/>
            <w:tcBorders>
              <w:top w:val="single" w:sz="4" w:space="0" w:color="000000"/>
              <w:left w:val="single" w:sz="27" w:space="0" w:color="D5E2BB"/>
              <w:bottom w:val="single" w:sz="4" w:space="0" w:color="000000"/>
              <w:right w:val="single" w:sz="27" w:space="0" w:color="D5E2BB"/>
            </w:tcBorders>
            <w:shd w:val="clear" w:color="auto" w:fill="D5E2BB"/>
          </w:tcPr>
          <w:p w:rsidR="00051299" w:rsidRPr="001357D4" w:rsidRDefault="00051299" w:rsidP="001357D4">
            <w:pPr>
              <w:spacing w:before="40" w:after="40" w:line="240" w:lineRule="auto"/>
              <w:rPr>
                <w:rFonts w:eastAsia="Trebuchet MS" w:cstheme="minorHAnsi"/>
                <w:sz w:val="24"/>
                <w:szCs w:val="24"/>
              </w:rPr>
            </w:pPr>
            <w:r w:rsidRPr="001357D4">
              <w:rPr>
                <w:rFonts w:eastAsia="Trebuchet MS" w:cstheme="minorHAnsi"/>
                <w:b/>
                <w:bCs/>
                <w:sz w:val="24"/>
                <w:szCs w:val="24"/>
              </w:rPr>
              <w:t>PA</w:t>
            </w:r>
            <w:r w:rsidRPr="001357D4">
              <w:rPr>
                <w:rFonts w:eastAsia="Trebuchet MS" w:cstheme="minorHAnsi"/>
                <w:b/>
                <w:bCs/>
                <w:spacing w:val="-1"/>
                <w:sz w:val="24"/>
                <w:szCs w:val="24"/>
              </w:rPr>
              <w:t>RTENE</w:t>
            </w:r>
            <w:r w:rsidRPr="001357D4">
              <w:rPr>
                <w:rFonts w:eastAsia="Trebuchet MS" w:cstheme="minorHAnsi"/>
                <w:b/>
                <w:bCs/>
                <w:sz w:val="24"/>
                <w:szCs w:val="24"/>
              </w:rPr>
              <w:t>RI</w:t>
            </w:r>
            <w:r w:rsidRPr="001357D4">
              <w:rPr>
                <w:rFonts w:eastAsia="Trebuchet MS" w:cstheme="minorHAnsi"/>
                <w:b/>
                <w:bCs/>
                <w:spacing w:val="1"/>
                <w:sz w:val="24"/>
                <w:szCs w:val="24"/>
              </w:rPr>
              <w:t xml:space="preserve"> </w:t>
            </w:r>
            <w:r w:rsidRPr="001357D4">
              <w:rPr>
                <w:rFonts w:eastAsia="Trebuchet MS" w:cstheme="minorHAnsi"/>
                <w:b/>
                <w:bCs/>
                <w:sz w:val="24"/>
                <w:szCs w:val="24"/>
              </w:rPr>
              <w:t>PRIVA</w:t>
            </w:r>
            <w:r w:rsidRPr="001357D4">
              <w:rPr>
                <w:rFonts w:eastAsia="Trebuchet MS" w:cstheme="minorHAnsi"/>
                <w:b/>
                <w:bCs/>
                <w:spacing w:val="-1"/>
                <w:sz w:val="24"/>
                <w:szCs w:val="24"/>
              </w:rPr>
              <w:t>T</w:t>
            </w:r>
            <w:r w:rsidRPr="001357D4">
              <w:rPr>
                <w:rFonts w:eastAsia="Trebuchet MS" w:cstheme="minorHAnsi"/>
                <w:b/>
                <w:bCs/>
                <w:sz w:val="24"/>
                <w:szCs w:val="24"/>
              </w:rPr>
              <w:t>I 40 %</w:t>
            </w:r>
          </w:p>
        </w:tc>
      </w:tr>
      <w:tr w:rsidR="00051299" w:rsidRPr="001357D4" w:rsidTr="001357D4">
        <w:trPr>
          <w:jc w:val="center"/>
        </w:trPr>
        <w:tc>
          <w:tcPr>
            <w:tcW w:w="5245" w:type="dxa"/>
            <w:tcBorders>
              <w:top w:val="single" w:sz="4" w:space="0" w:color="000000"/>
              <w:left w:val="single" w:sz="4" w:space="0" w:color="000000"/>
              <w:bottom w:val="single" w:sz="4" w:space="0" w:color="000000"/>
              <w:right w:val="single" w:sz="4" w:space="0" w:color="000000"/>
            </w:tcBorders>
          </w:tcPr>
          <w:p w:rsidR="00051299" w:rsidRPr="001357D4" w:rsidRDefault="00051299" w:rsidP="001357D4">
            <w:pPr>
              <w:spacing w:before="40" w:after="40" w:line="240" w:lineRule="auto"/>
              <w:rPr>
                <w:rFonts w:eastAsia="Calibri" w:cstheme="minorHAnsi"/>
                <w:sz w:val="24"/>
                <w:szCs w:val="24"/>
              </w:rPr>
            </w:pPr>
            <w:r w:rsidRPr="001357D4">
              <w:rPr>
                <w:rFonts w:eastAsia="Trebuchet MS" w:cstheme="minorHAnsi"/>
                <w:b/>
                <w:bCs/>
                <w:sz w:val="24"/>
                <w:szCs w:val="24"/>
              </w:rPr>
              <w:t>Pa</w:t>
            </w:r>
            <w:r w:rsidRPr="001357D4">
              <w:rPr>
                <w:rFonts w:eastAsia="Trebuchet MS" w:cstheme="minorHAnsi"/>
                <w:b/>
                <w:bCs/>
                <w:spacing w:val="-1"/>
                <w:sz w:val="24"/>
                <w:szCs w:val="24"/>
              </w:rPr>
              <w:t>rt</w:t>
            </w:r>
            <w:r w:rsidRPr="001357D4">
              <w:rPr>
                <w:rFonts w:eastAsia="Trebuchet MS" w:cstheme="minorHAnsi"/>
                <w:b/>
                <w:bCs/>
                <w:sz w:val="24"/>
                <w:szCs w:val="24"/>
              </w:rPr>
              <w:t>ene</w:t>
            </w:r>
            <w:r w:rsidRPr="001357D4">
              <w:rPr>
                <w:rFonts w:eastAsia="Trebuchet MS" w:cstheme="minorHAnsi"/>
                <w:b/>
                <w:bCs/>
                <w:spacing w:val="-1"/>
                <w:sz w:val="24"/>
                <w:szCs w:val="24"/>
              </w:rPr>
              <w:t>r</w:t>
            </w:r>
          </w:p>
        </w:tc>
        <w:tc>
          <w:tcPr>
            <w:tcW w:w="2126" w:type="dxa"/>
            <w:tcBorders>
              <w:top w:val="single" w:sz="4" w:space="0" w:color="000000"/>
              <w:left w:val="single" w:sz="4" w:space="0" w:color="000000"/>
              <w:bottom w:val="single" w:sz="4" w:space="0" w:color="000000"/>
              <w:right w:val="single" w:sz="4" w:space="0" w:color="000000"/>
            </w:tcBorders>
          </w:tcPr>
          <w:p w:rsidR="00051299" w:rsidRPr="001357D4" w:rsidRDefault="00051299" w:rsidP="001357D4">
            <w:pPr>
              <w:spacing w:before="40" w:after="40" w:line="240" w:lineRule="auto"/>
              <w:rPr>
                <w:rFonts w:eastAsia="Trebuchet MS" w:cstheme="minorHAnsi"/>
                <w:sz w:val="24"/>
                <w:szCs w:val="24"/>
              </w:rPr>
            </w:pPr>
            <w:proofErr w:type="spellStart"/>
            <w:r w:rsidRPr="001357D4">
              <w:rPr>
                <w:rFonts w:eastAsia="Trebuchet MS" w:cstheme="minorHAnsi"/>
                <w:b/>
                <w:bCs/>
                <w:spacing w:val="1"/>
                <w:sz w:val="24"/>
                <w:szCs w:val="24"/>
              </w:rPr>
              <w:t>F</w:t>
            </w:r>
            <w:r w:rsidRPr="001357D4">
              <w:rPr>
                <w:rFonts w:eastAsia="Trebuchet MS" w:cstheme="minorHAnsi"/>
                <w:b/>
                <w:bCs/>
                <w:spacing w:val="-1"/>
                <w:sz w:val="24"/>
                <w:szCs w:val="24"/>
              </w:rPr>
              <w:t>un</w:t>
            </w:r>
            <w:r w:rsidRPr="001357D4">
              <w:rPr>
                <w:rFonts w:eastAsia="Trebuchet MS" w:cstheme="minorHAnsi"/>
                <w:b/>
                <w:bCs/>
                <w:sz w:val="24"/>
                <w:szCs w:val="24"/>
              </w:rPr>
              <w:t>c</w:t>
            </w:r>
            <w:r w:rsidRPr="001357D4">
              <w:rPr>
                <w:rFonts w:eastAsia="Trebuchet MS" w:cstheme="minorHAnsi"/>
                <w:b/>
                <w:bCs/>
                <w:spacing w:val="-1"/>
                <w:sz w:val="24"/>
                <w:szCs w:val="24"/>
              </w:rPr>
              <w:t>ti</w:t>
            </w:r>
            <w:r w:rsidRPr="001357D4">
              <w:rPr>
                <w:rFonts w:eastAsia="Trebuchet MS" w:cstheme="minorHAnsi"/>
                <w:b/>
                <w:bCs/>
                <w:sz w:val="24"/>
                <w:szCs w:val="24"/>
              </w:rPr>
              <w:t>a</w:t>
            </w:r>
            <w:proofErr w:type="spellEnd"/>
            <w:r w:rsidRPr="001357D4">
              <w:rPr>
                <w:rFonts w:eastAsia="Trebuchet MS" w:cstheme="minorHAnsi"/>
                <w:b/>
                <w:bCs/>
                <w:sz w:val="24"/>
                <w:szCs w:val="24"/>
              </w:rPr>
              <w:t xml:space="preserve"> in </w:t>
            </w:r>
            <w:r w:rsidRPr="001357D4">
              <w:rPr>
                <w:rFonts w:eastAsia="Trebuchet MS" w:cstheme="minorHAnsi"/>
                <w:b/>
                <w:bCs/>
                <w:spacing w:val="-1"/>
                <w:sz w:val="24"/>
                <w:szCs w:val="24"/>
              </w:rPr>
              <w:t>C</w:t>
            </w:r>
            <w:r w:rsidRPr="001357D4">
              <w:rPr>
                <w:rFonts w:eastAsia="Trebuchet MS" w:cstheme="minorHAnsi"/>
                <w:b/>
                <w:bCs/>
                <w:sz w:val="24"/>
                <w:szCs w:val="24"/>
              </w:rPr>
              <w:t>S</w:t>
            </w:r>
          </w:p>
        </w:tc>
        <w:tc>
          <w:tcPr>
            <w:tcW w:w="1809" w:type="dxa"/>
            <w:tcBorders>
              <w:top w:val="single" w:sz="4" w:space="0" w:color="000000"/>
              <w:left w:val="single" w:sz="4" w:space="0" w:color="000000"/>
              <w:bottom w:val="single" w:sz="4" w:space="0" w:color="000000"/>
              <w:right w:val="single" w:sz="4" w:space="0" w:color="000000"/>
            </w:tcBorders>
          </w:tcPr>
          <w:p w:rsidR="00051299" w:rsidRPr="001357D4" w:rsidRDefault="00051299" w:rsidP="001357D4">
            <w:pPr>
              <w:spacing w:before="40" w:after="40" w:line="240" w:lineRule="auto"/>
              <w:rPr>
                <w:rFonts w:eastAsia="Trebuchet MS" w:cstheme="minorHAnsi"/>
                <w:sz w:val="24"/>
                <w:szCs w:val="24"/>
              </w:rPr>
            </w:pPr>
            <w:r w:rsidRPr="001357D4">
              <w:rPr>
                <w:rFonts w:eastAsia="Trebuchet MS" w:cstheme="minorHAnsi"/>
                <w:b/>
                <w:bCs/>
                <w:spacing w:val="-1"/>
                <w:sz w:val="24"/>
                <w:szCs w:val="24"/>
              </w:rPr>
              <w:t>Ti</w:t>
            </w:r>
            <w:r w:rsidRPr="001357D4">
              <w:rPr>
                <w:rFonts w:eastAsia="Trebuchet MS" w:cstheme="minorHAnsi"/>
                <w:b/>
                <w:bCs/>
                <w:sz w:val="24"/>
                <w:szCs w:val="24"/>
              </w:rPr>
              <w:t>p</w:t>
            </w:r>
            <w:r w:rsidRPr="001357D4">
              <w:rPr>
                <w:rFonts w:eastAsia="Trebuchet MS" w:cstheme="minorHAnsi"/>
                <w:b/>
                <w:bCs/>
                <w:spacing w:val="1"/>
                <w:sz w:val="24"/>
                <w:szCs w:val="24"/>
              </w:rPr>
              <w:t xml:space="preserve"> </w:t>
            </w:r>
            <w:r w:rsidRPr="001357D4">
              <w:rPr>
                <w:rFonts w:eastAsia="Trebuchet MS" w:cstheme="minorHAnsi"/>
                <w:b/>
                <w:bCs/>
                <w:sz w:val="24"/>
                <w:szCs w:val="24"/>
              </w:rPr>
              <w:t>/</w:t>
            </w:r>
            <w:proofErr w:type="spellStart"/>
            <w:r w:rsidRPr="001357D4">
              <w:rPr>
                <w:rFonts w:eastAsia="Trebuchet MS" w:cstheme="minorHAnsi"/>
                <w:b/>
                <w:bCs/>
                <w:spacing w:val="-1"/>
                <w:sz w:val="24"/>
                <w:szCs w:val="24"/>
              </w:rPr>
              <w:t>Ob</w:t>
            </w:r>
            <w:r w:rsidRPr="001357D4">
              <w:rPr>
                <w:rFonts w:eastAsia="Trebuchet MS" w:cstheme="minorHAnsi"/>
                <w:b/>
                <w:bCs/>
                <w:spacing w:val="1"/>
                <w:sz w:val="24"/>
                <w:szCs w:val="24"/>
              </w:rPr>
              <w:t>s</w:t>
            </w:r>
            <w:r w:rsidRPr="001357D4">
              <w:rPr>
                <w:rFonts w:eastAsia="Trebuchet MS" w:cstheme="minorHAnsi"/>
                <w:b/>
                <w:bCs/>
                <w:sz w:val="24"/>
                <w:szCs w:val="24"/>
              </w:rPr>
              <w:t>er</w:t>
            </w:r>
            <w:r w:rsidRPr="001357D4">
              <w:rPr>
                <w:rFonts w:eastAsia="Trebuchet MS" w:cstheme="minorHAnsi"/>
                <w:b/>
                <w:bCs/>
                <w:spacing w:val="1"/>
                <w:sz w:val="24"/>
                <w:szCs w:val="24"/>
              </w:rPr>
              <w:t>v</w:t>
            </w:r>
            <w:r w:rsidRPr="001357D4">
              <w:rPr>
                <w:rFonts w:eastAsia="Trebuchet MS" w:cstheme="minorHAnsi"/>
                <w:b/>
                <w:bCs/>
                <w:sz w:val="24"/>
                <w:szCs w:val="24"/>
              </w:rPr>
              <w:t>a</w:t>
            </w:r>
            <w:r w:rsidRPr="001357D4">
              <w:rPr>
                <w:rFonts w:eastAsia="Trebuchet MS" w:cstheme="minorHAnsi"/>
                <w:b/>
                <w:bCs/>
                <w:spacing w:val="-1"/>
                <w:sz w:val="24"/>
                <w:szCs w:val="24"/>
              </w:rPr>
              <w:t>ti</w:t>
            </w:r>
            <w:r w:rsidRPr="001357D4">
              <w:rPr>
                <w:rFonts w:eastAsia="Trebuchet MS" w:cstheme="minorHAnsi"/>
                <w:b/>
                <w:bCs/>
                <w:sz w:val="24"/>
                <w:szCs w:val="24"/>
              </w:rPr>
              <w:t>i</w:t>
            </w:r>
            <w:proofErr w:type="spellEnd"/>
          </w:p>
        </w:tc>
      </w:tr>
      <w:tr w:rsidR="00051299" w:rsidRPr="001357D4" w:rsidTr="001357D4">
        <w:trPr>
          <w:jc w:val="center"/>
        </w:trPr>
        <w:tc>
          <w:tcPr>
            <w:tcW w:w="5245" w:type="dxa"/>
            <w:tcBorders>
              <w:top w:val="single" w:sz="4" w:space="0" w:color="000000"/>
              <w:left w:val="single" w:sz="4" w:space="0" w:color="000000"/>
              <w:bottom w:val="single" w:sz="4" w:space="0" w:color="000000"/>
              <w:right w:val="single" w:sz="4" w:space="0" w:color="000000"/>
            </w:tcBorders>
          </w:tcPr>
          <w:p w:rsidR="00051299" w:rsidRPr="001357D4" w:rsidRDefault="00051299" w:rsidP="001357D4">
            <w:pPr>
              <w:spacing w:before="40" w:after="40" w:line="240" w:lineRule="auto"/>
              <w:rPr>
                <w:rFonts w:cstheme="minorHAnsi"/>
                <w:sz w:val="24"/>
                <w:szCs w:val="24"/>
              </w:rPr>
            </w:pPr>
            <w:r w:rsidRPr="001357D4">
              <w:rPr>
                <w:rFonts w:cstheme="minorHAnsi"/>
                <w:sz w:val="24"/>
                <w:szCs w:val="24"/>
              </w:rPr>
              <w:t xml:space="preserve">P.F.A. </w:t>
            </w:r>
            <w:proofErr w:type="spellStart"/>
            <w:r w:rsidRPr="001357D4">
              <w:rPr>
                <w:rFonts w:cstheme="minorHAnsi"/>
                <w:sz w:val="24"/>
                <w:szCs w:val="24"/>
              </w:rPr>
              <w:t>Ocneanu</w:t>
            </w:r>
            <w:proofErr w:type="spellEnd"/>
            <w:r w:rsidRPr="001357D4">
              <w:rPr>
                <w:rFonts w:cstheme="minorHAnsi"/>
                <w:sz w:val="24"/>
                <w:szCs w:val="24"/>
              </w:rPr>
              <w:t xml:space="preserve"> V. Dragoș</w:t>
            </w:r>
          </w:p>
        </w:tc>
        <w:tc>
          <w:tcPr>
            <w:tcW w:w="2126" w:type="dxa"/>
            <w:tcBorders>
              <w:top w:val="single" w:sz="4" w:space="0" w:color="000000"/>
              <w:left w:val="single" w:sz="4" w:space="0" w:color="000000"/>
              <w:bottom w:val="single" w:sz="4" w:space="0" w:color="000000"/>
              <w:right w:val="single" w:sz="4" w:space="0" w:color="000000"/>
            </w:tcBorders>
          </w:tcPr>
          <w:p w:rsidR="00051299" w:rsidRPr="001357D4" w:rsidRDefault="00051299" w:rsidP="001357D4">
            <w:pPr>
              <w:spacing w:before="40" w:after="40" w:line="240" w:lineRule="auto"/>
              <w:rPr>
                <w:rFonts w:cstheme="minorHAnsi"/>
                <w:sz w:val="24"/>
                <w:szCs w:val="24"/>
              </w:rPr>
            </w:pPr>
            <w:r w:rsidRPr="001357D4">
              <w:rPr>
                <w:rFonts w:cstheme="minorHAnsi"/>
                <w:sz w:val="24"/>
                <w:szCs w:val="24"/>
              </w:rPr>
              <w:t>membru</w:t>
            </w:r>
          </w:p>
        </w:tc>
        <w:tc>
          <w:tcPr>
            <w:tcW w:w="1809" w:type="dxa"/>
            <w:tcBorders>
              <w:top w:val="single" w:sz="4" w:space="0" w:color="000000"/>
              <w:left w:val="single" w:sz="4" w:space="0" w:color="000000"/>
              <w:bottom w:val="single" w:sz="4" w:space="0" w:color="000000"/>
              <w:right w:val="single" w:sz="4" w:space="0" w:color="000000"/>
            </w:tcBorders>
          </w:tcPr>
          <w:p w:rsidR="00051299" w:rsidRPr="001357D4" w:rsidRDefault="00051299" w:rsidP="001357D4">
            <w:pPr>
              <w:spacing w:before="40" w:after="40" w:line="240" w:lineRule="auto"/>
              <w:rPr>
                <w:rFonts w:cstheme="minorHAnsi"/>
                <w:sz w:val="24"/>
                <w:szCs w:val="24"/>
              </w:rPr>
            </w:pPr>
            <w:r w:rsidRPr="001357D4">
              <w:rPr>
                <w:rFonts w:cstheme="minorHAnsi"/>
                <w:sz w:val="24"/>
                <w:szCs w:val="24"/>
              </w:rPr>
              <w:t>P.F.A. - privat</w:t>
            </w:r>
          </w:p>
        </w:tc>
      </w:tr>
      <w:tr w:rsidR="00051299" w:rsidRPr="001357D4" w:rsidTr="001357D4">
        <w:trPr>
          <w:jc w:val="center"/>
        </w:trPr>
        <w:tc>
          <w:tcPr>
            <w:tcW w:w="5245" w:type="dxa"/>
            <w:tcBorders>
              <w:top w:val="single" w:sz="4" w:space="0" w:color="000000"/>
              <w:left w:val="single" w:sz="4" w:space="0" w:color="000000"/>
              <w:bottom w:val="single" w:sz="4" w:space="0" w:color="000000"/>
              <w:right w:val="single" w:sz="4" w:space="0" w:color="000000"/>
            </w:tcBorders>
          </w:tcPr>
          <w:p w:rsidR="00051299" w:rsidRPr="001357D4" w:rsidRDefault="00051299" w:rsidP="001357D4">
            <w:pPr>
              <w:spacing w:before="40" w:after="40" w:line="240" w:lineRule="auto"/>
              <w:rPr>
                <w:rFonts w:cstheme="minorHAnsi"/>
                <w:sz w:val="24"/>
                <w:szCs w:val="24"/>
              </w:rPr>
            </w:pPr>
            <w:r w:rsidRPr="001357D4">
              <w:rPr>
                <w:rFonts w:cstheme="minorHAnsi"/>
                <w:sz w:val="24"/>
                <w:szCs w:val="24"/>
              </w:rPr>
              <w:t>I.I. Stanciu George Constantin</w:t>
            </w:r>
          </w:p>
        </w:tc>
        <w:tc>
          <w:tcPr>
            <w:tcW w:w="2126" w:type="dxa"/>
            <w:tcBorders>
              <w:top w:val="single" w:sz="4" w:space="0" w:color="000000"/>
              <w:left w:val="single" w:sz="4" w:space="0" w:color="000000"/>
              <w:bottom w:val="single" w:sz="4" w:space="0" w:color="000000"/>
              <w:right w:val="single" w:sz="4" w:space="0" w:color="000000"/>
            </w:tcBorders>
          </w:tcPr>
          <w:p w:rsidR="00051299" w:rsidRPr="001357D4" w:rsidRDefault="00051299" w:rsidP="001357D4">
            <w:pPr>
              <w:spacing w:before="40" w:after="40" w:line="240" w:lineRule="auto"/>
              <w:rPr>
                <w:rFonts w:cstheme="minorHAnsi"/>
                <w:sz w:val="24"/>
                <w:szCs w:val="24"/>
              </w:rPr>
            </w:pPr>
            <w:r w:rsidRPr="001357D4">
              <w:rPr>
                <w:rFonts w:cstheme="minorHAnsi"/>
                <w:sz w:val="24"/>
                <w:szCs w:val="24"/>
              </w:rPr>
              <w:t>membru</w:t>
            </w:r>
          </w:p>
        </w:tc>
        <w:tc>
          <w:tcPr>
            <w:tcW w:w="1809" w:type="dxa"/>
            <w:tcBorders>
              <w:top w:val="single" w:sz="4" w:space="0" w:color="000000"/>
              <w:left w:val="single" w:sz="4" w:space="0" w:color="000000"/>
              <w:bottom w:val="single" w:sz="4" w:space="0" w:color="000000"/>
              <w:right w:val="single" w:sz="4" w:space="0" w:color="000000"/>
            </w:tcBorders>
          </w:tcPr>
          <w:p w:rsidR="00051299" w:rsidRPr="001357D4" w:rsidRDefault="00051299" w:rsidP="001357D4">
            <w:pPr>
              <w:spacing w:before="40" w:after="40" w:line="240" w:lineRule="auto"/>
              <w:rPr>
                <w:rFonts w:cstheme="minorHAnsi"/>
                <w:sz w:val="24"/>
                <w:szCs w:val="24"/>
              </w:rPr>
            </w:pPr>
            <w:r w:rsidRPr="001357D4">
              <w:rPr>
                <w:rFonts w:cstheme="minorHAnsi"/>
                <w:sz w:val="24"/>
                <w:szCs w:val="24"/>
              </w:rPr>
              <w:t>I.I. - privat</w:t>
            </w:r>
          </w:p>
        </w:tc>
      </w:tr>
      <w:tr w:rsidR="00051299" w:rsidRPr="001357D4" w:rsidTr="001357D4">
        <w:trPr>
          <w:jc w:val="center"/>
        </w:trPr>
        <w:tc>
          <w:tcPr>
            <w:tcW w:w="9180" w:type="dxa"/>
            <w:gridSpan w:val="3"/>
            <w:tcBorders>
              <w:top w:val="single" w:sz="4" w:space="0" w:color="000000"/>
              <w:left w:val="single" w:sz="27" w:space="0" w:color="D5E2BB"/>
              <w:bottom w:val="single" w:sz="4" w:space="0" w:color="000000"/>
              <w:right w:val="single" w:sz="27" w:space="0" w:color="D5E2BB"/>
            </w:tcBorders>
            <w:shd w:val="clear" w:color="auto" w:fill="D5E2BB"/>
          </w:tcPr>
          <w:p w:rsidR="00051299" w:rsidRPr="001357D4" w:rsidRDefault="00051299" w:rsidP="001357D4">
            <w:pPr>
              <w:spacing w:before="40" w:after="40" w:line="240" w:lineRule="auto"/>
              <w:rPr>
                <w:rFonts w:eastAsia="Trebuchet MS" w:cstheme="minorHAnsi"/>
                <w:sz w:val="24"/>
                <w:szCs w:val="24"/>
              </w:rPr>
            </w:pPr>
            <w:r w:rsidRPr="001357D4">
              <w:rPr>
                <w:rFonts w:eastAsia="Trebuchet MS" w:cstheme="minorHAnsi"/>
                <w:b/>
                <w:bCs/>
                <w:sz w:val="24"/>
                <w:szCs w:val="24"/>
              </w:rPr>
              <w:t>SO</w:t>
            </w:r>
            <w:r w:rsidRPr="001357D4">
              <w:rPr>
                <w:rFonts w:eastAsia="Trebuchet MS" w:cstheme="minorHAnsi"/>
                <w:b/>
                <w:bCs/>
                <w:spacing w:val="-1"/>
                <w:sz w:val="24"/>
                <w:szCs w:val="24"/>
              </w:rPr>
              <w:t>C</w:t>
            </w:r>
            <w:r w:rsidRPr="001357D4">
              <w:rPr>
                <w:rFonts w:eastAsia="Trebuchet MS" w:cstheme="minorHAnsi"/>
                <w:b/>
                <w:bCs/>
                <w:spacing w:val="1"/>
                <w:sz w:val="24"/>
                <w:szCs w:val="24"/>
              </w:rPr>
              <w:t>I</w:t>
            </w:r>
            <w:r w:rsidRPr="001357D4">
              <w:rPr>
                <w:rFonts w:eastAsia="Trebuchet MS" w:cstheme="minorHAnsi"/>
                <w:b/>
                <w:bCs/>
                <w:spacing w:val="-1"/>
                <w:sz w:val="24"/>
                <w:szCs w:val="24"/>
              </w:rPr>
              <w:t>ET</w:t>
            </w:r>
            <w:r w:rsidRPr="001357D4">
              <w:rPr>
                <w:rFonts w:eastAsia="Trebuchet MS" w:cstheme="minorHAnsi"/>
                <w:b/>
                <w:bCs/>
                <w:sz w:val="24"/>
                <w:szCs w:val="24"/>
              </w:rPr>
              <w:t>A</w:t>
            </w:r>
            <w:r w:rsidRPr="001357D4">
              <w:rPr>
                <w:rFonts w:eastAsia="Trebuchet MS" w:cstheme="minorHAnsi"/>
                <w:b/>
                <w:bCs/>
                <w:spacing w:val="-1"/>
                <w:sz w:val="24"/>
                <w:szCs w:val="24"/>
              </w:rPr>
              <w:t>T</w:t>
            </w:r>
            <w:r w:rsidRPr="001357D4">
              <w:rPr>
                <w:rFonts w:eastAsia="Trebuchet MS" w:cstheme="minorHAnsi"/>
                <w:b/>
                <w:bCs/>
                <w:sz w:val="24"/>
                <w:szCs w:val="24"/>
              </w:rPr>
              <w:t xml:space="preserve">E </w:t>
            </w:r>
            <w:r w:rsidRPr="001357D4">
              <w:rPr>
                <w:rFonts w:eastAsia="Trebuchet MS" w:cstheme="minorHAnsi"/>
                <w:b/>
                <w:bCs/>
                <w:spacing w:val="-1"/>
                <w:sz w:val="24"/>
                <w:szCs w:val="24"/>
              </w:rPr>
              <w:t>C</w:t>
            </w:r>
            <w:r w:rsidRPr="001357D4">
              <w:rPr>
                <w:rFonts w:eastAsia="Trebuchet MS" w:cstheme="minorHAnsi"/>
                <w:b/>
                <w:bCs/>
                <w:spacing w:val="1"/>
                <w:sz w:val="24"/>
                <w:szCs w:val="24"/>
              </w:rPr>
              <w:t>I</w:t>
            </w:r>
            <w:r w:rsidRPr="001357D4">
              <w:rPr>
                <w:rFonts w:eastAsia="Trebuchet MS" w:cstheme="minorHAnsi"/>
                <w:b/>
                <w:bCs/>
                <w:spacing w:val="-3"/>
                <w:sz w:val="24"/>
                <w:szCs w:val="24"/>
              </w:rPr>
              <w:t>V</w:t>
            </w:r>
            <w:r w:rsidRPr="001357D4">
              <w:rPr>
                <w:rFonts w:eastAsia="Trebuchet MS" w:cstheme="minorHAnsi"/>
                <w:b/>
                <w:bCs/>
                <w:spacing w:val="1"/>
                <w:sz w:val="24"/>
                <w:szCs w:val="24"/>
              </w:rPr>
              <w:t>I</w:t>
            </w:r>
            <w:r w:rsidRPr="001357D4">
              <w:rPr>
                <w:rFonts w:eastAsia="Trebuchet MS" w:cstheme="minorHAnsi"/>
                <w:b/>
                <w:bCs/>
                <w:sz w:val="24"/>
                <w:szCs w:val="24"/>
              </w:rPr>
              <w:t>LA 40%</w:t>
            </w:r>
          </w:p>
        </w:tc>
      </w:tr>
      <w:tr w:rsidR="00051299" w:rsidRPr="001357D4" w:rsidTr="001357D4">
        <w:trPr>
          <w:jc w:val="center"/>
        </w:trPr>
        <w:tc>
          <w:tcPr>
            <w:tcW w:w="5245" w:type="dxa"/>
            <w:tcBorders>
              <w:top w:val="single" w:sz="4" w:space="0" w:color="000000"/>
              <w:left w:val="single" w:sz="4" w:space="0" w:color="000000"/>
              <w:bottom w:val="single" w:sz="4" w:space="0" w:color="000000"/>
              <w:right w:val="single" w:sz="4" w:space="0" w:color="000000"/>
            </w:tcBorders>
          </w:tcPr>
          <w:p w:rsidR="00051299" w:rsidRPr="001357D4" w:rsidRDefault="00051299" w:rsidP="001357D4">
            <w:pPr>
              <w:spacing w:before="40" w:after="40" w:line="240" w:lineRule="auto"/>
              <w:rPr>
                <w:rFonts w:eastAsia="Calibri" w:cstheme="minorHAnsi"/>
                <w:sz w:val="24"/>
                <w:szCs w:val="24"/>
              </w:rPr>
            </w:pPr>
            <w:r w:rsidRPr="001357D4">
              <w:rPr>
                <w:rFonts w:eastAsia="Trebuchet MS" w:cstheme="minorHAnsi"/>
                <w:b/>
                <w:bCs/>
                <w:sz w:val="24"/>
                <w:szCs w:val="24"/>
              </w:rPr>
              <w:t>Pa</w:t>
            </w:r>
            <w:r w:rsidRPr="001357D4">
              <w:rPr>
                <w:rFonts w:eastAsia="Trebuchet MS" w:cstheme="minorHAnsi"/>
                <w:b/>
                <w:bCs/>
                <w:spacing w:val="-1"/>
                <w:sz w:val="24"/>
                <w:szCs w:val="24"/>
              </w:rPr>
              <w:t>rt</w:t>
            </w:r>
            <w:r w:rsidRPr="001357D4">
              <w:rPr>
                <w:rFonts w:eastAsia="Trebuchet MS" w:cstheme="minorHAnsi"/>
                <w:b/>
                <w:bCs/>
                <w:sz w:val="24"/>
                <w:szCs w:val="24"/>
              </w:rPr>
              <w:t>ene</w:t>
            </w:r>
            <w:r w:rsidRPr="001357D4">
              <w:rPr>
                <w:rFonts w:eastAsia="Trebuchet MS" w:cstheme="minorHAnsi"/>
                <w:b/>
                <w:bCs/>
                <w:spacing w:val="-1"/>
                <w:sz w:val="24"/>
                <w:szCs w:val="24"/>
              </w:rPr>
              <w:t>r</w:t>
            </w:r>
          </w:p>
        </w:tc>
        <w:tc>
          <w:tcPr>
            <w:tcW w:w="2126" w:type="dxa"/>
            <w:tcBorders>
              <w:top w:val="single" w:sz="4" w:space="0" w:color="000000"/>
              <w:left w:val="single" w:sz="4" w:space="0" w:color="000000"/>
              <w:bottom w:val="single" w:sz="4" w:space="0" w:color="000000"/>
              <w:right w:val="single" w:sz="4" w:space="0" w:color="000000"/>
            </w:tcBorders>
          </w:tcPr>
          <w:p w:rsidR="00051299" w:rsidRPr="001357D4" w:rsidRDefault="00051299" w:rsidP="001357D4">
            <w:pPr>
              <w:spacing w:before="40" w:after="40" w:line="240" w:lineRule="auto"/>
              <w:rPr>
                <w:rFonts w:eastAsia="Trebuchet MS" w:cstheme="minorHAnsi"/>
                <w:sz w:val="24"/>
                <w:szCs w:val="24"/>
              </w:rPr>
            </w:pPr>
            <w:proofErr w:type="spellStart"/>
            <w:r w:rsidRPr="001357D4">
              <w:rPr>
                <w:rFonts w:eastAsia="Trebuchet MS" w:cstheme="minorHAnsi"/>
                <w:b/>
                <w:bCs/>
                <w:spacing w:val="1"/>
                <w:sz w:val="24"/>
                <w:szCs w:val="24"/>
              </w:rPr>
              <w:t>F</w:t>
            </w:r>
            <w:r w:rsidRPr="001357D4">
              <w:rPr>
                <w:rFonts w:eastAsia="Trebuchet MS" w:cstheme="minorHAnsi"/>
                <w:b/>
                <w:bCs/>
                <w:spacing w:val="-1"/>
                <w:sz w:val="24"/>
                <w:szCs w:val="24"/>
              </w:rPr>
              <w:t>un</w:t>
            </w:r>
            <w:r w:rsidRPr="001357D4">
              <w:rPr>
                <w:rFonts w:eastAsia="Trebuchet MS" w:cstheme="minorHAnsi"/>
                <w:b/>
                <w:bCs/>
                <w:sz w:val="24"/>
                <w:szCs w:val="24"/>
              </w:rPr>
              <w:t>c</w:t>
            </w:r>
            <w:r w:rsidRPr="001357D4">
              <w:rPr>
                <w:rFonts w:eastAsia="Trebuchet MS" w:cstheme="minorHAnsi"/>
                <w:b/>
                <w:bCs/>
                <w:spacing w:val="-1"/>
                <w:sz w:val="24"/>
                <w:szCs w:val="24"/>
              </w:rPr>
              <w:t>ti</w:t>
            </w:r>
            <w:r w:rsidRPr="001357D4">
              <w:rPr>
                <w:rFonts w:eastAsia="Trebuchet MS" w:cstheme="minorHAnsi"/>
                <w:b/>
                <w:bCs/>
                <w:sz w:val="24"/>
                <w:szCs w:val="24"/>
              </w:rPr>
              <w:t>a</w:t>
            </w:r>
            <w:proofErr w:type="spellEnd"/>
            <w:r w:rsidRPr="001357D4">
              <w:rPr>
                <w:rFonts w:eastAsia="Trebuchet MS" w:cstheme="minorHAnsi"/>
                <w:b/>
                <w:bCs/>
                <w:sz w:val="24"/>
                <w:szCs w:val="24"/>
              </w:rPr>
              <w:t xml:space="preserve"> in </w:t>
            </w:r>
            <w:r w:rsidRPr="001357D4">
              <w:rPr>
                <w:rFonts w:eastAsia="Trebuchet MS" w:cstheme="minorHAnsi"/>
                <w:b/>
                <w:bCs/>
                <w:spacing w:val="-1"/>
                <w:sz w:val="24"/>
                <w:szCs w:val="24"/>
              </w:rPr>
              <w:t>C</w:t>
            </w:r>
            <w:r w:rsidRPr="001357D4">
              <w:rPr>
                <w:rFonts w:eastAsia="Trebuchet MS" w:cstheme="minorHAnsi"/>
                <w:b/>
                <w:bCs/>
                <w:sz w:val="24"/>
                <w:szCs w:val="24"/>
              </w:rPr>
              <w:t>S</w:t>
            </w:r>
          </w:p>
        </w:tc>
        <w:tc>
          <w:tcPr>
            <w:tcW w:w="1809" w:type="dxa"/>
            <w:tcBorders>
              <w:top w:val="single" w:sz="4" w:space="0" w:color="000000"/>
              <w:left w:val="single" w:sz="4" w:space="0" w:color="000000"/>
              <w:bottom w:val="single" w:sz="4" w:space="0" w:color="000000"/>
              <w:right w:val="single" w:sz="4" w:space="0" w:color="000000"/>
            </w:tcBorders>
          </w:tcPr>
          <w:p w:rsidR="00051299" w:rsidRPr="001357D4" w:rsidRDefault="00051299" w:rsidP="001357D4">
            <w:pPr>
              <w:spacing w:before="40" w:after="40" w:line="240" w:lineRule="auto"/>
              <w:rPr>
                <w:rFonts w:eastAsia="Trebuchet MS" w:cstheme="minorHAnsi"/>
                <w:sz w:val="24"/>
                <w:szCs w:val="24"/>
              </w:rPr>
            </w:pPr>
            <w:r w:rsidRPr="001357D4">
              <w:rPr>
                <w:rFonts w:eastAsia="Trebuchet MS" w:cstheme="minorHAnsi"/>
                <w:b/>
                <w:bCs/>
                <w:spacing w:val="-1"/>
                <w:sz w:val="24"/>
                <w:szCs w:val="24"/>
              </w:rPr>
              <w:t>Ti</w:t>
            </w:r>
            <w:r w:rsidRPr="001357D4">
              <w:rPr>
                <w:rFonts w:eastAsia="Trebuchet MS" w:cstheme="minorHAnsi"/>
                <w:b/>
                <w:bCs/>
                <w:sz w:val="24"/>
                <w:szCs w:val="24"/>
              </w:rPr>
              <w:t>p</w:t>
            </w:r>
            <w:r w:rsidRPr="001357D4">
              <w:rPr>
                <w:rFonts w:eastAsia="Trebuchet MS" w:cstheme="minorHAnsi"/>
                <w:b/>
                <w:bCs/>
                <w:spacing w:val="1"/>
                <w:sz w:val="24"/>
                <w:szCs w:val="24"/>
              </w:rPr>
              <w:t xml:space="preserve"> </w:t>
            </w:r>
            <w:r w:rsidRPr="001357D4">
              <w:rPr>
                <w:rFonts w:eastAsia="Trebuchet MS" w:cstheme="minorHAnsi"/>
                <w:b/>
                <w:bCs/>
                <w:sz w:val="24"/>
                <w:szCs w:val="24"/>
              </w:rPr>
              <w:t>/</w:t>
            </w:r>
            <w:proofErr w:type="spellStart"/>
            <w:r w:rsidRPr="001357D4">
              <w:rPr>
                <w:rFonts w:eastAsia="Trebuchet MS" w:cstheme="minorHAnsi"/>
                <w:b/>
                <w:bCs/>
                <w:spacing w:val="-1"/>
                <w:sz w:val="24"/>
                <w:szCs w:val="24"/>
              </w:rPr>
              <w:t>Ob</w:t>
            </w:r>
            <w:r w:rsidRPr="001357D4">
              <w:rPr>
                <w:rFonts w:eastAsia="Trebuchet MS" w:cstheme="minorHAnsi"/>
                <w:b/>
                <w:bCs/>
                <w:spacing w:val="1"/>
                <w:sz w:val="24"/>
                <w:szCs w:val="24"/>
              </w:rPr>
              <w:t>s</w:t>
            </w:r>
            <w:r w:rsidRPr="001357D4">
              <w:rPr>
                <w:rFonts w:eastAsia="Trebuchet MS" w:cstheme="minorHAnsi"/>
                <w:b/>
                <w:bCs/>
                <w:sz w:val="24"/>
                <w:szCs w:val="24"/>
              </w:rPr>
              <w:t>er</w:t>
            </w:r>
            <w:r w:rsidRPr="001357D4">
              <w:rPr>
                <w:rFonts w:eastAsia="Trebuchet MS" w:cstheme="minorHAnsi"/>
                <w:b/>
                <w:bCs/>
                <w:spacing w:val="1"/>
                <w:sz w:val="24"/>
                <w:szCs w:val="24"/>
              </w:rPr>
              <w:t>v</w:t>
            </w:r>
            <w:r w:rsidRPr="001357D4">
              <w:rPr>
                <w:rFonts w:eastAsia="Trebuchet MS" w:cstheme="minorHAnsi"/>
                <w:b/>
                <w:bCs/>
                <w:sz w:val="24"/>
                <w:szCs w:val="24"/>
              </w:rPr>
              <w:t>a</w:t>
            </w:r>
            <w:r w:rsidRPr="001357D4">
              <w:rPr>
                <w:rFonts w:eastAsia="Trebuchet MS" w:cstheme="minorHAnsi"/>
                <w:b/>
                <w:bCs/>
                <w:spacing w:val="-1"/>
                <w:sz w:val="24"/>
                <w:szCs w:val="24"/>
              </w:rPr>
              <w:t>ti</w:t>
            </w:r>
            <w:r w:rsidRPr="001357D4">
              <w:rPr>
                <w:rFonts w:eastAsia="Trebuchet MS" w:cstheme="minorHAnsi"/>
                <w:b/>
                <w:bCs/>
                <w:sz w:val="24"/>
                <w:szCs w:val="24"/>
              </w:rPr>
              <w:t>i</w:t>
            </w:r>
            <w:proofErr w:type="spellEnd"/>
          </w:p>
        </w:tc>
      </w:tr>
      <w:tr w:rsidR="00051299" w:rsidRPr="001357D4" w:rsidTr="001357D4">
        <w:trPr>
          <w:jc w:val="center"/>
        </w:trPr>
        <w:tc>
          <w:tcPr>
            <w:tcW w:w="5245" w:type="dxa"/>
            <w:tcBorders>
              <w:top w:val="single" w:sz="4" w:space="0" w:color="000000"/>
              <w:left w:val="single" w:sz="4" w:space="0" w:color="000000"/>
              <w:bottom w:val="single" w:sz="4" w:space="0" w:color="000000"/>
              <w:right w:val="single" w:sz="4" w:space="0" w:color="000000"/>
            </w:tcBorders>
          </w:tcPr>
          <w:p w:rsidR="00051299" w:rsidRPr="001357D4" w:rsidRDefault="00051299" w:rsidP="001357D4">
            <w:pPr>
              <w:spacing w:before="40" w:after="40" w:line="240" w:lineRule="auto"/>
              <w:rPr>
                <w:rFonts w:cstheme="minorHAnsi"/>
                <w:sz w:val="24"/>
                <w:szCs w:val="24"/>
              </w:rPr>
            </w:pPr>
            <w:r w:rsidRPr="001357D4">
              <w:rPr>
                <w:rFonts w:cstheme="minorHAnsi"/>
                <w:sz w:val="24"/>
                <w:szCs w:val="24"/>
              </w:rPr>
              <w:t>Asociația  Crescătorilor de Taurine comuna Rebricea</w:t>
            </w:r>
          </w:p>
        </w:tc>
        <w:tc>
          <w:tcPr>
            <w:tcW w:w="2126" w:type="dxa"/>
            <w:tcBorders>
              <w:top w:val="single" w:sz="4" w:space="0" w:color="000000"/>
              <w:left w:val="single" w:sz="4" w:space="0" w:color="000000"/>
              <w:bottom w:val="single" w:sz="4" w:space="0" w:color="000000"/>
              <w:right w:val="single" w:sz="4" w:space="0" w:color="000000"/>
            </w:tcBorders>
          </w:tcPr>
          <w:p w:rsidR="00051299" w:rsidRPr="001357D4" w:rsidRDefault="00051299" w:rsidP="001357D4">
            <w:pPr>
              <w:spacing w:before="40" w:after="40" w:line="240" w:lineRule="auto"/>
              <w:rPr>
                <w:rFonts w:cstheme="minorHAnsi"/>
                <w:sz w:val="24"/>
                <w:szCs w:val="24"/>
              </w:rPr>
            </w:pPr>
            <w:r w:rsidRPr="001357D4">
              <w:rPr>
                <w:rFonts w:cstheme="minorHAnsi"/>
                <w:sz w:val="24"/>
                <w:szCs w:val="24"/>
              </w:rPr>
              <w:t>membru</w:t>
            </w:r>
          </w:p>
        </w:tc>
        <w:tc>
          <w:tcPr>
            <w:tcW w:w="1809" w:type="dxa"/>
            <w:tcBorders>
              <w:top w:val="single" w:sz="4" w:space="0" w:color="000000"/>
              <w:left w:val="single" w:sz="4" w:space="0" w:color="000000"/>
              <w:bottom w:val="single" w:sz="4" w:space="0" w:color="000000"/>
              <w:right w:val="single" w:sz="4" w:space="0" w:color="000000"/>
            </w:tcBorders>
          </w:tcPr>
          <w:p w:rsidR="00051299" w:rsidRPr="001357D4" w:rsidRDefault="00051299" w:rsidP="001357D4">
            <w:pPr>
              <w:spacing w:before="40" w:after="40" w:line="240" w:lineRule="auto"/>
              <w:rPr>
                <w:rFonts w:cstheme="minorHAnsi"/>
                <w:sz w:val="24"/>
                <w:szCs w:val="24"/>
              </w:rPr>
            </w:pPr>
            <w:proofErr w:type="spellStart"/>
            <w:r w:rsidRPr="001357D4">
              <w:rPr>
                <w:rFonts w:cstheme="minorHAnsi"/>
                <w:sz w:val="24"/>
                <w:szCs w:val="24"/>
              </w:rPr>
              <w:t>asociatie</w:t>
            </w:r>
            <w:proofErr w:type="spellEnd"/>
            <w:r w:rsidRPr="001357D4">
              <w:rPr>
                <w:rFonts w:cstheme="minorHAnsi"/>
                <w:sz w:val="24"/>
                <w:szCs w:val="24"/>
              </w:rPr>
              <w:t xml:space="preserve"> - O.N.G.</w:t>
            </w:r>
          </w:p>
        </w:tc>
      </w:tr>
      <w:tr w:rsidR="00051299" w:rsidRPr="001357D4" w:rsidTr="001357D4">
        <w:trPr>
          <w:jc w:val="center"/>
        </w:trPr>
        <w:tc>
          <w:tcPr>
            <w:tcW w:w="5245" w:type="dxa"/>
            <w:tcBorders>
              <w:top w:val="single" w:sz="4" w:space="0" w:color="000000"/>
              <w:left w:val="single" w:sz="4" w:space="0" w:color="000000"/>
              <w:bottom w:val="single" w:sz="4" w:space="0" w:color="000000"/>
              <w:right w:val="single" w:sz="4" w:space="0" w:color="000000"/>
            </w:tcBorders>
          </w:tcPr>
          <w:p w:rsidR="00051299" w:rsidRPr="001357D4" w:rsidRDefault="00051299" w:rsidP="001357D4">
            <w:pPr>
              <w:spacing w:before="40" w:after="40" w:line="240" w:lineRule="auto"/>
              <w:rPr>
                <w:rFonts w:cstheme="minorHAnsi"/>
                <w:sz w:val="24"/>
                <w:szCs w:val="24"/>
              </w:rPr>
            </w:pPr>
            <w:r w:rsidRPr="001357D4">
              <w:rPr>
                <w:rFonts w:cstheme="minorHAnsi"/>
                <w:sz w:val="24"/>
                <w:szCs w:val="24"/>
              </w:rPr>
              <w:t>Asociația Pomiviticolă Hilița</w:t>
            </w:r>
          </w:p>
        </w:tc>
        <w:tc>
          <w:tcPr>
            <w:tcW w:w="2126" w:type="dxa"/>
            <w:tcBorders>
              <w:top w:val="single" w:sz="4" w:space="0" w:color="000000"/>
              <w:left w:val="single" w:sz="4" w:space="0" w:color="000000"/>
              <w:bottom w:val="single" w:sz="4" w:space="0" w:color="000000"/>
              <w:right w:val="single" w:sz="4" w:space="0" w:color="000000"/>
            </w:tcBorders>
          </w:tcPr>
          <w:p w:rsidR="00051299" w:rsidRPr="001357D4" w:rsidRDefault="00051299" w:rsidP="001357D4">
            <w:pPr>
              <w:spacing w:before="40" w:after="40" w:line="240" w:lineRule="auto"/>
              <w:rPr>
                <w:rFonts w:cstheme="minorHAnsi"/>
                <w:sz w:val="24"/>
                <w:szCs w:val="24"/>
              </w:rPr>
            </w:pPr>
            <w:r w:rsidRPr="001357D4">
              <w:rPr>
                <w:rFonts w:cstheme="minorHAnsi"/>
                <w:sz w:val="24"/>
                <w:szCs w:val="24"/>
              </w:rPr>
              <w:t xml:space="preserve">membru </w:t>
            </w:r>
          </w:p>
        </w:tc>
        <w:tc>
          <w:tcPr>
            <w:tcW w:w="1809" w:type="dxa"/>
            <w:tcBorders>
              <w:top w:val="single" w:sz="4" w:space="0" w:color="000000"/>
              <w:left w:val="single" w:sz="4" w:space="0" w:color="000000"/>
              <w:bottom w:val="single" w:sz="4" w:space="0" w:color="000000"/>
              <w:right w:val="single" w:sz="4" w:space="0" w:color="000000"/>
            </w:tcBorders>
          </w:tcPr>
          <w:p w:rsidR="00051299" w:rsidRPr="001357D4" w:rsidRDefault="00051299" w:rsidP="001357D4">
            <w:pPr>
              <w:spacing w:before="40" w:after="40" w:line="240" w:lineRule="auto"/>
              <w:rPr>
                <w:rFonts w:cstheme="minorHAnsi"/>
                <w:sz w:val="24"/>
                <w:szCs w:val="24"/>
              </w:rPr>
            </w:pPr>
            <w:r w:rsidRPr="001357D4">
              <w:rPr>
                <w:rFonts w:cstheme="minorHAnsi"/>
                <w:sz w:val="24"/>
                <w:szCs w:val="24"/>
              </w:rPr>
              <w:t>asociație - O.N.G.</w:t>
            </w:r>
          </w:p>
        </w:tc>
      </w:tr>
    </w:tbl>
    <w:p w:rsidR="00051299" w:rsidRPr="001357D4" w:rsidRDefault="00051299" w:rsidP="00051299">
      <w:pPr>
        <w:jc w:val="both"/>
        <w:rPr>
          <w:rFonts w:cstheme="minorHAnsi"/>
          <w:sz w:val="24"/>
          <w:szCs w:val="24"/>
        </w:rPr>
      </w:pPr>
    </w:p>
    <w:p w:rsidR="00051299" w:rsidRPr="001357D4" w:rsidRDefault="00051299" w:rsidP="00051299">
      <w:pPr>
        <w:jc w:val="both"/>
        <w:rPr>
          <w:rFonts w:cstheme="minorHAnsi"/>
          <w:sz w:val="24"/>
          <w:szCs w:val="24"/>
        </w:rPr>
      </w:pPr>
      <w:r w:rsidRPr="001357D4">
        <w:rPr>
          <w:rFonts w:cstheme="minorHAnsi"/>
          <w:sz w:val="24"/>
          <w:szCs w:val="24"/>
        </w:rPr>
        <w:t xml:space="preserve">Termenul de instrumentare a </w:t>
      </w:r>
      <w:proofErr w:type="spellStart"/>
      <w:r w:rsidRPr="001357D4">
        <w:rPr>
          <w:rFonts w:cstheme="minorHAnsi"/>
          <w:sz w:val="24"/>
          <w:szCs w:val="24"/>
        </w:rPr>
        <w:t>contestaţiilor</w:t>
      </w:r>
      <w:proofErr w:type="spellEnd"/>
      <w:r w:rsidRPr="001357D4">
        <w:rPr>
          <w:rFonts w:cstheme="minorHAnsi"/>
          <w:sz w:val="24"/>
          <w:szCs w:val="24"/>
        </w:rPr>
        <w:t xml:space="preserve"> depuse este de maxim 10 zile lucrătoare de la expirarea termenului de depunere a </w:t>
      </w:r>
      <w:proofErr w:type="spellStart"/>
      <w:r w:rsidRPr="001357D4">
        <w:rPr>
          <w:rFonts w:cstheme="minorHAnsi"/>
          <w:sz w:val="24"/>
          <w:szCs w:val="24"/>
        </w:rPr>
        <w:t>contestaţiilor</w:t>
      </w:r>
      <w:proofErr w:type="spellEnd"/>
      <w:r w:rsidRPr="001357D4">
        <w:rPr>
          <w:rFonts w:cstheme="minorHAnsi"/>
          <w:sz w:val="24"/>
          <w:szCs w:val="24"/>
        </w:rPr>
        <w:t xml:space="preserve"> </w:t>
      </w:r>
      <w:proofErr w:type="spellStart"/>
      <w:r w:rsidRPr="001357D4">
        <w:rPr>
          <w:rFonts w:cstheme="minorHAnsi"/>
          <w:sz w:val="24"/>
          <w:szCs w:val="24"/>
        </w:rPr>
        <w:t>şi</w:t>
      </w:r>
      <w:proofErr w:type="spellEnd"/>
      <w:r w:rsidRPr="001357D4">
        <w:rPr>
          <w:rFonts w:cstheme="minorHAnsi"/>
          <w:sz w:val="24"/>
          <w:szCs w:val="24"/>
        </w:rPr>
        <w:t xml:space="preserve"> poate fi prelungit cu încă maxim 10 zile lucrătoare. Contestațiile se soluționează de către angajații GAL și Comisia de Contestații la nivelul GAL, iar rezultate vor fi transmise Comitetului de Selecție.</w:t>
      </w:r>
    </w:p>
    <w:p w:rsidR="00051299" w:rsidRPr="001357D4" w:rsidRDefault="00051299" w:rsidP="00051299">
      <w:pPr>
        <w:jc w:val="both"/>
        <w:rPr>
          <w:rFonts w:cstheme="minorHAnsi"/>
          <w:sz w:val="24"/>
          <w:szCs w:val="24"/>
        </w:rPr>
      </w:pPr>
      <w:r w:rsidRPr="001357D4">
        <w:rPr>
          <w:rFonts w:cstheme="minorHAnsi"/>
          <w:sz w:val="24"/>
          <w:szCs w:val="24"/>
        </w:rPr>
        <w:lastRenderedPageBreak/>
        <w:t xml:space="preserve">În </w:t>
      </w:r>
      <w:proofErr w:type="spellStart"/>
      <w:r w:rsidRPr="001357D4">
        <w:rPr>
          <w:rFonts w:cstheme="minorHAnsi"/>
          <w:sz w:val="24"/>
          <w:szCs w:val="24"/>
        </w:rPr>
        <w:t>situaţia</w:t>
      </w:r>
      <w:proofErr w:type="spellEnd"/>
      <w:r w:rsidRPr="001357D4">
        <w:rPr>
          <w:rFonts w:cstheme="minorHAnsi"/>
          <w:sz w:val="24"/>
          <w:szCs w:val="24"/>
        </w:rPr>
        <w:t xml:space="preserve"> în care există aspecte de ordin tehnic sau juridic care necesită o opinie de specialitate care excedează sfera de </w:t>
      </w:r>
      <w:proofErr w:type="spellStart"/>
      <w:r w:rsidRPr="001357D4">
        <w:rPr>
          <w:rFonts w:cstheme="minorHAnsi"/>
          <w:sz w:val="24"/>
          <w:szCs w:val="24"/>
        </w:rPr>
        <w:t>competenţă</w:t>
      </w:r>
      <w:proofErr w:type="spellEnd"/>
      <w:r w:rsidRPr="001357D4">
        <w:rPr>
          <w:rFonts w:cstheme="minorHAnsi"/>
          <w:sz w:val="24"/>
          <w:szCs w:val="24"/>
        </w:rPr>
        <w:t xml:space="preserve"> a membrilor, Comisia poate solicita în scris opinia unui expert, ce va avea un rol consultativ. Opiniile de specialitate ale consultanților sau ale expertului consultat sunt consemnate într-un proces verbal și asumate sub semnătură de către aceștia, constituind o anexă la procesul verbal. Daca soluția propusă în urma reevaluării / reselectării proiectului contestat diferă de cea din </w:t>
      </w:r>
      <w:r w:rsidRPr="001357D4">
        <w:rPr>
          <w:rFonts w:cstheme="minorHAnsi"/>
          <w:i/>
          <w:sz w:val="24"/>
          <w:szCs w:val="24"/>
        </w:rPr>
        <w:t>Raportul de selecție</w:t>
      </w:r>
      <w:r w:rsidRPr="001357D4">
        <w:rPr>
          <w:rFonts w:cstheme="minorHAnsi"/>
          <w:sz w:val="24"/>
          <w:szCs w:val="24"/>
        </w:rPr>
        <w:t>, soluția finală este cea dată de Comisia de Contestații.</w:t>
      </w:r>
    </w:p>
    <w:p w:rsidR="00051299" w:rsidRPr="001357D4" w:rsidRDefault="00051299" w:rsidP="00051299">
      <w:pPr>
        <w:pStyle w:val="ListParagraph"/>
        <w:spacing w:after="0" w:line="240" w:lineRule="auto"/>
        <w:ind w:left="0"/>
        <w:jc w:val="both"/>
        <w:rPr>
          <w:rFonts w:cstheme="minorHAnsi"/>
          <w:sz w:val="24"/>
          <w:szCs w:val="24"/>
        </w:rPr>
      </w:pPr>
      <w:r w:rsidRPr="001357D4">
        <w:rPr>
          <w:rFonts w:cstheme="minorHAnsi"/>
          <w:sz w:val="24"/>
          <w:szCs w:val="24"/>
        </w:rPr>
        <w:t>Pentru fiecare proiect contestat, se va întocmi un raport privind analiza contestației și soluția propusă în urma reevaluării elementelor contestate. Dosarul fiecărei contestații va conține:</w:t>
      </w:r>
    </w:p>
    <w:p w:rsidR="00051299" w:rsidRPr="001357D4" w:rsidRDefault="00051299" w:rsidP="00051299">
      <w:pPr>
        <w:pStyle w:val="ListParagraph"/>
        <w:spacing w:after="0" w:line="240" w:lineRule="auto"/>
        <w:ind w:left="0"/>
        <w:jc w:val="both"/>
        <w:rPr>
          <w:rFonts w:cstheme="minorHAnsi"/>
          <w:sz w:val="24"/>
          <w:szCs w:val="24"/>
        </w:rPr>
      </w:pPr>
      <w:r w:rsidRPr="001357D4">
        <w:rPr>
          <w:rFonts w:cstheme="minorHAnsi"/>
          <w:sz w:val="24"/>
          <w:szCs w:val="24"/>
        </w:rPr>
        <w:t>a) contestația depusă;</w:t>
      </w:r>
    </w:p>
    <w:p w:rsidR="00051299" w:rsidRPr="001357D4" w:rsidRDefault="00051299" w:rsidP="00051299">
      <w:pPr>
        <w:pStyle w:val="ListParagraph"/>
        <w:spacing w:after="0" w:line="240" w:lineRule="auto"/>
        <w:ind w:left="0"/>
        <w:jc w:val="both"/>
        <w:rPr>
          <w:rFonts w:cstheme="minorHAnsi"/>
          <w:sz w:val="24"/>
          <w:szCs w:val="24"/>
        </w:rPr>
      </w:pPr>
      <w:r w:rsidRPr="001357D4">
        <w:rPr>
          <w:rFonts w:cstheme="minorHAnsi"/>
          <w:sz w:val="24"/>
          <w:szCs w:val="24"/>
        </w:rPr>
        <w:t>b) raportul de instrumentare a contestației;</w:t>
      </w:r>
    </w:p>
    <w:p w:rsidR="00051299" w:rsidRPr="001357D4" w:rsidRDefault="00051299" w:rsidP="00051299">
      <w:pPr>
        <w:pStyle w:val="ListParagraph"/>
        <w:spacing w:after="0" w:line="240" w:lineRule="auto"/>
        <w:ind w:left="0"/>
        <w:jc w:val="both"/>
        <w:rPr>
          <w:rFonts w:cstheme="minorHAnsi"/>
          <w:sz w:val="24"/>
          <w:szCs w:val="24"/>
        </w:rPr>
      </w:pPr>
      <w:r w:rsidRPr="001357D4">
        <w:rPr>
          <w:rFonts w:cstheme="minorHAnsi"/>
          <w:sz w:val="24"/>
          <w:szCs w:val="24"/>
        </w:rPr>
        <w:t xml:space="preserve">c) notificarea transmisă </w:t>
      </w:r>
      <w:proofErr w:type="spellStart"/>
      <w:r w:rsidRPr="001357D4">
        <w:rPr>
          <w:rFonts w:cstheme="minorHAnsi"/>
          <w:sz w:val="24"/>
          <w:szCs w:val="24"/>
        </w:rPr>
        <w:t>aplicantului</w:t>
      </w:r>
      <w:proofErr w:type="spellEnd"/>
      <w:r w:rsidRPr="001357D4">
        <w:rPr>
          <w:rFonts w:cstheme="minorHAnsi"/>
          <w:sz w:val="24"/>
          <w:szCs w:val="24"/>
        </w:rPr>
        <w:t>;</w:t>
      </w:r>
    </w:p>
    <w:p w:rsidR="00051299" w:rsidRPr="001357D4" w:rsidRDefault="00051299" w:rsidP="00051299">
      <w:pPr>
        <w:pStyle w:val="ListParagraph"/>
        <w:spacing w:after="0" w:line="240" w:lineRule="auto"/>
        <w:ind w:left="0"/>
        <w:jc w:val="both"/>
        <w:rPr>
          <w:rFonts w:cstheme="minorHAnsi"/>
          <w:sz w:val="24"/>
          <w:szCs w:val="24"/>
        </w:rPr>
      </w:pPr>
      <w:r w:rsidRPr="001357D4">
        <w:rPr>
          <w:rFonts w:cstheme="minorHAnsi"/>
          <w:sz w:val="24"/>
          <w:szCs w:val="24"/>
        </w:rPr>
        <w:t xml:space="preserve">d) </w:t>
      </w:r>
      <w:proofErr w:type="spellStart"/>
      <w:r w:rsidRPr="001357D4">
        <w:rPr>
          <w:rFonts w:cstheme="minorHAnsi"/>
          <w:sz w:val="24"/>
          <w:szCs w:val="24"/>
        </w:rPr>
        <w:t>fişele</w:t>
      </w:r>
      <w:proofErr w:type="spellEnd"/>
      <w:r w:rsidRPr="001357D4">
        <w:rPr>
          <w:rFonts w:cstheme="minorHAnsi"/>
          <w:sz w:val="24"/>
          <w:szCs w:val="24"/>
        </w:rPr>
        <w:t xml:space="preserve"> de verificare inițiale; </w:t>
      </w:r>
    </w:p>
    <w:p w:rsidR="00051299" w:rsidRPr="001357D4" w:rsidRDefault="00051299" w:rsidP="00051299">
      <w:pPr>
        <w:pStyle w:val="ListParagraph"/>
        <w:spacing w:after="0" w:line="240" w:lineRule="auto"/>
        <w:ind w:left="0"/>
        <w:jc w:val="both"/>
        <w:rPr>
          <w:rFonts w:cstheme="minorHAnsi"/>
          <w:sz w:val="24"/>
          <w:szCs w:val="24"/>
        </w:rPr>
      </w:pPr>
      <w:r w:rsidRPr="001357D4">
        <w:rPr>
          <w:rFonts w:cstheme="minorHAnsi"/>
          <w:sz w:val="24"/>
          <w:szCs w:val="24"/>
        </w:rPr>
        <w:t xml:space="preserve">e) </w:t>
      </w:r>
      <w:proofErr w:type="spellStart"/>
      <w:r w:rsidRPr="001357D4">
        <w:rPr>
          <w:rFonts w:cstheme="minorHAnsi"/>
          <w:sz w:val="24"/>
          <w:szCs w:val="24"/>
        </w:rPr>
        <w:t>fişele</w:t>
      </w:r>
      <w:proofErr w:type="spellEnd"/>
      <w:r w:rsidRPr="001357D4">
        <w:rPr>
          <w:rFonts w:cstheme="minorHAnsi"/>
          <w:sz w:val="24"/>
          <w:szCs w:val="24"/>
        </w:rPr>
        <w:t xml:space="preserve"> de verificare refăcute (dacă este cazul);</w:t>
      </w:r>
    </w:p>
    <w:p w:rsidR="00051299" w:rsidRPr="001357D4" w:rsidRDefault="00051299" w:rsidP="00051299">
      <w:pPr>
        <w:pStyle w:val="ListParagraph"/>
        <w:spacing w:after="0" w:line="240" w:lineRule="auto"/>
        <w:ind w:left="0"/>
        <w:jc w:val="both"/>
        <w:rPr>
          <w:rFonts w:cstheme="minorHAnsi"/>
          <w:sz w:val="24"/>
          <w:szCs w:val="24"/>
        </w:rPr>
      </w:pPr>
      <w:r w:rsidRPr="001357D4">
        <w:rPr>
          <w:rFonts w:cstheme="minorHAnsi"/>
          <w:sz w:val="24"/>
          <w:szCs w:val="24"/>
        </w:rPr>
        <w:t>f) documentele justificative elocvente pentru soluția propusă de expertul evaluator.</w:t>
      </w:r>
    </w:p>
    <w:p w:rsidR="00051299" w:rsidRPr="001357D4" w:rsidRDefault="00051299" w:rsidP="00051299">
      <w:pPr>
        <w:pStyle w:val="ListParagraph"/>
        <w:spacing w:after="0" w:line="240" w:lineRule="auto"/>
        <w:ind w:left="0"/>
        <w:jc w:val="both"/>
        <w:rPr>
          <w:rFonts w:cstheme="minorHAnsi"/>
          <w:sz w:val="24"/>
          <w:szCs w:val="24"/>
        </w:rPr>
      </w:pPr>
    </w:p>
    <w:p w:rsidR="00051299" w:rsidRPr="001357D4" w:rsidRDefault="00051299" w:rsidP="00051299">
      <w:pPr>
        <w:widowControl w:val="0"/>
        <w:tabs>
          <w:tab w:val="left" w:pos="1501"/>
        </w:tabs>
        <w:spacing w:after="0" w:line="240" w:lineRule="auto"/>
        <w:jc w:val="both"/>
        <w:rPr>
          <w:rFonts w:cstheme="minorHAnsi"/>
          <w:sz w:val="24"/>
          <w:szCs w:val="24"/>
        </w:rPr>
      </w:pPr>
      <w:r w:rsidRPr="001357D4">
        <w:rPr>
          <w:rFonts w:cstheme="minorHAnsi"/>
          <w:sz w:val="24"/>
          <w:szCs w:val="24"/>
        </w:rPr>
        <w:t xml:space="preserve">În </w:t>
      </w:r>
      <w:proofErr w:type="spellStart"/>
      <w:r w:rsidRPr="001357D4">
        <w:rPr>
          <w:rFonts w:cstheme="minorHAnsi"/>
          <w:sz w:val="24"/>
          <w:szCs w:val="24"/>
        </w:rPr>
        <w:t>situaţia</w:t>
      </w:r>
      <w:proofErr w:type="spellEnd"/>
      <w:r w:rsidRPr="001357D4">
        <w:rPr>
          <w:rFonts w:cstheme="minorHAnsi"/>
          <w:sz w:val="24"/>
          <w:szCs w:val="24"/>
        </w:rPr>
        <w:t xml:space="preserve"> în care Comisia de </w:t>
      </w:r>
      <w:proofErr w:type="spellStart"/>
      <w:r w:rsidRPr="001357D4">
        <w:rPr>
          <w:rFonts w:cstheme="minorHAnsi"/>
          <w:sz w:val="24"/>
          <w:szCs w:val="24"/>
        </w:rPr>
        <w:t>Contestaţii</w:t>
      </w:r>
      <w:proofErr w:type="spellEnd"/>
      <w:r w:rsidRPr="001357D4">
        <w:rPr>
          <w:rFonts w:cstheme="minorHAnsi"/>
          <w:sz w:val="24"/>
          <w:szCs w:val="24"/>
        </w:rPr>
        <w:t xml:space="preserve"> consideră că </w:t>
      </w:r>
      <w:proofErr w:type="spellStart"/>
      <w:r w:rsidRPr="001357D4">
        <w:rPr>
          <w:rFonts w:cstheme="minorHAnsi"/>
          <w:sz w:val="24"/>
          <w:szCs w:val="24"/>
        </w:rPr>
        <w:t>informaţiile</w:t>
      </w:r>
      <w:proofErr w:type="spellEnd"/>
      <w:r w:rsidRPr="001357D4">
        <w:rPr>
          <w:rFonts w:cstheme="minorHAnsi"/>
          <w:sz w:val="24"/>
          <w:szCs w:val="24"/>
        </w:rPr>
        <w:t xml:space="preserve"> prezentate în raportul de analiză a </w:t>
      </w:r>
      <w:proofErr w:type="spellStart"/>
      <w:r w:rsidRPr="001357D4">
        <w:rPr>
          <w:rFonts w:cstheme="minorHAnsi"/>
          <w:sz w:val="24"/>
          <w:szCs w:val="24"/>
        </w:rPr>
        <w:t>contestaţiei</w:t>
      </w:r>
      <w:proofErr w:type="spellEnd"/>
      <w:r w:rsidRPr="001357D4">
        <w:rPr>
          <w:rFonts w:cstheme="minorHAnsi"/>
          <w:sz w:val="24"/>
          <w:szCs w:val="24"/>
        </w:rPr>
        <w:t xml:space="preserve"> în documentele justificative </w:t>
      </w:r>
      <w:proofErr w:type="spellStart"/>
      <w:r w:rsidRPr="001357D4">
        <w:rPr>
          <w:rFonts w:cstheme="minorHAnsi"/>
          <w:sz w:val="24"/>
          <w:szCs w:val="24"/>
        </w:rPr>
        <w:t>ataşate</w:t>
      </w:r>
      <w:proofErr w:type="spellEnd"/>
      <w:r w:rsidRPr="001357D4">
        <w:rPr>
          <w:rFonts w:cstheme="minorHAnsi"/>
          <w:sz w:val="24"/>
          <w:szCs w:val="24"/>
        </w:rPr>
        <w:t xml:space="preserve"> sunt incomplete, neclare, prezintă erori, sau sunt neconcludente sau insuficient motivate, aceasta poate solicita reevaluarea contestației, în </w:t>
      </w:r>
      <w:proofErr w:type="spellStart"/>
      <w:r w:rsidRPr="001357D4">
        <w:rPr>
          <w:rFonts w:cstheme="minorHAnsi"/>
          <w:sz w:val="24"/>
          <w:szCs w:val="24"/>
        </w:rPr>
        <w:t>funcţie</w:t>
      </w:r>
      <w:proofErr w:type="spellEnd"/>
      <w:r w:rsidRPr="001357D4">
        <w:rPr>
          <w:rFonts w:cstheme="minorHAnsi"/>
          <w:sz w:val="24"/>
          <w:szCs w:val="24"/>
        </w:rPr>
        <w:t xml:space="preserve"> de complexitatea </w:t>
      </w:r>
      <w:proofErr w:type="spellStart"/>
      <w:r w:rsidRPr="001357D4">
        <w:rPr>
          <w:rFonts w:cstheme="minorHAnsi"/>
          <w:sz w:val="24"/>
          <w:szCs w:val="24"/>
        </w:rPr>
        <w:t>situaţiei</w:t>
      </w:r>
      <w:proofErr w:type="spellEnd"/>
      <w:r w:rsidRPr="001357D4">
        <w:rPr>
          <w:rFonts w:cstheme="minorHAnsi"/>
          <w:sz w:val="24"/>
          <w:szCs w:val="24"/>
        </w:rPr>
        <w:t xml:space="preserve">. În mod obligatoriu, </w:t>
      </w:r>
      <w:proofErr w:type="spellStart"/>
      <w:r w:rsidRPr="001357D4">
        <w:rPr>
          <w:rFonts w:cstheme="minorHAnsi"/>
          <w:sz w:val="24"/>
          <w:szCs w:val="24"/>
        </w:rPr>
        <w:t>contestaţia</w:t>
      </w:r>
      <w:proofErr w:type="spellEnd"/>
      <w:r w:rsidRPr="001357D4">
        <w:rPr>
          <w:rFonts w:cstheme="minorHAnsi"/>
          <w:sz w:val="24"/>
          <w:szCs w:val="24"/>
        </w:rPr>
        <w:t xml:space="preserve"> va fi reevaluată de către </w:t>
      </w:r>
      <w:proofErr w:type="spellStart"/>
      <w:r w:rsidRPr="001357D4">
        <w:rPr>
          <w:rFonts w:cstheme="minorHAnsi"/>
          <w:sz w:val="24"/>
          <w:szCs w:val="24"/>
        </w:rPr>
        <w:t>alţi</w:t>
      </w:r>
      <w:proofErr w:type="spellEnd"/>
      <w:r w:rsidRPr="001357D4">
        <w:rPr>
          <w:rFonts w:cstheme="minorHAnsi"/>
          <w:sz w:val="24"/>
          <w:szCs w:val="24"/>
        </w:rPr>
        <w:t xml:space="preserve"> </w:t>
      </w:r>
      <w:proofErr w:type="spellStart"/>
      <w:r w:rsidRPr="001357D4">
        <w:rPr>
          <w:rFonts w:cstheme="minorHAnsi"/>
          <w:sz w:val="24"/>
          <w:szCs w:val="24"/>
        </w:rPr>
        <w:t>experţi</w:t>
      </w:r>
      <w:proofErr w:type="spellEnd"/>
      <w:r w:rsidRPr="001357D4">
        <w:rPr>
          <w:rFonts w:cstheme="minorHAnsi"/>
          <w:sz w:val="24"/>
          <w:szCs w:val="24"/>
        </w:rPr>
        <w:t xml:space="preserve">, care nu au participat la evaluarea </w:t>
      </w:r>
      <w:proofErr w:type="spellStart"/>
      <w:r w:rsidRPr="001357D4">
        <w:rPr>
          <w:rFonts w:cstheme="minorHAnsi"/>
          <w:sz w:val="24"/>
          <w:szCs w:val="24"/>
        </w:rPr>
        <w:t>iniţială</w:t>
      </w:r>
      <w:proofErr w:type="spellEnd"/>
      <w:r w:rsidRPr="001357D4">
        <w:rPr>
          <w:rFonts w:cstheme="minorHAnsi"/>
          <w:sz w:val="24"/>
          <w:szCs w:val="24"/>
        </w:rPr>
        <w:t xml:space="preserve"> a proiectelor sau la analiza </w:t>
      </w:r>
      <w:proofErr w:type="spellStart"/>
      <w:r w:rsidRPr="001357D4">
        <w:rPr>
          <w:rFonts w:cstheme="minorHAnsi"/>
          <w:sz w:val="24"/>
          <w:szCs w:val="24"/>
        </w:rPr>
        <w:t>contestaţiilor</w:t>
      </w:r>
      <w:proofErr w:type="spellEnd"/>
      <w:r w:rsidRPr="001357D4">
        <w:rPr>
          <w:rFonts w:cstheme="minorHAnsi"/>
          <w:sz w:val="24"/>
          <w:szCs w:val="24"/>
        </w:rPr>
        <w:t>.</w:t>
      </w:r>
    </w:p>
    <w:p w:rsidR="00051299" w:rsidRPr="001357D4" w:rsidRDefault="00051299" w:rsidP="00051299">
      <w:pPr>
        <w:pStyle w:val="ListParagraph"/>
        <w:spacing w:after="0" w:line="240" w:lineRule="auto"/>
        <w:ind w:left="0"/>
        <w:jc w:val="both"/>
        <w:rPr>
          <w:rFonts w:cstheme="minorHAnsi"/>
          <w:sz w:val="24"/>
          <w:szCs w:val="24"/>
        </w:rPr>
      </w:pPr>
      <w:r w:rsidRPr="001357D4">
        <w:rPr>
          <w:rFonts w:cstheme="minorHAnsi"/>
          <w:sz w:val="24"/>
          <w:szCs w:val="24"/>
        </w:rPr>
        <w:t>În urma instrumentării contestațiilor, Comisia poate adopta următoarele soluții:</w:t>
      </w:r>
    </w:p>
    <w:p w:rsidR="00051299" w:rsidRPr="001357D4" w:rsidRDefault="00051299" w:rsidP="00051299">
      <w:pPr>
        <w:pStyle w:val="ListParagraph"/>
        <w:spacing w:after="0" w:line="240" w:lineRule="auto"/>
        <w:ind w:left="0"/>
        <w:jc w:val="both"/>
        <w:rPr>
          <w:rFonts w:cstheme="minorHAnsi"/>
          <w:sz w:val="24"/>
          <w:szCs w:val="24"/>
        </w:rPr>
      </w:pPr>
    </w:p>
    <w:tbl>
      <w:tblPr>
        <w:tblStyle w:val="TableGrid"/>
        <w:tblW w:w="0" w:type="auto"/>
        <w:tblLook w:val="04A0" w:firstRow="1" w:lastRow="0" w:firstColumn="1" w:lastColumn="0" w:noHBand="0" w:noVBand="1"/>
      </w:tblPr>
      <w:tblGrid>
        <w:gridCol w:w="1696"/>
        <w:gridCol w:w="2694"/>
        <w:gridCol w:w="3118"/>
        <w:gridCol w:w="1554"/>
      </w:tblGrid>
      <w:tr w:rsidR="00051299" w:rsidRPr="001357D4" w:rsidTr="001357D4">
        <w:tc>
          <w:tcPr>
            <w:tcW w:w="1696" w:type="dxa"/>
            <w:shd w:val="clear" w:color="auto" w:fill="E2EFD9" w:themeFill="accent6" w:themeFillTint="33"/>
            <w:vAlign w:val="center"/>
          </w:tcPr>
          <w:p w:rsidR="00051299" w:rsidRPr="001357D4" w:rsidRDefault="00051299" w:rsidP="001357D4">
            <w:pPr>
              <w:spacing w:line="276" w:lineRule="auto"/>
              <w:rPr>
                <w:rFonts w:cstheme="minorHAnsi"/>
                <w:b/>
                <w:sz w:val="24"/>
                <w:szCs w:val="24"/>
              </w:rPr>
            </w:pPr>
            <w:r w:rsidRPr="001357D4">
              <w:rPr>
                <w:rFonts w:cstheme="minorHAnsi"/>
                <w:b/>
                <w:sz w:val="24"/>
                <w:szCs w:val="24"/>
              </w:rPr>
              <w:t>Statutul inițial al proiectului</w:t>
            </w:r>
          </w:p>
        </w:tc>
        <w:tc>
          <w:tcPr>
            <w:tcW w:w="5812" w:type="dxa"/>
            <w:gridSpan w:val="2"/>
            <w:shd w:val="clear" w:color="auto" w:fill="E2EFD9" w:themeFill="accent6" w:themeFillTint="33"/>
            <w:vAlign w:val="center"/>
          </w:tcPr>
          <w:p w:rsidR="00051299" w:rsidRPr="001357D4" w:rsidRDefault="00051299" w:rsidP="001357D4">
            <w:pPr>
              <w:spacing w:line="276" w:lineRule="auto"/>
              <w:rPr>
                <w:rFonts w:cstheme="minorHAnsi"/>
                <w:b/>
                <w:sz w:val="24"/>
                <w:szCs w:val="24"/>
              </w:rPr>
            </w:pPr>
            <w:r w:rsidRPr="001357D4">
              <w:rPr>
                <w:rFonts w:cstheme="minorHAnsi"/>
                <w:b/>
                <w:sz w:val="24"/>
                <w:szCs w:val="24"/>
              </w:rPr>
              <w:t>Statutul proiectului după instrumentarea contestației</w:t>
            </w:r>
          </w:p>
        </w:tc>
        <w:tc>
          <w:tcPr>
            <w:tcW w:w="1554" w:type="dxa"/>
            <w:shd w:val="clear" w:color="auto" w:fill="E2EFD9" w:themeFill="accent6" w:themeFillTint="33"/>
            <w:vAlign w:val="center"/>
          </w:tcPr>
          <w:p w:rsidR="00051299" w:rsidRPr="001357D4" w:rsidRDefault="00051299" w:rsidP="001357D4">
            <w:pPr>
              <w:spacing w:line="276" w:lineRule="auto"/>
              <w:rPr>
                <w:rFonts w:cstheme="minorHAnsi"/>
                <w:b/>
                <w:sz w:val="24"/>
                <w:szCs w:val="24"/>
              </w:rPr>
            </w:pPr>
            <w:r w:rsidRPr="001357D4">
              <w:rPr>
                <w:rFonts w:cstheme="minorHAnsi"/>
                <w:b/>
                <w:sz w:val="24"/>
                <w:szCs w:val="24"/>
              </w:rPr>
              <w:t>Rezultatul contestației</w:t>
            </w:r>
            <w:r w:rsidR="00CC5352">
              <w:rPr>
                <w:rFonts w:cstheme="minorHAnsi"/>
                <w:b/>
                <w:sz w:val="24"/>
                <w:szCs w:val="24"/>
              </w:rPr>
              <w:t xml:space="preserve"> </w:t>
            </w:r>
          </w:p>
        </w:tc>
      </w:tr>
      <w:tr w:rsidR="00051299" w:rsidRPr="001357D4" w:rsidTr="001357D4">
        <w:tc>
          <w:tcPr>
            <w:tcW w:w="1696" w:type="dxa"/>
            <w:vMerge w:val="restart"/>
            <w:vAlign w:val="center"/>
          </w:tcPr>
          <w:p w:rsidR="00051299" w:rsidRPr="001357D4" w:rsidRDefault="00051299" w:rsidP="001357D4">
            <w:pPr>
              <w:spacing w:line="276" w:lineRule="auto"/>
              <w:rPr>
                <w:rFonts w:cstheme="minorHAnsi"/>
                <w:sz w:val="24"/>
                <w:szCs w:val="24"/>
              </w:rPr>
            </w:pPr>
            <w:r w:rsidRPr="001357D4">
              <w:rPr>
                <w:rFonts w:cstheme="minorHAnsi"/>
                <w:sz w:val="24"/>
                <w:szCs w:val="24"/>
              </w:rPr>
              <w:t>Neeligibil</w:t>
            </w:r>
          </w:p>
        </w:tc>
        <w:tc>
          <w:tcPr>
            <w:tcW w:w="2694" w:type="dxa"/>
            <w:vAlign w:val="center"/>
          </w:tcPr>
          <w:p w:rsidR="00051299" w:rsidRPr="001357D4" w:rsidRDefault="00051299" w:rsidP="001357D4">
            <w:pPr>
              <w:spacing w:line="276" w:lineRule="auto"/>
              <w:rPr>
                <w:rFonts w:cstheme="minorHAnsi"/>
                <w:sz w:val="24"/>
                <w:szCs w:val="24"/>
              </w:rPr>
            </w:pPr>
            <w:r w:rsidRPr="001357D4">
              <w:rPr>
                <w:rFonts w:cstheme="minorHAnsi"/>
                <w:sz w:val="24"/>
                <w:szCs w:val="24"/>
              </w:rPr>
              <w:t>Neeligibil</w:t>
            </w:r>
          </w:p>
        </w:tc>
        <w:tc>
          <w:tcPr>
            <w:tcW w:w="3118" w:type="dxa"/>
            <w:vAlign w:val="center"/>
          </w:tcPr>
          <w:p w:rsidR="00051299" w:rsidRPr="001357D4" w:rsidRDefault="00051299" w:rsidP="001357D4">
            <w:pPr>
              <w:spacing w:line="276" w:lineRule="auto"/>
              <w:rPr>
                <w:rFonts w:cstheme="minorHAnsi"/>
                <w:sz w:val="24"/>
                <w:szCs w:val="24"/>
              </w:rPr>
            </w:pPr>
          </w:p>
        </w:tc>
        <w:tc>
          <w:tcPr>
            <w:tcW w:w="1554" w:type="dxa"/>
            <w:vAlign w:val="center"/>
          </w:tcPr>
          <w:p w:rsidR="00051299" w:rsidRPr="001357D4" w:rsidRDefault="00051299" w:rsidP="001357D4">
            <w:pPr>
              <w:spacing w:line="276" w:lineRule="auto"/>
              <w:rPr>
                <w:rFonts w:cstheme="minorHAnsi"/>
                <w:sz w:val="24"/>
                <w:szCs w:val="24"/>
              </w:rPr>
            </w:pPr>
            <w:r w:rsidRPr="001357D4">
              <w:rPr>
                <w:rFonts w:cstheme="minorHAnsi"/>
                <w:sz w:val="24"/>
                <w:szCs w:val="24"/>
              </w:rPr>
              <w:t>Respins</w:t>
            </w:r>
            <w:r w:rsidR="00CC5352">
              <w:rPr>
                <w:rFonts w:cstheme="minorHAnsi"/>
                <w:sz w:val="24"/>
                <w:szCs w:val="24"/>
              </w:rPr>
              <w:t>ă</w:t>
            </w:r>
          </w:p>
        </w:tc>
      </w:tr>
      <w:tr w:rsidR="00051299" w:rsidRPr="001357D4" w:rsidTr="001357D4">
        <w:tc>
          <w:tcPr>
            <w:tcW w:w="1696" w:type="dxa"/>
            <w:vMerge/>
            <w:vAlign w:val="center"/>
          </w:tcPr>
          <w:p w:rsidR="00051299" w:rsidRPr="001357D4" w:rsidRDefault="00051299" w:rsidP="001357D4">
            <w:pPr>
              <w:spacing w:line="276" w:lineRule="auto"/>
              <w:rPr>
                <w:rFonts w:cstheme="minorHAnsi"/>
                <w:sz w:val="24"/>
                <w:szCs w:val="24"/>
              </w:rPr>
            </w:pPr>
          </w:p>
        </w:tc>
        <w:tc>
          <w:tcPr>
            <w:tcW w:w="2694" w:type="dxa"/>
            <w:vMerge w:val="restart"/>
            <w:vAlign w:val="center"/>
          </w:tcPr>
          <w:p w:rsidR="00051299" w:rsidRPr="001357D4" w:rsidRDefault="00051299" w:rsidP="001357D4">
            <w:pPr>
              <w:spacing w:line="276" w:lineRule="auto"/>
              <w:rPr>
                <w:rFonts w:cstheme="minorHAnsi"/>
                <w:sz w:val="24"/>
                <w:szCs w:val="24"/>
              </w:rPr>
            </w:pPr>
            <w:r w:rsidRPr="001357D4">
              <w:rPr>
                <w:rFonts w:cstheme="minorHAnsi"/>
                <w:sz w:val="24"/>
                <w:szCs w:val="24"/>
              </w:rPr>
              <w:t>Eligibil</w:t>
            </w:r>
          </w:p>
        </w:tc>
        <w:tc>
          <w:tcPr>
            <w:tcW w:w="3118" w:type="dxa"/>
            <w:vAlign w:val="center"/>
          </w:tcPr>
          <w:p w:rsidR="00051299" w:rsidRPr="001357D4" w:rsidRDefault="00051299" w:rsidP="001357D4">
            <w:pPr>
              <w:spacing w:line="276" w:lineRule="auto"/>
              <w:rPr>
                <w:rFonts w:cstheme="minorHAnsi"/>
                <w:sz w:val="24"/>
                <w:szCs w:val="24"/>
              </w:rPr>
            </w:pPr>
            <w:r w:rsidRPr="001357D4">
              <w:rPr>
                <w:rFonts w:cstheme="minorHAnsi"/>
                <w:sz w:val="24"/>
                <w:szCs w:val="24"/>
              </w:rPr>
              <w:t xml:space="preserve">Punctaj CC &lt; </w:t>
            </w:r>
            <w:r w:rsidR="00CC5352" w:rsidRPr="001357D4">
              <w:rPr>
                <w:rFonts w:cstheme="minorHAnsi"/>
                <w:sz w:val="24"/>
                <w:szCs w:val="24"/>
              </w:rPr>
              <w:t xml:space="preserve">Punctaj </w:t>
            </w:r>
            <w:r w:rsidRPr="001357D4">
              <w:rPr>
                <w:rFonts w:cstheme="minorHAnsi"/>
                <w:sz w:val="24"/>
                <w:szCs w:val="24"/>
              </w:rPr>
              <w:t>min</w:t>
            </w:r>
            <w:r w:rsidR="001357D4">
              <w:rPr>
                <w:rFonts w:cstheme="minorHAnsi"/>
                <w:sz w:val="24"/>
                <w:szCs w:val="24"/>
              </w:rPr>
              <w:t>im</w:t>
            </w:r>
            <w:r w:rsidR="00CC5352">
              <w:rPr>
                <w:rFonts w:cstheme="minorHAnsi"/>
                <w:sz w:val="24"/>
                <w:szCs w:val="24"/>
              </w:rPr>
              <w:t xml:space="preserve"> necesar pentru selecție</w:t>
            </w:r>
          </w:p>
        </w:tc>
        <w:tc>
          <w:tcPr>
            <w:tcW w:w="1554" w:type="dxa"/>
            <w:vAlign w:val="center"/>
          </w:tcPr>
          <w:p w:rsidR="00051299" w:rsidRPr="001357D4" w:rsidRDefault="00051299" w:rsidP="001357D4">
            <w:pPr>
              <w:spacing w:line="276" w:lineRule="auto"/>
              <w:rPr>
                <w:rFonts w:cstheme="minorHAnsi"/>
                <w:sz w:val="24"/>
                <w:szCs w:val="24"/>
              </w:rPr>
            </w:pPr>
            <w:r w:rsidRPr="001357D4">
              <w:rPr>
                <w:rFonts w:cstheme="minorHAnsi"/>
                <w:sz w:val="24"/>
                <w:szCs w:val="24"/>
              </w:rPr>
              <w:t>Parțial admisă</w:t>
            </w:r>
          </w:p>
        </w:tc>
      </w:tr>
      <w:tr w:rsidR="00051299" w:rsidRPr="001357D4" w:rsidTr="001357D4">
        <w:tc>
          <w:tcPr>
            <w:tcW w:w="1696" w:type="dxa"/>
            <w:vMerge/>
            <w:vAlign w:val="center"/>
          </w:tcPr>
          <w:p w:rsidR="00051299" w:rsidRPr="001357D4" w:rsidRDefault="00051299" w:rsidP="001357D4">
            <w:pPr>
              <w:spacing w:line="276" w:lineRule="auto"/>
              <w:rPr>
                <w:rFonts w:cstheme="minorHAnsi"/>
                <w:sz w:val="24"/>
                <w:szCs w:val="24"/>
              </w:rPr>
            </w:pPr>
          </w:p>
        </w:tc>
        <w:tc>
          <w:tcPr>
            <w:tcW w:w="2694" w:type="dxa"/>
            <w:vMerge/>
            <w:vAlign w:val="center"/>
          </w:tcPr>
          <w:p w:rsidR="00051299" w:rsidRPr="001357D4" w:rsidRDefault="00051299" w:rsidP="001357D4">
            <w:pPr>
              <w:spacing w:line="276" w:lineRule="auto"/>
              <w:rPr>
                <w:rFonts w:cstheme="minorHAnsi"/>
                <w:sz w:val="24"/>
                <w:szCs w:val="24"/>
              </w:rPr>
            </w:pPr>
          </w:p>
        </w:tc>
        <w:tc>
          <w:tcPr>
            <w:tcW w:w="3118" w:type="dxa"/>
            <w:vAlign w:val="center"/>
          </w:tcPr>
          <w:p w:rsidR="00051299" w:rsidRPr="001357D4" w:rsidRDefault="00051299" w:rsidP="001357D4">
            <w:pPr>
              <w:spacing w:line="276" w:lineRule="auto"/>
              <w:rPr>
                <w:rFonts w:cstheme="minorHAnsi"/>
                <w:sz w:val="24"/>
                <w:szCs w:val="24"/>
              </w:rPr>
            </w:pPr>
            <w:r w:rsidRPr="001357D4">
              <w:rPr>
                <w:rFonts w:cstheme="minorHAnsi"/>
                <w:sz w:val="24"/>
                <w:szCs w:val="24"/>
              </w:rPr>
              <w:t xml:space="preserve">Punctaj CC &gt; Punctaj </w:t>
            </w:r>
            <w:r w:rsidR="00CC5352" w:rsidRPr="001357D4">
              <w:rPr>
                <w:rFonts w:cstheme="minorHAnsi"/>
                <w:sz w:val="24"/>
                <w:szCs w:val="24"/>
              </w:rPr>
              <w:t>min</w:t>
            </w:r>
            <w:r w:rsidR="00CC5352">
              <w:rPr>
                <w:rFonts w:cstheme="minorHAnsi"/>
                <w:sz w:val="24"/>
                <w:szCs w:val="24"/>
              </w:rPr>
              <w:t>im necesar pentru selecție</w:t>
            </w:r>
          </w:p>
        </w:tc>
        <w:tc>
          <w:tcPr>
            <w:tcW w:w="1554" w:type="dxa"/>
            <w:vAlign w:val="center"/>
          </w:tcPr>
          <w:p w:rsidR="00051299" w:rsidRPr="001357D4" w:rsidRDefault="00051299" w:rsidP="001357D4">
            <w:pPr>
              <w:spacing w:line="276" w:lineRule="auto"/>
              <w:rPr>
                <w:rFonts w:cstheme="minorHAnsi"/>
                <w:sz w:val="24"/>
                <w:szCs w:val="24"/>
              </w:rPr>
            </w:pPr>
            <w:r w:rsidRPr="001357D4">
              <w:rPr>
                <w:rFonts w:cstheme="minorHAnsi"/>
                <w:sz w:val="24"/>
                <w:szCs w:val="24"/>
              </w:rPr>
              <w:t>Admisă</w:t>
            </w:r>
          </w:p>
        </w:tc>
      </w:tr>
      <w:tr w:rsidR="00051299" w:rsidRPr="001357D4" w:rsidTr="001357D4">
        <w:tc>
          <w:tcPr>
            <w:tcW w:w="1696" w:type="dxa"/>
            <w:vMerge w:val="restart"/>
            <w:vAlign w:val="center"/>
          </w:tcPr>
          <w:p w:rsidR="00051299" w:rsidRPr="001357D4" w:rsidRDefault="00051299" w:rsidP="001357D4">
            <w:pPr>
              <w:spacing w:line="276" w:lineRule="auto"/>
              <w:rPr>
                <w:rFonts w:cstheme="minorHAnsi"/>
                <w:sz w:val="24"/>
                <w:szCs w:val="24"/>
              </w:rPr>
            </w:pPr>
            <w:r w:rsidRPr="001357D4">
              <w:rPr>
                <w:rFonts w:cstheme="minorHAnsi"/>
                <w:sz w:val="24"/>
                <w:szCs w:val="24"/>
              </w:rPr>
              <w:t>Eligibil</w:t>
            </w:r>
          </w:p>
        </w:tc>
        <w:tc>
          <w:tcPr>
            <w:tcW w:w="2694" w:type="dxa"/>
            <w:vAlign w:val="center"/>
          </w:tcPr>
          <w:p w:rsidR="00051299" w:rsidRPr="001357D4" w:rsidRDefault="00051299" w:rsidP="001357D4">
            <w:pPr>
              <w:spacing w:line="276" w:lineRule="auto"/>
              <w:rPr>
                <w:rFonts w:cstheme="minorHAnsi"/>
                <w:sz w:val="24"/>
                <w:szCs w:val="24"/>
              </w:rPr>
            </w:pPr>
            <w:r w:rsidRPr="001357D4">
              <w:rPr>
                <w:rFonts w:cstheme="minorHAnsi"/>
                <w:sz w:val="24"/>
                <w:szCs w:val="24"/>
              </w:rPr>
              <w:t>Neeligibil</w:t>
            </w:r>
          </w:p>
        </w:tc>
        <w:tc>
          <w:tcPr>
            <w:tcW w:w="3118" w:type="dxa"/>
            <w:vAlign w:val="center"/>
          </w:tcPr>
          <w:p w:rsidR="00051299" w:rsidRPr="001357D4" w:rsidRDefault="00051299" w:rsidP="001357D4">
            <w:pPr>
              <w:spacing w:line="276" w:lineRule="auto"/>
              <w:rPr>
                <w:rFonts w:cstheme="minorHAnsi"/>
                <w:sz w:val="24"/>
                <w:szCs w:val="24"/>
              </w:rPr>
            </w:pPr>
            <w:r w:rsidRPr="001357D4">
              <w:rPr>
                <w:rFonts w:cstheme="minorHAnsi"/>
                <w:sz w:val="24"/>
                <w:szCs w:val="24"/>
              </w:rPr>
              <w:t>Declarat de Expert GAL în urma reverificării și reevaluării</w:t>
            </w:r>
          </w:p>
        </w:tc>
        <w:tc>
          <w:tcPr>
            <w:tcW w:w="1554" w:type="dxa"/>
            <w:vAlign w:val="center"/>
          </w:tcPr>
          <w:p w:rsidR="00051299" w:rsidRPr="001357D4" w:rsidRDefault="00051299" w:rsidP="001357D4">
            <w:pPr>
              <w:spacing w:line="276" w:lineRule="auto"/>
              <w:rPr>
                <w:rFonts w:cstheme="minorHAnsi"/>
                <w:sz w:val="24"/>
                <w:szCs w:val="24"/>
              </w:rPr>
            </w:pPr>
            <w:r w:rsidRPr="001357D4">
              <w:rPr>
                <w:rFonts w:cstheme="minorHAnsi"/>
                <w:sz w:val="24"/>
                <w:szCs w:val="24"/>
              </w:rPr>
              <w:t>Respinsă</w:t>
            </w:r>
          </w:p>
        </w:tc>
      </w:tr>
      <w:tr w:rsidR="00051299" w:rsidRPr="001357D4" w:rsidTr="001357D4">
        <w:tc>
          <w:tcPr>
            <w:tcW w:w="1696" w:type="dxa"/>
            <w:vMerge/>
            <w:vAlign w:val="center"/>
          </w:tcPr>
          <w:p w:rsidR="00051299" w:rsidRPr="001357D4" w:rsidRDefault="00051299" w:rsidP="001357D4">
            <w:pPr>
              <w:spacing w:line="276" w:lineRule="auto"/>
              <w:rPr>
                <w:rFonts w:cstheme="minorHAnsi"/>
                <w:sz w:val="24"/>
                <w:szCs w:val="24"/>
              </w:rPr>
            </w:pPr>
          </w:p>
        </w:tc>
        <w:tc>
          <w:tcPr>
            <w:tcW w:w="2694" w:type="dxa"/>
            <w:vMerge w:val="restart"/>
            <w:vAlign w:val="center"/>
          </w:tcPr>
          <w:p w:rsidR="00051299" w:rsidRPr="001357D4" w:rsidRDefault="00051299" w:rsidP="001357D4">
            <w:pPr>
              <w:spacing w:line="276" w:lineRule="auto"/>
              <w:rPr>
                <w:rFonts w:cstheme="minorHAnsi"/>
                <w:sz w:val="24"/>
                <w:szCs w:val="24"/>
              </w:rPr>
            </w:pPr>
            <w:r w:rsidRPr="001357D4">
              <w:rPr>
                <w:rFonts w:cstheme="minorHAnsi"/>
                <w:sz w:val="24"/>
                <w:szCs w:val="24"/>
              </w:rPr>
              <w:t>Eligibil</w:t>
            </w:r>
          </w:p>
        </w:tc>
        <w:tc>
          <w:tcPr>
            <w:tcW w:w="3118" w:type="dxa"/>
            <w:vAlign w:val="center"/>
          </w:tcPr>
          <w:p w:rsidR="00051299" w:rsidRPr="001357D4" w:rsidRDefault="00CC5352" w:rsidP="001357D4">
            <w:pPr>
              <w:spacing w:line="276" w:lineRule="auto"/>
              <w:rPr>
                <w:rFonts w:cstheme="minorHAnsi"/>
                <w:sz w:val="24"/>
                <w:szCs w:val="24"/>
              </w:rPr>
            </w:pPr>
            <w:r w:rsidRPr="001357D4">
              <w:rPr>
                <w:rFonts w:cstheme="minorHAnsi"/>
                <w:sz w:val="24"/>
                <w:szCs w:val="24"/>
              </w:rPr>
              <w:t>Punctaj CC &lt;</w:t>
            </w:r>
            <w:r>
              <w:rPr>
                <w:rFonts w:cstheme="minorHAnsi"/>
                <w:sz w:val="24"/>
                <w:szCs w:val="24"/>
              </w:rPr>
              <w:t>=</w:t>
            </w:r>
            <w:r w:rsidRPr="001357D4">
              <w:rPr>
                <w:rFonts w:cstheme="minorHAnsi"/>
                <w:sz w:val="24"/>
                <w:szCs w:val="24"/>
              </w:rPr>
              <w:t xml:space="preserve"> Punctaj inițial </w:t>
            </w:r>
          </w:p>
        </w:tc>
        <w:tc>
          <w:tcPr>
            <w:tcW w:w="1554" w:type="dxa"/>
            <w:vAlign w:val="center"/>
          </w:tcPr>
          <w:p w:rsidR="00051299" w:rsidRPr="001357D4" w:rsidRDefault="00051299" w:rsidP="001357D4">
            <w:pPr>
              <w:spacing w:line="276" w:lineRule="auto"/>
              <w:rPr>
                <w:rFonts w:cstheme="minorHAnsi"/>
                <w:sz w:val="24"/>
                <w:szCs w:val="24"/>
              </w:rPr>
            </w:pPr>
            <w:r w:rsidRPr="001357D4">
              <w:rPr>
                <w:rFonts w:cstheme="minorHAnsi"/>
                <w:sz w:val="24"/>
                <w:szCs w:val="24"/>
              </w:rPr>
              <w:t>Respinsă</w:t>
            </w:r>
          </w:p>
        </w:tc>
      </w:tr>
      <w:tr w:rsidR="00370DD6" w:rsidRPr="001357D4" w:rsidTr="001357D4">
        <w:tc>
          <w:tcPr>
            <w:tcW w:w="1696" w:type="dxa"/>
            <w:vMerge/>
            <w:vAlign w:val="center"/>
          </w:tcPr>
          <w:p w:rsidR="00370DD6" w:rsidRPr="001357D4" w:rsidRDefault="00370DD6" w:rsidP="001357D4">
            <w:pPr>
              <w:spacing w:line="276" w:lineRule="auto"/>
              <w:rPr>
                <w:rFonts w:cstheme="minorHAnsi"/>
                <w:sz w:val="24"/>
                <w:szCs w:val="24"/>
              </w:rPr>
            </w:pPr>
          </w:p>
        </w:tc>
        <w:tc>
          <w:tcPr>
            <w:tcW w:w="2694" w:type="dxa"/>
            <w:vMerge/>
            <w:vAlign w:val="center"/>
          </w:tcPr>
          <w:p w:rsidR="00370DD6" w:rsidRPr="001357D4" w:rsidRDefault="00370DD6" w:rsidP="001357D4">
            <w:pPr>
              <w:spacing w:line="276" w:lineRule="auto"/>
              <w:rPr>
                <w:rFonts w:cstheme="minorHAnsi"/>
                <w:sz w:val="24"/>
                <w:szCs w:val="24"/>
              </w:rPr>
            </w:pPr>
          </w:p>
        </w:tc>
        <w:tc>
          <w:tcPr>
            <w:tcW w:w="3118" w:type="dxa"/>
            <w:vAlign w:val="center"/>
          </w:tcPr>
          <w:p w:rsidR="00370DD6" w:rsidRDefault="00370DD6" w:rsidP="001357D4">
            <w:pPr>
              <w:spacing w:line="276" w:lineRule="auto"/>
              <w:rPr>
                <w:rFonts w:cstheme="minorHAnsi"/>
                <w:sz w:val="24"/>
                <w:szCs w:val="24"/>
              </w:rPr>
            </w:pPr>
            <w:r w:rsidRPr="001357D4">
              <w:rPr>
                <w:rFonts w:cstheme="minorHAnsi"/>
                <w:sz w:val="24"/>
                <w:szCs w:val="24"/>
              </w:rPr>
              <w:t xml:space="preserve">Punctaj CC </w:t>
            </w:r>
            <w:r>
              <w:rPr>
                <w:rFonts w:cstheme="minorHAnsi"/>
                <w:sz w:val="24"/>
                <w:szCs w:val="24"/>
              </w:rPr>
              <w:t>&gt;</w:t>
            </w:r>
            <w:r w:rsidRPr="001357D4">
              <w:rPr>
                <w:rFonts w:cstheme="minorHAnsi"/>
                <w:sz w:val="24"/>
                <w:szCs w:val="24"/>
              </w:rPr>
              <w:t xml:space="preserve"> Punctaj inițial</w:t>
            </w:r>
          </w:p>
          <w:p w:rsidR="00370DD6" w:rsidRDefault="00370DD6" w:rsidP="001357D4">
            <w:pPr>
              <w:spacing w:line="276" w:lineRule="auto"/>
              <w:rPr>
                <w:rFonts w:cstheme="minorHAnsi"/>
                <w:sz w:val="24"/>
                <w:szCs w:val="24"/>
              </w:rPr>
            </w:pPr>
            <w:r>
              <w:rPr>
                <w:rFonts w:cstheme="minorHAnsi"/>
                <w:sz w:val="24"/>
                <w:szCs w:val="24"/>
              </w:rPr>
              <w:t>și</w:t>
            </w:r>
          </w:p>
          <w:p w:rsidR="00370DD6" w:rsidRPr="001357D4" w:rsidRDefault="00370DD6" w:rsidP="001357D4">
            <w:pPr>
              <w:spacing w:line="276" w:lineRule="auto"/>
              <w:rPr>
                <w:rFonts w:cstheme="minorHAnsi"/>
                <w:sz w:val="24"/>
                <w:szCs w:val="24"/>
              </w:rPr>
            </w:pPr>
            <w:r w:rsidRPr="001357D4">
              <w:rPr>
                <w:rFonts w:cstheme="minorHAnsi"/>
                <w:sz w:val="24"/>
                <w:szCs w:val="24"/>
              </w:rPr>
              <w:t>Punctaj CC &lt; Punctaj min</w:t>
            </w:r>
            <w:r>
              <w:rPr>
                <w:rFonts w:cstheme="minorHAnsi"/>
                <w:sz w:val="24"/>
                <w:szCs w:val="24"/>
              </w:rPr>
              <w:t>im necesar pentru selecție</w:t>
            </w:r>
          </w:p>
        </w:tc>
        <w:tc>
          <w:tcPr>
            <w:tcW w:w="1554" w:type="dxa"/>
            <w:vAlign w:val="center"/>
          </w:tcPr>
          <w:p w:rsidR="00370DD6" w:rsidRPr="001357D4" w:rsidRDefault="00370DD6" w:rsidP="001357D4">
            <w:pPr>
              <w:spacing w:line="276" w:lineRule="auto"/>
              <w:rPr>
                <w:rFonts w:cstheme="minorHAnsi"/>
                <w:sz w:val="24"/>
                <w:szCs w:val="24"/>
              </w:rPr>
            </w:pPr>
            <w:r w:rsidRPr="001357D4">
              <w:rPr>
                <w:rFonts w:cstheme="minorHAnsi"/>
                <w:sz w:val="24"/>
                <w:szCs w:val="24"/>
              </w:rPr>
              <w:t>Parțial admisă</w:t>
            </w:r>
          </w:p>
        </w:tc>
      </w:tr>
      <w:tr w:rsidR="00051299" w:rsidRPr="001357D4" w:rsidTr="001357D4">
        <w:tc>
          <w:tcPr>
            <w:tcW w:w="1696" w:type="dxa"/>
            <w:vMerge/>
            <w:vAlign w:val="center"/>
          </w:tcPr>
          <w:p w:rsidR="00051299" w:rsidRPr="001357D4" w:rsidRDefault="00051299" w:rsidP="001357D4">
            <w:pPr>
              <w:spacing w:line="276" w:lineRule="auto"/>
              <w:rPr>
                <w:rFonts w:cstheme="minorHAnsi"/>
                <w:sz w:val="24"/>
                <w:szCs w:val="24"/>
              </w:rPr>
            </w:pPr>
          </w:p>
        </w:tc>
        <w:tc>
          <w:tcPr>
            <w:tcW w:w="2694" w:type="dxa"/>
            <w:vMerge/>
            <w:vAlign w:val="center"/>
          </w:tcPr>
          <w:p w:rsidR="00051299" w:rsidRPr="001357D4" w:rsidRDefault="00051299" w:rsidP="001357D4">
            <w:pPr>
              <w:spacing w:line="276" w:lineRule="auto"/>
              <w:rPr>
                <w:rFonts w:cstheme="minorHAnsi"/>
                <w:sz w:val="24"/>
                <w:szCs w:val="24"/>
              </w:rPr>
            </w:pPr>
          </w:p>
        </w:tc>
        <w:tc>
          <w:tcPr>
            <w:tcW w:w="3118" w:type="dxa"/>
            <w:vAlign w:val="center"/>
          </w:tcPr>
          <w:p w:rsidR="00370DD6" w:rsidRDefault="00370DD6" w:rsidP="00370DD6">
            <w:pPr>
              <w:spacing w:line="276" w:lineRule="auto"/>
              <w:rPr>
                <w:rFonts w:cstheme="minorHAnsi"/>
                <w:sz w:val="24"/>
                <w:szCs w:val="24"/>
              </w:rPr>
            </w:pPr>
            <w:r w:rsidRPr="001357D4">
              <w:rPr>
                <w:rFonts w:cstheme="minorHAnsi"/>
                <w:sz w:val="24"/>
                <w:szCs w:val="24"/>
              </w:rPr>
              <w:t xml:space="preserve">Punctaj CC </w:t>
            </w:r>
            <w:r>
              <w:rPr>
                <w:rFonts w:cstheme="minorHAnsi"/>
                <w:sz w:val="24"/>
                <w:szCs w:val="24"/>
              </w:rPr>
              <w:t>&gt;</w:t>
            </w:r>
            <w:r w:rsidRPr="001357D4">
              <w:rPr>
                <w:rFonts w:cstheme="minorHAnsi"/>
                <w:sz w:val="24"/>
                <w:szCs w:val="24"/>
              </w:rPr>
              <w:t xml:space="preserve"> Punctaj inițial</w:t>
            </w:r>
          </w:p>
          <w:p w:rsidR="00370DD6" w:rsidRDefault="00370DD6" w:rsidP="00370DD6">
            <w:pPr>
              <w:spacing w:line="276" w:lineRule="auto"/>
              <w:rPr>
                <w:rFonts w:cstheme="minorHAnsi"/>
                <w:sz w:val="24"/>
                <w:szCs w:val="24"/>
              </w:rPr>
            </w:pPr>
            <w:r>
              <w:rPr>
                <w:rFonts w:cstheme="minorHAnsi"/>
                <w:sz w:val="24"/>
                <w:szCs w:val="24"/>
              </w:rPr>
              <w:t>și</w:t>
            </w:r>
          </w:p>
          <w:p w:rsidR="00051299" w:rsidRPr="001357D4" w:rsidRDefault="00051299" w:rsidP="001357D4">
            <w:pPr>
              <w:spacing w:line="276" w:lineRule="auto"/>
              <w:rPr>
                <w:rFonts w:cstheme="minorHAnsi"/>
                <w:sz w:val="24"/>
                <w:szCs w:val="24"/>
              </w:rPr>
            </w:pPr>
            <w:r w:rsidRPr="001357D4">
              <w:rPr>
                <w:rFonts w:cstheme="minorHAnsi"/>
                <w:sz w:val="24"/>
                <w:szCs w:val="24"/>
              </w:rPr>
              <w:t xml:space="preserve">Punctaj CC </w:t>
            </w:r>
            <w:r w:rsidR="00CC5352">
              <w:rPr>
                <w:rFonts w:cstheme="minorHAnsi"/>
                <w:sz w:val="24"/>
                <w:szCs w:val="24"/>
                <w:lang w:val="en-US"/>
              </w:rPr>
              <w:t>&gt;</w:t>
            </w:r>
            <w:r w:rsidRPr="001357D4">
              <w:rPr>
                <w:rFonts w:cstheme="minorHAnsi"/>
                <w:sz w:val="24"/>
                <w:szCs w:val="24"/>
              </w:rPr>
              <w:t xml:space="preserve"> Punctaj </w:t>
            </w:r>
            <w:r w:rsidR="00CC5352" w:rsidRPr="001357D4">
              <w:rPr>
                <w:rFonts w:cstheme="minorHAnsi"/>
                <w:sz w:val="24"/>
                <w:szCs w:val="24"/>
              </w:rPr>
              <w:t>min</w:t>
            </w:r>
            <w:r w:rsidR="00CC5352">
              <w:rPr>
                <w:rFonts w:cstheme="minorHAnsi"/>
                <w:sz w:val="24"/>
                <w:szCs w:val="24"/>
              </w:rPr>
              <w:t>im necesar pentru selecție</w:t>
            </w:r>
          </w:p>
        </w:tc>
        <w:tc>
          <w:tcPr>
            <w:tcW w:w="1554" w:type="dxa"/>
            <w:vAlign w:val="center"/>
          </w:tcPr>
          <w:p w:rsidR="00051299" w:rsidRPr="001357D4" w:rsidRDefault="00CC5352" w:rsidP="001357D4">
            <w:pPr>
              <w:spacing w:line="276" w:lineRule="auto"/>
              <w:rPr>
                <w:rFonts w:cstheme="minorHAnsi"/>
                <w:sz w:val="24"/>
                <w:szCs w:val="24"/>
              </w:rPr>
            </w:pPr>
            <w:r>
              <w:rPr>
                <w:rFonts w:cstheme="minorHAnsi"/>
                <w:sz w:val="24"/>
                <w:szCs w:val="24"/>
              </w:rPr>
              <w:t>Admisă</w:t>
            </w:r>
          </w:p>
        </w:tc>
      </w:tr>
      <w:tr w:rsidR="00051299" w:rsidRPr="001357D4" w:rsidTr="001357D4">
        <w:tc>
          <w:tcPr>
            <w:tcW w:w="1696" w:type="dxa"/>
            <w:vMerge w:val="restart"/>
            <w:vAlign w:val="center"/>
          </w:tcPr>
          <w:p w:rsidR="00051299" w:rsidRPr="001357D4" w:rsidRDefault="00051299" w:rsidP="001357D4">
            <w:pPr>
              <w:spacing w:line="276" w:lineRule="auto"/>
              <w:rPr>
                <w:rFonts w:cstheme="minorHAnsi"/>
                <w:sz w:val="24"/>
                <w:szCs w:val="24"/>
              </w:rPr>
            </w:pPr>
            <w:r w:rsidRPr="001357D4">
              <w:rPr>
                <w:rFonts w:cstheme="minorHAnsi"/>
                <w:sz w:val="24"/>
                <w:szCs w:val="24"/>
              </w:rPr>
              <w:lastRenderedPageBreak/>
              <w:t>Valoarea publică</w:t>
            </w:r>
          </w:p>
        </w:tc>
        <w:tc>
          <w:tcPr>
            <w:tcW w:w="2694" w:type="dxa"/>
            <w:vAlign w:val="center"/>
          </w:tcPr>
          <w:p w:rsidR="00051299" w:rsidRPr="001357D4" w:rsidRDefault="00051299" w:rsidP="001357D4">
            <w:pPr>
              <w:spacing w:line="276" w:lineRule="auto"/>
              <w:rPr>
                <w:rFonts w:cstheme="minorHAnsi"/>
                <w:sz w:val="24"/>
                <w:szCs w:val="24"/>
              </w:rPr>
            </w:pPr>
            <w:r w:rsidRPr="001357D4">
              <w:rPr>
                <w:rFonts w:cstheme="minorHAnsi"/>
                <w:sz w:val="24"/>
                <w:szCs w:val="24"/>
              </w:rPr>
              <w:t>Valoarea publică nemodificată</w:t>
            </w:r>
          </w:p>
        </w:tc>
        <w:tc>
          <w:tcPr>
            <w:tcW w:w="3118" w:type="dxa"/>
            <w:vAlign w:val="center"/>
          </w:tcPr>
          <w:p w:rsidR="00051299" w:rsidRPr="001357D4" w:rsidRDefault="00051299" w:rsidP="001357D4">
            <w:pPr>
              <w:spacing w:line="276" w:lineRule="auto"/>
              <w:rPr>
                <w:rFonts w:cstheme="minorHAnsi"/>
                <w:sz w:val="24"/>
                <w:szCs w:val="24"/>
              </w:rPr>
            </w:pPr>
          </w:p>
        </w:tc>
        <w:tc>
          <w:tcPr>
            <w:tcW w:w="1554" w:type="dxa"/>
            <w:vAlign w:val="center"/>
          </w:tcPr>
          <w:p w:rsidR="00051299" w:rsidRPr="001357D4" w:rsidRDefault="00051299" w:rsidP="001357D4">
            <w:pPr>
              <w:spacing w:line="276" w:lineRule="auto"/>
              <w:rPr>
                <w:rFonts w:cstheme="minorHAnsi"/>
                <w:sz w:val="24"/>
                <w:szCs w:val="24"/>
              </w:rPr>
            </w:pPr>
            <w:r w:rsidRPr="001357D4">
              <w:rPr>
                <w:rFonts w:cstheme="minorHAnsi"/>
                <w:sz w:val="24"/>
                <w:szCs w:val="24"/>
              </w:rPr>
              <w:t>Respinsă</w:t>
            </w:r>
          </w:p>
        </w:tc>
      </w:tr>
      <w:tr w:rsidR="00051299" w:rsidRPr="001357D4" w:rsidTr="001357D4">
        <w:tc>
          <w:tcPr>
            <w:tcW w:w="1696" w:type="dxa"/>
            <w:vMerge/>
            <w:vAlign w:val="center"/>
          </w:tcPr>
          <w:p w:rsidR="00051299" w:rsidRPr="001357D4" w:rsidRDefault="00051299" w:rsidP="001357D4">
            <w:pPr>
              <w:spacing w:line="276" w:lineRule="auto"/>
              <w:rPr>
                <w:rFonts w:cstheme="minorHAnsi"/>
                <w:sz w:val="24"/>
                <w:szCs w:val="24"/>
              </w:rPr>
            </w:pPr>
          </w:p>
        </w:tc>
        <w:tc>
          <w:tcPr>
            <w:tcW w:w="2694" w:type="dxa"/>
            <w:vMerge w:val="restart"/>
            <w:vAlign w:val="center"/>
          </w:tcPr>
          <w:p w:rsidR="00051299" w:rsidRPr="001357D4" w:rsidRDefault="00051299" w:rsidP="001357D4">
            <w:pPr>
              <w:spacing w:line="276" w:lineRule="auto"/>
              <w:rPr>
                <w:rFonts w:cstheme="minorHAnsi"/>
                <w:sz w:val="24"/>
                <w:szCs w:val="24"/>
              </w:rPr>
            </w:pPr>
            <w:r w:rsidRPr="001357D4">
              <w:rPr>
                <w:rFonts w:cstheme="minorHAnsi"/>
                <w:sz w:val="24"/>
                <w:szCs w:val="24"/>
              </w:rPr>
              <w:t>Valoarea publică modificată</w:t>
            </w:r>
          </w:p>
        </w:tc>
        <w:tc>
          <w:tcPr>
            <w:tcW w:w="3118" w:type="dxa"/>
            <w:vAlign w:val="center"/>
          </w:tcPr>
          <w:p w:rsidR="00051299" w:rsidRPr="001357D4" w:rsidRDefault="00051299" w:rsidP="001357D4">
            <w:pPr>
              <w:spacing w:line="276" w:lineRule="auto"/>
              <w:rPr>
                <w:rFonts w:cstheme="minorHAnsi"/>
                <w:sz w:val="24"/>
                <w:szCs w:val="24"/>
              </w:rPr>
            </w:pPr>
            <w:r w:rsidRPr="001357D4">
              <w:rPr>
                <w:rFonts w:cstheme="minorHAnsi"/>
                <w:sz w:val="24"/>
                <w:szCs w:val="24"/>
              </w:rPr>
              <w:t>Val. publică modificată CC &lt; Val. publică inițială</w:t>
            </w:r>
          </w:p>
        </w:tc>
        <w:tc>
          <w:tcPr>
            <w:tcW w:w="1554" w:type="dxa"/>
            <w:vAlign w:val="center"/>
          </w:tcPr>
          <w:p w:rsidR="00051299" w:rsidRPr="001357D4" w:rsidRDefault="00051299" w:rsidP="001357D4">
            <w:pPr>
              <w:spacing w:line="276" w:lineRule="auto"/>
              <w:rPr>
                <w:rFonts w:cstheme="minorHAnsi"/>
                <w:sz w:val="24"/>
                <w:szCs w:val="24"/>
              </w:rPr>
            </w:pPr>
            <w:r w:rsidRPr="001357D4">
              <w:rPr>
                <w:rFonts w:cstheme="minorHAnsi"/>
                <w:sz w:val="24"/>
                <w:szCs w:val="24"/>
              </w:rPr>
              <w:t>Respinsă</w:t>
            </w:r>
          </w:p>
        </w:tc>
      </w:tr>
      <w:tr w:rsidR="00051299" w:rsidRPr="001357D4" w:rsidTr="001357D4">
        <w:tc>
          <w:tcPr>
            <w:tcW w:w="1696" w:type="dxa"/>
            <w:vMerge/>
            <w:vAlign w:val="center"/>
          </w:tcPr>
          <w:p w:rsidR="00051299" w:rsidRPr="001357D4" w:rsidRDefault="00051299" w:rsidP="001357D4">
            <w:pPr>
              <w:spacing w:line="276" w:lineRule="auto"/>
              <w:rPr>
                <w:rFonts w:cstheme="minorHAnsi"/>
                <w:sz w:val="24"/>
                <w:szCs w:val="24"/>
              </w:rPr>
            </w:pPr>
          </w:p>
        </w:tc>
        <w:tc>
          <w:tcPr>
            <w:tcW w:w="2694" w:type="dxa"/>
            <w:vMerge/>
            <w:vAlign w:val="center"/>
          </w:tcPr>
          <w:p w:rsidR="00051299" w:rsidRPr="001357D4" w:rsidRDefault="00051299" w:rsidP="001357D4">
            <w:pPr>
              <w:spacing w:line="276" w:lineRule="auto"/>
              <w:rPr>
                <w:rFonts w:cstheme="minorHAnsi"/>
                <w:sz w:val="24"/>
                <w:szCs w:val="24"/>
              </w:rPr>
            </w:pPr>
          </w:p>
        </w:tc>
        <w:tc>
          <w:tcPr>
            <w:tcW w:w="3118" w:type="dxa"/>
            <w:vAlign w:val="center"/>
          </w:tcPr>
          <w:p w:rsidR="00051299" w:rsidRPr="001357D4" w:rsidRDefault="00051299" w:rsidP="001357D4">
            <w:pPr>
              <w:spacing w:line="276" w:lineRule="auto"/>
              <w:rPr>
                <w:rFonts w:cstheme="minorHAnsi"/>
                <w:sz w:val="24"/>
                <w:szCs w:val="24"/>
              </w:rPr>
            </w:pPr>
            <w:r w:rsidRPr="001357D4">
              <w:rPr>
                <w:rFonts w:cstheme="minorHAnsi"/>
                <w:sz w:val="24"/>
                <w:szCs w:val="24"/>
              </w:rPr>
              <w:t>Val. publică modificată CC &gt; Val. publică inițială</w:t>
            </w:r>
          </w:p>
        </w:tc>
        <w:tc>
          <w:tcPr>
            <w:tcW w:w="1554" w:type="dxa"/>
            <w:vAlign w:val="center"/>
          </w:tcPr>
          <w:p w:rsidR="00051299" w:rsidRPr="001357D4" w:rsidRDefault="00051299" w:rsidP="001357D4">
            <w:pPr>
              <w:spacing w:line="276" w:lineRule="auto"/>
              <w:rPr>
                <w:rFonts w:cstheme="minorHAnsi"/>
                <w:sz w:val="24"/>
                <w:szCs w:val="24"/>
              </w:rPr>
            </w:pPr>
            <w:r w:rsidRPr="001357D4">
              <w:rPr>
                <w:rFonts w:cstheme="minorHAnsi"/>
                <w:sz w:val="24"/>
                <w:szCs w:val="24"/>
              </w:rPr>
              <w:t>Admisă</w:t>
            </w:r>
          </w:p>
        </w:tc>
      </w:tr>
      <w:tr w:rsidR="00051299" w:rsidRPr="001357D4" w:rsidTr="001357D4">
        <w:tc>
          <w:tcPr>
            <w:tcW w:w="1696" w:type="dxa"/>
            <w:vMerge w:val="restart"/>
            <w:vAlign w:val="center"/>
          </w:tcPr>
          <w:p w:rsidR="00051299" w:rsidRPr="001357D4" w:rsidRDefault="00051299" w:rsidP="001357D4">
            <w:pPr>
              <w:spacing w:line="276" w:lineRule="auto"/>
              <w:rPr>
                <w:rFonts w:cstheme="minorHAnsi"/>
                <w:sz w:val="24"/>
                <w:szCs w:val="24"/>
              </w:rPr>
            </w:pPr>
            <w:r w:rsidRPr="001357D4">
              <w:rPr>
                <w:rFonts w:cstheme="minorHAnsi"/>
                <w:sz w:val="24"/>
                <w:szCs w:val="24"/>
              </w:rPr>
              <w:t>Valoarea eligibilă</w:t>
            </w:r>
          </w:p>
        </w:tc>
        <w:tc>
          <w:tcPr>
            <w:tcW w:w="2694" w:type="dxa"/>
            <w:vAlign w:val="center"/>
          </w:tcPr>
          <w:p w:rsidR="00051299" w:rsidRPr="001357D4" w:rsidRDefault="00051299" w:rsidP="001357D4">
            <w:pPr>
              <w:spacing w:line="276" w:lineRule="auto"/>
              <w:rPr>
                <w:rFonts w:cstheme="minorHAnsi"/>
                <w:sz w:val="24"/>
                <w:szCs w:val="24"/>
              </w:rPr>
            </w:pPr>
            <w:r w:rsidRPr="001357D4">
              <w:rPr>
                <w:rFonts w:cstheme="minorHAnsi"/>
                <w:sz w:val="24"/>
                <w:szCs w:val="24"/>
              </w:rPr>
              <w:t>Valoarea eligibilă nemodificată</w:t>
            </w:r>
          </w:p>
        </w:tc>
        <w:tc>
          <w:tcPr>
            <w:tcW w:w="3118" w:type="dxa"/>
            <w:vAlign w:val="center"/>
          </w:tcPr>
          <w:p w:rsidR="00051299" w:rsidRPr="001357D4" w:rsidRDefault="00051299" w:rsidP="001357D4">
            <w:pPr>
              <w:spacing w:line="276" w:lineRule="auto"/>
              <w:rPr>
                <w:rFonts w:cstheme="minorHAnsi"/>
                <w:sz w:val="24"/>
                <w:szCs w:val="24"/>
              </w:rPr>
            </w:pPr>
          </w:p>
        </w:tc>
        <w:tc>
          <w:tcPr>
            <w:tcW w:w="1554" w:type="dxa"/>
            <w:vAlign w:val="center"/>
          </w:tcPr>
          <w:p w:rsidR="00051299" w:rsidRPr="001357D4" w:rsidRDefault="00051299" w:rsidP="001357D4">
            <w:pPr>
              <w:spacing w:line="276" w:lineRule="auto"/>
              <w:rPr>
                <w:rFonts w:cstheme="minorHAnsi"/>
                <w:sz w:val="24"/>
                <w:szCs w:val="24"/>
              </w:rPr>
            </w:pPr>
            <w:r w:rsidRPr="001357D4">
              <w:rPr>
                <w:rFonts w:cstheme="minorHAnsi"/>
                <w:sz w:val="24"/>
                <w:szCs w:val="24"/>
              </w:rPr>
              <w:t>Respinsă</w:t>
            </w:r>
          </w:p>
        </w:tc>
      </w:tr>
      <w:tr w:rsidR="00051299" w:rsidRPr="001357D4" w:rsidTr="001357D4">
        <w:tc>
          <w:tcPr>
            <w:tcW w:w="1696" w:type="dxa"/>
            <w:vMerge/>
            <w:vAlign w:val="center"/>
          </w:tcPr>
          <w:p w:rsidR="00051299" w:rsidRPr="001357D4" w:rsidRDefault="00051299" w:rsidP="001357D4">
            <w:pPr>
              <w:spacing w:line="276" w:lineRule="auto"/>
              <w:rPr>
                <w:rFonts w:cstheme="minorHAnsi"/>
                <w:sz w:val="24"/>
                <w:szCs w:val="24"/>
              </w:rPr>
            </w:pPr>
          </w:p>
        </w:tc>
        <w:tc>
          <w:tcPr>
            <w:tcW w:w="2694" w:type="dxa"/>
            <w:vMerge w:val="restart"/>
            <w:vAlign w:val="center"/>
          </w:tcPr>
          <w:p w:rsidR="00051299" w:rsidRPr="001357D4" w:rsidRDefault="00051299" w:rsidP="001357D4">
            <w:pPr>
              <w:spacing w:line="276" w:lineRule="auto"/>
              <w:rPr>
                <w:rFonts w:cstheme="minorHAnsi"/>
                <w:sz w:val="24"/>
                <w:szCs w:val="24"/>
              </w:rPr>
            </w:pPr>
            <w:r w:rsidRPr="001357D4">
              <w:rPr>
                <w:rFonts w:cstheme="minorHAnsi"/>
                <w:sz w:val="24"/>
                <w:szCs w:val="24"/>
              </w:rPr>
              <w:t>Valoarea eligibilă modificată</w:t>
            </w:r>
          </w:p>
        </w:tc>
        <w:tc>
          <w:tcPr>
            <w:tcW w:w="3118" w:type="dxa"/>
            <w:vAlign w:val="center"/>
          </w:tcPr>
          <w:p w:rsidR="00051299" w:rsidRPr="001357D4" w:rsidRDefault="00051299" w:rsidP="001357D4">
            <w:pPr>
              <w:spacing w:line="276" w:lineRule="auto"/>
              <w:rPr>
                <w:rFonts w:cstheme="minorHAnsi"/>
                <w:sz w:val="24"/>
                <w:szCs w:val="24"/>
              </w:rPr>
            </w:pPr>
            <w:r w:rsidRPr="001357D4">
              <w:rPr>
                <w:rFonts w:cstheme="minorHAnsi"/>
                <w:sz w:val="24"/>
                <w:szCs w:val="24"/>
              </w:rPr>
              <w:t>Val. eligibilă modificată CC &lt; Val. eligibilă inițială</w:t>
            </w:r>
          </w:p>
        </w:tc>
        <w:tc>
          <w:tcPr>
            <w:tcW w:w="1554" w:type="dxa"/>
            <w:vAlign w:val="center"/>
          </w:tcPr>
          <w:p w:rsidR="00051299" w:rsidRPr="001357D4" w:rsidRDefault="00051299" w:rsidP="001357D4">
            <w:pPr>
              <w:spacing w:line="276" w:lineRule="auto"/>
              <w:rPr>
                <w:rFonts w:cstheme="minorHAnsi"/>
                <w:sz w:val="24"/>
                <w:szCs w:val="24"/>
              </w:rPr>
            </w:pPr>
            <w:r w:rsidRPr="001357D4">
              <w:rPr>
                <w:rFonts w:cstheme="minorHAnsi"/>
                <w:sz w:val="24"/>
                <w:szCs w:val="24"/>
              </w:rPr>
              <w:t>Respinsă</w:t>
            </w:r>
          </w:p>
        </w:tc>
      </w:tr>
      <w:tr w:rsidR="00051299" w:rsidRPr="001357D4" w:rsidTr="001357D4">
        <w:tc>
          <w:tcPr>
            <w:tcW w:w="1696" w:type="dxa"/>
            <w:vMerge/>
            <w:vAlign w:val="center"/>
          </w:tcPr>
          <w:p w:rsidR="00051299" w:rsidRPr="001357D4" w:rsidRDefault="00051299" w:rsidP="001357D4">
            <w:pPr>
              <w:spacing w:line="276" w:lineRule="auto"/>
              <w:rPr>
                <w:rFonts w:cstheme="minorHAnsi"/>
                <w:sz w:val="24"/>
                <w:szCs w:val="24"/>
              </w:rPr>
            </w:pPr>
          </w:p>
        </w:tc>
        <w:tc>
          <w:tcPr>
            <w:tcW w:w="2694" w:type="dxa"/>
            <w:vMerge/>
            <w:vAlign w:val="center"/>
          </w:tcPr>
          <w:p w:rsidR="00051299" w:rsidRPr="001357D4" w:rsidRDefault="00051299" w:rsidP="001357D4">
            <w:pPr>
              <w:spacing w:line="276" w:lineRule="auto"/>
              <w:rPr>
                <w:rFonts w:cstheme="minorHAnsi"/>
                <w:sz w:val="24"/>
                <w:szCs w:val="24"/>
              </w:rPr>
            </w:pPr>
          </w:p>
        </w:tc>
        <w:tc>
          <w:tcPr>
            <w:tcW w:w="3118" w:type="dxa"/>
            <w:vAlign w:val="center"/>
          </w:tcPr>
          <w:p w:rsidR="00051299" w:rsidRPr="001357D4" w:rsidRDefault="00051299" w:rsidP="001357D4">
            <w:pPr>
              <w:spacing w:line="276" w:lineRule="auto"/>
              <w:rPr>
                <w:rFonts w:cstheme="minorHAnsi"/>
                <w:sz w:val="24"/>
                <w:szCs w:val="24"/>
              </w:rPr>
            </w:pPr>
            <w:r w:rsidRPr="001357D4">
              <w:rPr>
                <w:rFonts w:cstheme="minorHAnsi"/>
                <w:sz w:val="24"/>
                <w:szCs w:val="24"/>
              </w:rPr>
              <w:t>Val. Eligibilă modificată CC &gt; Val. Eligibilă inițială</w:t>
            </w:r>
          </w:p>
        </w:tc>
        <w:tc>
          <w:tcPr>
            <w:tcW w:w="1554" w:type="dxa"/>
            <w:vAlign w:val="center"/>
          </w:tcPr>
          <w:p w:rsidR="00051299" w:rsidRPr="001357D4" w:rsidRDefault="00051299" w:rsidP="001357D4">
            <w:pPr>
              <w:spacing w:line="276" w:lineRule="auto"/>
              <w:rPr>
                <w:rFonts w:cstheme="minorHAnsi"/>
                <w:sz w:val="24"/>
                <w:szCs w:val="24"/>
              </w:rPr>
            </w:pPr>
            <w:r w:rsidRPr="001357D4">
              <w:rPr>
                <w:rFonts w:cstheme="minorHAnsi"/>
                <w:sz w:val="24"/>
                <w:szCs w:val="24"/>
              </w:rPr>
              <w:t>Admisă</w:t>
            </w:r>
          </w:p>
        </w:tc>
      </w:tr>
      <w:tr w:rsidR="00051299" w:rsidRPr="001357D4" w:rsidTr="001357D4">
        <w:tc>
          <w:tcPr>
            <w:tcW w:w="1696" w:type="dxa"/>
            <w:vMerge w:val="restart"/>
            <w:vAlign w:val="center"/>
          </w:tcPr>
          <w:p w:rsidR="00051299" w:rsidRPr="001357D4" w:rsidRDefault="00051299" w:rsidP="001357D4">
            <w:pPr>
              <w:spacing w:line="276" w:lineRule="auto"/>
              <w:rPr>
                <w:rFonts w:cstheme="minorHAnsi"/>
                <w:sz w:val="24"/>
                <w:szCs w:val="24"/>
              </w:rPr>
            </w:pPr>
            <w:r w:rsidRPr="001357D4">
              <w:rPr>
                <w:rFonts w:cstheme="minorHAnsi"/>
                <w:sz w:val="24"/>
                <w:szCs w:val="24"/>
              </w:rPr>
              <w:t>Intensitatea sprijinului public</w:t>
            </w:r>
          </w:p>
        </w:tc>
        <w:tc>
          <w:tcPr>
            <w:tcW w:w="2694" w:type="dxa"/>
            <w:vAlign w:val="center"/>
          </w:tcPr>
          <w:p w:rsidR="00051299" w:rsidRPr="001357D4" w:rsidRDefault="00051299" w:rsidP="001357D4">
            <w:pPr>
              <w:spacing w:line="276" w:lineRule="auto"/>
              <w:rPr>
                <w:rFonts w:cstheme="minorHAnsi"/>
                <w:sz w:val="24"/>
                <w:szCs w:val="24"/>
              </w:rPr>
            </w:pPr>
            <w:r w:rsidRPr="001357D4">
              <w:rPr>
                <w:rFonts w:cstheme="minorHAnsi"/>
                <w:sz w:val="24"/>
                <w:szCs w:val="24"/>
              </w:rPr>
              <w:t>Intensitatea sprijinului public nemodificată</w:t>
            </w:r>
          </w:p>
        </w:tc>
        <w:tc>
          <w:tcPr>
            <w:tcW w:w="3118" w:type="dxa"/>
            <w:vAlign w:val="center"/>
          </w:tcPr>
          <w:p w:rsidR="00051299" w:rsidRPr="001357D4" w:rsidRDefault="00051299" w:rsidP="001357D4">
            <w:pPr>
              <w:spacing w:line="276" w:lineRule="auto"/>
              <w:rPr>
                <w:rFonts w:cstheme="minorHAnsi"/>
                <w:sz w:val="24"/>
                <w:szCs w:val="24"/>
              </w:rPr>
            </w:pPr>
          </w:p>
        </w:tc>
        <w:tc>
          <w:tcPr>
            <w:tcW w:w="1554" w:type="dxa"/>
            <w:vAlign w:val="center"/>
          </w:tcPr>
          <w:p w:rsidR="00051299" w:rsidRPr="001357D4" w:rsidRDefault="00051299" w:rsidP="001357D4">
            <w:pPr>
              <w:spacing w:line="276" w:lineRule="auto"/>
              <w:rPr>
                <w:rFonts w:cstheme="minorHAnsi"/>
                <w:sz w:val="24"/>
                <w:szCs w:val="24"/>
              </w:rPr>
            </w:pPr>
            <w:r w:rsidRPr="001357D4">
              <w:rPr>
                <w:rFonts w:cstheme="minorHAnsi"/>
                <w:sz w:val="24"/>
                <w:szCs w:val="24"/>
              </w:rPr>
              <w:t>Respinsă</w:t>
            </w:r>
          </w:p>
        </w:tc>
      </w:tr>
      <w:tr w:rsidR="00051299" w:rsidRPr="001357D4" w:rsidTr="001357D4">
        <w:tc>
          <w:tcPr>
            <w:tcW w:w="1696" w:type="dxa"/>
            <w:vMerge/>
            <w:vAlign w:val="center"/>
          </w:tcPr>
          <w:p w:rsidR="00051299" w:rsidRPr="001357D4" w:rsidRDefault="00051299" w:rsidP="001357D4">
            <w:pPr>
              <w:spacing w:line="276" w:lineRule="auto"/>
              <w:rPr>
                <w:rFonts w:cstheme="minorHAnsi"/>
                <w:sz w:val="24"/>
                <w:szCs w:val="24"/>
              </w:rPr>
            </w:pPr>
          </w:p>
        </w:tc>
        <w:tc>
          <w:tcPr>
            <w:tcW w:w="2694" w:type="dxa"/>
            <w:vMerge w:val="restart"/>
            <w:vAlign w:val="center"/>
          </w:tcPr>
          <w:p w:rsidR="00051299" w:rsidRPr="001357D4" w:rsidRDefault="00051299" w:rsidP="001357D4">
            <w:pPr>
              <w:spacing w:line="276" w:lineRule="auto"/>
              <w:rPr>
                <w:rFonts w:cstheme="minorHAnsi"/>
                <w:sz w:val="24"/>
                <w:szCs w:val="24"/>
              </w:rPr>
            </w:pPr>
            <w:r w:rsidRPr="001357D4">
              <w:rPr>
                <w:rFonts w:cstheme="minorHAnsi"/>
                <w:sz w:val="24"/>
                <w:szCs w:val="24"/>
              </w:rPr>
              <w:t>Intensitatea sprijinului public modificată</w:t>
            </w:r>
          </w:p>
        </w:tc>
        <w:tc>
          <w:tcPr>
            <w:tcW w:w="3118" w:type="dxa"/>
            <w:vAlign w:val="center"/>
          </w:tcPr>
          <w:p w:rsidR="00051299" w:rsidRPr="001357D4" w:rsidRDefault="00051299" w:rsidP="001357D4">
            <w:pPr>
              <w:spacing w:line="276" w:lineRule="auto"/>
              <w:rPr>
                <w:rFonts w:cstheme="minorHAnsi"/>
                <w:sz w:val="24"/>
                <w:szCs w:val="24"/>
              </w:rPr>
            </w:pPr>
            <w:r w:rsidRPr="001357D4">
              <w:rPr>
                <w:rFonts w:cstheme="minorHAnsi"/>
                <w:sz w:val="24"/>
                <w:szCs w:val="24"/>
              </w:rPr>
              <w:t>Intensitatea sprijinului public modificată CC &lt; Intensitatea sprijinului public inițială</w:t>
            </w:r>
          </w:p>
        </w:tc>
        <w:tc>
          <w:tcPr>
            <w:tcW w:w="1554" w:type="dxa"/>
            <w:vAlign w:val="center"/>
          </w:tcPr>
          <w:p w:rsidR="00051299" w:rsidRPr="001357D4" w:rsidRDefault="00051299" w:rsidP="001357D4">
            <w:pPr>
              <w:spacing w:line="276" w:lineRule="auto"/>
              <w:rPr>
                <w:rFonts w:cstheme="minorHAnsi"/>
                <w:sz w:val="24"/>
                <w:szCs w:val="24"/>
              </w:rPr>
            </w:pPr>
            <w:r w:rsidRPr="001357D4">
              <w:rPr>
                <w:rFonts w:cstheme="minorHAnsi"/>
                <w:sz w:val="24"/>
                <w:szCs w:val="24"/>
              </w:rPr>
              <w:t>Respinsă</w:t>
            </w:r>
          </w:p>
        </w:tc>
      </w:tr>
      <w:tr w:rsidR="00051299" w:rsidRPr="001357D4" w:rsidTr="001357D4">
        <w:tc>
          <w:tcPr>
            <w:tcW w:w="1696" w:type="dxa"/>
            <w:vMerge/>
            <w:vAlign w:val="center"/>
          </w:tcPr>
          <w:p w:rsidR="00051299" w:rsidRPr="001357D4" w:rsidRDefault="00051299" w:rsidP="001357D4">
            <w:pPr>
              <w:spacing w:line="276" w:lineRule="auto"/>
              <w:rPr>
                <w:rFonts w:cstheme="minorHAnsi"/>
                <w:sz w:val="24"/>
                <w:szCs w:val="24"/>
              </w:rPr>
            </w:pPr>
          </w:p>
        </w:tc>
        <w:tc>
          <w:tcPr>
            <w:tcW w:w="2694" w:type="dxa"/>
            <w:vMerge/>
            <w:vAlign w:val="center"/>
          </w:tcPr>
          <w:p w:rsidR="00051299" w:rsidRPr="001357D4" w:rsidRDefault="00051299" w:rsidP="001357D4">
            <w:pPr>
              <w:spacing w:line="276" w:lineRule="auto"/>
              <w:rPr>
                <w:rFonts w:cstheme="minorHAnsi"/>
                <w:sz w:val="24"/>
                <w:szCs w:val="24"/>
              </w:rPr>
            </w:pPr>
          </w:p>
        </w:tc>
        <w:tc>
          <w:tcPr>
            <w:tcW w:w="3118" w:type="dxa"/>
            <w:vAlign w:val="center"/>
          </w:tcPr>
          <w:p w:rsidR="00051299" w:rsidRPr="001357D4" w:rsidRDefault="00051299" w:rsidP="001357D4">
            <w:pPr>
              <w:spacing w:line="276" w:lineRule="auto"/>
              <w:rPr>
                <w:rFonts w:cstheme="minorHAnsi"/>
                <w:sz w:val="24"/>
                <w:szCs w:val="24"/>
              </w:rPr>
            </w:pPr>
            <w:r w:rsidRPr="001357D4">
              <w:rPr>
                <w:rFonts w:cstheme="minorHAnsi"/>
                <w:sz w:val="24"/>
                <w:szCs w:val="24"/>
              </w:rPr>
              <w:t>Intensitatea sprijinului public modificată CC &gt; Intensitatea sprijinului public inițială</w:t>
            </w:r>
          </w:p>
        </w:tc>
        <w:tc>
          <w:tcPr>
            <w:tcW w:w="1554" w:type="dxa"/>
            <w:vAlign w:val="center"/>
          </w:tcPr>
          <w:p w:rsidR="00051299" w:rsidRPr="001357D4" w:rsidRDefault="00051299" w:rsidP="001357D4">
            <w:pPr>
              <w:spacing w:line="276" w:lineRule="auto"/>
              <w:rPr>
                <w:rFonts w:cstheme="minorHAnsi"/>
                <w:sz w:val="24"/>
                <w:szCs w:val="24"/>
              </w:rPr>
            </w:pPr>
            <w:r w:rsidRPr="001357D4">
              <w:rPr>
                <w:rFonts w:cstheme="minorHAnsi"/>
                <w:sz w:val="24"/>
                <w:szCs w:val="24"/>
              </w:rPr>
              <w:t>Admisă</w:t>
            </w:r>
          </w:p>
        </w:tc>
      </w:tr>
      <w:tr w:rsidR="00051299" w:rsidRPr="001357D4" w:rsidTr="001357D4">
        <w:tc>
          <w:tcPr>
            <w:tcW w:w="1696" w:type="dxa"/>
            <w:vMerge w:val="restart"/>
            <w:vAlign w:val="center"/>
          </w:tcPr>
          <w:p w:rsidR="00051299" w:rsidRPr="001357D4" w:rsidRDefault="00051299" w:rsidP="001357D4">
            <w:pPr>
              <w:spacing w:line="276" w:lineRule="auto"/>
              <w:rPr>
                <w:rFonts w:cstheme="minorHAnsi"/>
                <w:sz w:val="24"/>
                <w:szCs w:val="24"/>
              </w:rPr>
            </w:pPr>
            <w:r w:rsidRPr="001357D4">
              <w:rPr>
                <w:rFonts w:cstheme="minorHAnsi"/>
                <w:sz w:val="24"/>
                <w:szCs w:val="24"/>
              </w:rPr>
              <w:t>Componenta financiară dominantă / valoarea / cuantumul altor criterii de departajare</w:t>
            </w:r>
          </w:p>
        </w:tc>
        <w:tc>
          <w:tcPr>
            <w:tcW w:w="2694" w:type="dxa"/>
            <w:vAlign w:val="center"/>
          </w:tcPr>
          <w:p w:rsidR="00051299" w:rsidRPr="001357D4" w:rsidRDefault="00051299" w:rsidP="001357D4">
            <w:pPr>
              <w:spacing w:line="276" w:lineRule="auto"/>
              <w:rPr>
                <w:rFonts w:cstheme="minorHAnsi"/>
                <w:sz w:val="24"/>
                <w:szCs w:val="24"/>
              </w:rPr>
            </w:pPr>
            <w:r w:rsidRPr="001357D4">
              <w:rPr>
                <w:rFonts w:cstheme="minorHAnsi"/>
                <w:sz w:val="24"/>
                <w:szCs w:val="24"/>
              </w:rPr>
              <w:t xml:space="preserve">Păstrarea componentei financiare dominante / </w:t>
            </w:r>
            <w:r w:rsidR="00370DD6">
              <w:rPr>
                <w:rFonts w:cstheme="minorHAnsi"/>
                <w:sz w:val="24"/>
                <w:szCs w:val="24"/>
              </w:rPr>
              <w:t xml:space="preserve">valorii / cuantumului </w:t>
            </w:r>
            <w:r w:rsidRPr="001357D4">
              <w:rPr>
                <w:rFonts w:cstheme="minorHAnsi"/>
                <w:sz w:val="24"/>
                <w:szCs w:val="24"/>
              </w:rPr>
              <w:t>criteriului de departajare sau modificarea</w:t>
            </w:r>
            <w:r w:rsidR="00370DD6">
              <w:rPr>
                <w:rFonts w:cstheme="minorHAnsi"/>
                <w:sz w:val="24"/>
                <w:szCs w:val="24"/>
              </w:rPr>
              <w:t xml:space="preserve"> cuantumului</w:t>
            </w:r>
            <w:r w:rsidRPr="001357D4">
              <w:rPr>
                <w:rFonts w:cstheme="minorHAnsi"/>
                <w:sz w:val="24"/>
                <w:szCs w:val="24"/>
              </w:rPr>
              <w:t xml:space="preserve"> criteriului de departajare contra solicitării din contestație </w:t>
            </w:r>
          </w:p>
        </w:tc>
        <w:tc>
          <w:tcPr>
            <w:tcW w:w="3118" w:type="dxa"/>
            <w:vAlign w:val="center"/>
          </w:tcPr>
          <w:p w:rsidR="00051299" w:rsidRPr="001357D4" w:rsidRDefault="00051299" w:rsidP="001357D4">
            <w:pPr>
              <w:spacing w:line="276" w:lineRule="auto"/>
              <w:rPr>
                <w:rFonts w:cstheme="minorHAnsi"/>
                <w:sz w:val="24"/>
                <w:szCs w:val="24"/>
              </w:rPr>
            </w:pPr>
          </w:p>
        </w:tc>
        <w:tc>
          <w:tcPr>
            <w:tcW w:w="1554" w:type="dxa"/>
            <w:vAlign w:val="center"/>
          </w:tcPr>
          <w:p w:rsidR="00051299" w:rsidRPr="001357D4" w:rsidRDefault="00051299" w:rsidP="001357D4">
            <w:pPr>
              <w:spacing w:line="276" w:lineRule="auto"/>
              <w:rPr>
                <w:rFonts w:cstheme="minorHAnsi"/>
                <w:sz w:val="24"/>
                <w:szCs w:val="24"/>
              </w:rPr>
            </w:pPr>
            <w:r w:rsidRPr="001357D4">
              <w:rPr>
                <w:rFonts w:cstheme="minorHAnsi"/>
                <w:sz w:val="24"/>
                <w:szCs w:val="24"/>
              </w:rPr>
              <w:t xml:space="preserve">Respinsă </w:t>
            </w:r>
          </w:p>
        </w:tc>
      </w:tr>
      <w:tr w:rsidR="00051299" w:rsidRPr="001357D4" w:rsidTr="001357D4">
        <w:tc>
          <w:tcPr>
            <w:tcW w:w="1696" w:type="dxa"/>
            <w:vMerge/>
            <w:vAlign w:val="center"/>
          </w:tcPr>
          <w:p w:rsidR="00051299" w:rsidRPr="001357D4" w:rsidRDefault="00051299" w:rsidP="001357D4">
            <w:pPr>
              <w:spacing w:line="276" w:lineRule="auto"/>
              <w:rPr>
                <w:rFonts w:cstheme="minorHAnsi"/>
                <w:sz w:val="24"/>
                <w:szCs w:val="24"/>
              </w:rPr>
            </w:pPr>
          </w:p>
        </w:tc>
        <w:tc>
          <w:tcPr>
            <w:tcW w:w="2694" w:type="dxa"/>
            <w:vAlign w:val="center"/>
          </w:tcPr>
          <w:p w:rsidR="00051299" w:rsidRPr="001357D4" w:rsidRDefault="00051299" w:rsidP="001357D4">
            <w:pPr>
              <w:spacing w:line="276" w:lineRule="auto"/>
              <w:rPr>
                <w:rFonts w:cstheme="minorHAnsi"/>
                <w:sz w:val="24"/>
                <w:szCs w:val="24"/>
              </w:rPr>
            </w:pPr>
            <w:r w:rsidRPr="001357D4">
              <w:rPr>
                <w:rFonts w:cstheme="minorHAnsi"/>
                <w:sz w:val="24"/>
                <w:szCs w:val="24"/>
              </w:rPr>
              <w:t>Schimbarea componentei fi</w:t>
            </w:r>
            <w:r w:rsidRPr="001357D4">
              <w:rPr>
                <w:rFonts w:cstheme="minorHAnsi"/>
                <w:sz w:val="24"/>
                <w:szCs w:val="24"/>
              </w:rPr>
              <w:softHyphen/>
              <w:t>nanciare dominante / valo</w:t>
            </w:r>
            <w:r w:rsidR="00CC5352">
              <w:rPr>
                <w:rFonts w:cstheme="minorHAnsi"/>
                <w:sz w:val="24"/>
                <w:szCs w:val="24"/>
              </w:rPr>
              <w:t>rii</w:t>
            </w:r>
            <w:r w:rsidRPr="001357D4">
              <w:rPr>
                <w:rFonts w:cstheme="minorHAnsi"/>
                <w:sz w:val="24"/>
                <w:szCs w:val="24"/>
              </w:rPr>
              <w:t xml:space="preserve"> /  cuantumul</w:t>
            </w:r>
            <w:r w:rsidR="00370DD6">
              <w:rPr>
                <w:rFonts w:cstheme="minorHAnsi"/>
                <w:sz w:val="24"/>
                <w:szCs w:val="24"/>
              </w:rPr>
              <w:t>ui</w:t>
            </w:r>
            <w:r w:rsidRPr="001357D4">
              <w:rPr>
                <w:rFonts w:cstheme="minorHAnsi"/>
                <w:sz w:val="24"/>
                <w:szCs w:val="24"/>
              </w:rPr>
              <w:t xml:space="preserve"> altor criterii de departajare conform contestației</w:t>
            </w:r>
          </w:p>
        </w:tc>
        <w:tc>
          <w:tcPr>
            <w:tcW w:w="3118" w:type="dxa"/>
            <w:vAlign w:val="center"/>
          </w:tcPr>
          <w:p w:rsidR="00051299" w:rsidRPr="001357D4" w:rsidRDefault="00051299" w:rsidP="001357D4">
            <w:pPr>
              <w:spacing w:line="276" w:lineRule="auto"/>
              <w:rPr>
                <w:rFonts w:cstheme="minorHAnsi"/>
                <w:sz w:val="24"/>
                <w:szCs w:val="24"/>
              </w:rPr>
            </w:pPr>
          </w:p>
        </w:tc>
        <w:tc>
          <w:tcPr>
            <w:tcW w:w="1554" w:type="dxa"/>
            <w:vAlign w:val="center"/>
          </w:tcPr>
          <w:p w:rsidR="00051299" w:rsidRPr="001357D4" w:rsidRDefault="00051299" w:rsidP="001357D4">
            <w:pPr>
              <w:spacing w:line="276" w:lineRule="auto"/>
              <w:rPr>
                <w:rFonts w:cstheme="minorHAnsi"/>
                <w:sz w:val="24"/>
                <w:szCs w:val="24"/>
              </w:rPr>
            </w:pPr>
            <w:r w:rsidRPr="001357D4">
              <w:rPr>
                <w:rFonts w:cstheme="minorHAnsi"/>
                <w:sz w:val="24"/>
                <w:szCs w:val="24"/>
              </w:rPr>
              <w:t xml:space="preserve">Admisă </w:t>
            </w:r>
          </w:p>
        </w:tc>
      </w:tr>
    </w:tbl>
    <w:p w:rsidR="00051299" w:rsidRPr="001357D4" w:rsidRDefault="00051299" w:rsidP="00051299">
      <w:pPr>
        <w:pStyle w:val="ListParagraph"/>
        <w:spacing w:after="200" w:line="276" w:lineRule="auto"/>
        <w:ind w:left="0"/>
        <w:jc w:val="both"/>
        <w:rPr>
          <w:rFonts w:cstheme="minorHAnsi"/>
          <w:sz w:val="24"/>
          <w:szCs w:val="24"/>
        </w:rPr>
      </w:pPr>
    </w:p>
    <w:p w:rsidR="00051299" w:rsidRPr="001357D4" w:rsidRDefault="00051299" w:rsidP="00051299">
      <w:pPr>
        <w:pStyle w:val="ListParagraph"/>
        <w:spacing w:after="200" w:line="276" w:lineRule="auto"/>
        <w:ind w:left="0"/>
        <w:jc w:val="both"/>
        <w:rPr>
          <w:rFonts w:cstheme="minorHAnsi"/>
          <w:sz w:val="24"/>
          <w:szCs w:val="24"/>
        </w:rPr>
      </w:pPr>
      <w:r w:rsidRPr="001357D4">
        <w:rPr>
          <w:rFonts w:cstheme="minorHAnsi"/>
          <w:sz w:val="24"/>
          <w:szCs w:val="24"/>
        </w:rPr>
        <w:t xml:space="preserve">Dacă </w:t>
      </w:r>
      <w:proofErr w:type="spellStart"/>
      <w:r w:rsidRPr="001357D4">
        <w:rPr>
          <w:rFonts w:cstheme="minorHAnsi"/>
          <w:sz w:val="24"/>
          <w:szCs w:val="24"/>
        </w:rPr>
        <w:t>aplicantul</w:t>
      </w:r>
      <w:proofErr w:type="spellEnd"/>
      <w:r w:rsidRPr="001357D4">
        <w:rPr>
          <w:rFonts w:cstheme="minorHAnsi"/>
          <w:sz w:val="24"/>
          <w:szCs w:val="24"/>
        </w:rPr>
        <w:t xml:space="preserve"> contestă mai multe elemente legate de rezultatul evaluării proiectului sau contestația nu este depusă în termen, Comisia se pronunță după cum urmează:</w:t>
      </w:r>
    </w:p>
    <w:tbl>
      <w:tblPr>
        <w:tblStyle w:val="TableGrid"/>
        <w:tblW w:w="0" w:type="auto"/>
        <w:tblLook w:val="04A0" w:firstRow="1" w:lastRow="0" w:firstColumn="1" w:lastColumn="0" w:noHBand="0" w:noVBand="1"/>
      </w:tblPr>
      <w:tblGrid>
        <w:gridCol w:w="6658"/>
        <w:gridCol w:w="2404"/>
      </w:tblGrid>
      <w:tr w:rsidR="00051299" w:rsidRPr="001357D4" w:rsidTr="001357D4">
        <w:tc>
          <w:tcPr>
            <w:tcW w:w="6658" w:type="dxa"/>
            <w:shd w:val="clear" w:color="auto" w:fill="E2EFD9" w:themeFill="accent6" w:themeFillTint="33"/>
          </w:tcPr>
          <w:p w:rsidR="00051299" w:rsidRPr="001357D4" w:rsidRDefault="00051299" w:rsidP="001357D4">
            <w:pPr>
              <w:spacing w:line="276" w:lineRule="auto"/>
              <w:jc w:val="center"/>
              <w:rPr>
                <w:rFonts w:cstheme="minorHAnsi"/>
                <w:b/>
                <w:sz w:val="24"/>
                <w:szCs w:val="24"/>
              </w:rPr>
            </w:pPr>
            <w:r w:rsidRPr="001357D4">
              <w:rPr>
                <w:rFonts w:cstheme="minorHAnsi"/>
                <w:b/>
                <w:sz w:val="24"/>
                <w:szCs w:val="24"/>
              </w:rPr>
              <w:t xml:space="preserve">Decizia Comisiei </w:t>
            </w:r>
          </w:p>
        </w:tc>
        <w:tc>
          <w:tcPr>
            <w:tcW w:w="2404" w:type="dxa"/>
            <w:shd w:val="clear" w:color="auto" w:fill="E2EFD9" w:themeFill="accent6" w:themeFillTint="33"/>
          </w:tcPr>
          <w:p w:rsidR="00051299" w:rsidRPr="001357D4" w:rsidRDefault="00051299" w:rsidP="001357D4">
            <w:pPr>
              <w:spacing w:line="276" w:lineRule="auto"/>
              <w:jc w:val="center"/>
              <w:rPr>
                <w:rFonts w:cstheme="minorHAnsi"/>
                <w:b/>
                <w:sz w:val="24"/>
                <w:szCs w:val="24"/>
              </w:rPr>
            </w:pPr>
            <w:r w:rsidRPr="001357D4">
              <w:rPr>
                <w:rFonts w:cstheme="minorHAnsi"/>
                <w:b/>
                <w:sz w:val="24"/>
                <w:szCs w:val="24"/>
              </w:rPr>
              <w:t>Rezultatul Contestației</w:t>
            </w:r>
          </w:p>
        </w:tc>
      </w:tr>
      <w:tr w:rsidR="00051299" w:rsidRPr="001357D4" w:rsidTr="001357D4">
        <w:tc>
          <w:tcPr>
            <w:tcW w:w="6658" w:type="dxa"/>
          </w:tcPr>
          <w:p w:rsidR="00051299" w:rsidRPr="001357D4" w:rsidRDefault="00051299" w:rsidP="001357D4">
            <w:pPr>
              <w:spacing w:line="276" w:lineRule="auto"/>
              <w:jc w:val="both"/>
              <w:rPr>
                <w:rFonts w:cstheme="minorHAnsi"/>
                <w:sz w:val="24"/>
                <w:szCs w:val="24"/>
              </w:rPr>
            </w:pPr>
            <w:r w:rsidRPr="001357D4">
              <w:rPr>
                <w:rFonts w:cstheme="minorHAnsi"/>
                <w:sz w:val="24"/>
                <w:szCs w:val="24"/>
              </w:rPr>
              <w:t xml:space="preserve">Toate elementele contestației sunt admise </w:t>
            </w:r>
          </w:p>
        </w:tc>
        <w:tc>
          <w:tcPr>
            <w:tcW w:w="2404" w:type="dxa"/>
            <w:vAlign w:val="center"/>
          </w:tcPr>
          <w:p w:rsidR="00051299" w:rsidRPr="001357D4" w:rsidRDefault="00051299" w:rsidP="001357D4">
            <w:pPr>
              <w:spacing w:line="276" w:lineRule="auto"/>
              <w:jc w:val="both"/>
              <w:rPr>
                <w:rFonts w:cstheme="minorHAnsi"/>
                <w:sz w:val="24"/>
                <w:szCs w:val="24"/>
              </w:rPr>
            </w:pPr>
            <w:r w:rsidRPr="001357D4">
              <w:rPr>
                <w:rFonts w:cstheme="minorHAnsi"/>
                <w:sz w:val="24"/>
                <w:szCs w:val="24"/>
              </w:rPr>
              <w:t xml:space="preserve">Admisă </w:t>
            </w:r>
          </w:p>
        </w:tc>
      </w:tr>
      <w:tr w:rsidR="00051299" w:rsidRPr="001357D4" w:rsidTr="001357D4">
        <w:tc>
          <w:tcPr>
            <w:tcW w:w="6658" w:type="dxa"/>
          </w:tcPr>
          <w:p w:rsidR="00051299" w:rsidRPr="001357D4" w:rsidRDefault="00051299" w:rsidP="001357D4">
            <w:pPr>
              <w:spacing w:line="276" w:lineRule="auto"/>
              <w:jc w:val="both"/>
              <w:rPr>
                <w:rFonts w:cstheme="minorHAnsi"/>
                <w:sz w:val="24"/>
                <w:szCs w:val="24"/>
              </w:rPr>
            </w:pPr>
            <w:r w:rsidRPr="001357D4">
              <w:rPr>
                <w:rFonts w:cstheme="minorHAnsi"/>
                <w:sz w:val="24"/>
                <w:szCs w:val="24"/>
              </w:rPr>
              <w:lastRenderedPageBreak/>
              <w:t xml:space="preserve">Un element / unele elemente contestate sunt admise, iar un element / unele elemente contestate sunt respinse </w:t>
            </w:r>
          </w:p>
        </w:tc>
        <w:tc>
          <w:tcPr>
            <w:tcW w:w="2404" w:type="dxa"/>
            <w:vAlign w:val="center"/>
          </w:tcPr>
          <w:p w:rsidR="00051299" w:rsidRPr="001357D4" w:rsidRDefault="00051299" w:rsidP="001357D4">
            <w:pPr>
              <w:spacing w:line="276" w:lineRule="auto"/>
              <w:jc w:val="both"/>
              <w:rPr>
                <w:rFonts w:cstheme="minorHAnsi"/>
                <w:sz w:val="24"/>
                <w:szCs w:val="24"/>
              </w:rPr>
            </w:pPr>
            <w:r w:rsidRPr="001357D4">
              <w:rPr>
                <w:rFonts w:cstheme="minorHAnsi"/>
                <w:sz w:val="24"/>
                <w:szCs w:val="24"/>
              </w:rPr>
              <w:t xml:space="preserve">Parțial admisă </w:t>
            </w:r>
          </w:p>
        </w:tc>
      </w:tr>
      <w:tr w:rsidR="00051299" w:rsidRPr="001357D4" w:rsidTr="001357D4">
        <w:tc>
          <w:tcPr>
            <w:tcW w:w="6658" w:type="dxa"/>
          </w:tcPr>
          <w:p w:rsidR="00051299" w:rsidRPr="001357D4" w:rsidRDefault="00051299" w:rsidP="001357D4">
            <w:pPr>
              <w:spacing w:line="276" w:lineRule="auto"/>
              <w:jc w:val="both"/>
              <w:rPr>
                <w:rFonts w:cstheme="minorHAnsi"/>
                <w:sz w:val="24"/>
                <w:szCs w:val="24"/>
              </w:rPr>
            </w:pPr>
            <w:r w:rsidRPr="001357D4">
              <w:rPr>
                <w:rFonts w:cstheme="minorHAnsi"/>
                <w:sz w:val="24"/>
                <w:szCs w:val="24"/>
              </w:rPr>
              <w:t xml:space="preserve">Toate elementele contestate sunt respinse </w:t>
            </w:r>
          </w:p>
        </w:tc>
        <w:tc>
          <w:tcPr>
            <w:tcW w:w="2404" w:type="dxa"/>
            <w:vAlign w:val="center"/>
          </w:tcPr>
          <w:p w:rsidR="00051299" w:rsidRPr="001357D4" w:rsidRDefault="00051299" w:rsidP="001357D4">
            <w:pPr>
              <w:spacing w:line="276" w:lineRule="auto"/>
              <w:jc w:val="both"/>
              <w:rPr>
                <w:rFonts w:cstheme="minorHAnsi"/>
                <w:sz w:val="24"/>
                <w:szCs w:val="24"/>
              </w:rPr>
            </w:pPr>
            <w:r w:rsidRPr="001357D4">
              <w:rPr>
                <w:rFonts w:cstheme="minorHAnsi"/>
                <w:sz w:val="24"/>
                <w:szCs w:val="24"/>
              </w:rPr>
              <w:t xml:space="preserve">Respinsă </w:t>
            </w:r>
          </w:p>
        </w:tc>
      </w:tr>
      <w:tr w:rsidR="00051299" w:rsidRPr="001357D4" w:rsidTr="001357D4">
        <w:tc>
          <w:tcPr>
            <w:tcW w:w="6658" w:type="dxa"/>
          </w:tcPr>
          <w:p w:rsidR="00051299" w:rsidRPr="001357D4" w:rsidRDefault="00051299" w:rsidP="001357D4">
            <w:pPr>
              <w:spacing w:line="276" w:lineRule="auto"/>
              <w:jc w:val="both"/>
              <w:rPr>
                <w:rFonts w:cstheme="minorHAnsi"/>
                <w:sz w:val="24"/>
                <w:szCs w:val="24"/>
              </w:rPr>
            </w:pPr>
            <w:r w:rsidRPr="001357D4">
              <w:rPr>
                <w:rFonts w:cstheme="minorHAnsi"/>
                <w:sz w:val="24"/>
                <w:szCs w:val="24"/>
              </w:rPr>
              <w:t>Contestația nu a fost depusă în termen</w:t>
            </w:r>
          </w:p>
        </w:tc>
        <w:tc>
          <w:tcPr>
            <w:tcW w:w="2404" w:type="dxa"/>
            <w:vAlign w:val="center"/>
          </w:tcPr>
          <w:p w:rsidR="00051299" w:rsidRPr="001357D4" w:rsidRDefault="00051299" w:rsidP="001357D4">
            <w:pPr>
              <w:spacing w:line="276" w:lineRule="auto"/>
              <w:jc w:val="both"/>
              <w:rPr>
                <w:rFonts w:cstheme="minorHAnsi"/>
                <w:sz w:val="24"/>
                <w:szCs w:val="24"/>
              </w:rPr>
            </w:pPr>
            <w:r w:rsidRPr="001357D4">
              <w:rPr>
                <w:rFonts w:cstheme="minorHAnsi"/>
                <w:sz w:val="24"/>
                <w:szCs w:val="24"/>
              </w:rPr>
              <w:t>Respinsă</w:t>
            </w:r>
          </w:p>
        </w:tc>
      </w:tr>
    </w:tbl>
    <w:p w:rsidR="00051299" w:rsidRPr="001357D4" w:rsidRDefault="00051299" w:rsidP="00051299">
      <w:pPr>
        <w:pStyle w:val="ListParagraph"/>
        <w:jc w:val="both"/>
        <w:rPr>
          <w:rFonts w:cstheme="minorHAnsi"/>
          <w:sz w:val="24"/>
          <w:szCs w:val="24"/>
        </w:rPr>
      </w:pPr>
    </w:p>
    <w:p w:rsidR="00051299" w:rsidRPr="001357D4" w:rsidRDefault="00051299" w:rsidP="00051299">
      <w:pPr>
        <w:jc w:val="both"/>
        <w:rPr>
          <w:rFonts w:cstheme="minorHAnsi"/>
          <w:sz w:val="24"/>
          <w:szCs w:val="24"/>
        </w:rPr>
      </w:pPr>
      <w:r w:rsidRPr="001357D4">
        <w:rPr>
          <w:rFonts w:cstheme="minorHAnsi"/>
          <w:sz w:val="24"/>
          <w:szCs w:val="24"/>
        </w:rPr>
        <w:t xml:space="preserve">După soluționarea contestațiilor de către Comisia de Contestații și publicarea </w:t>
      </w:r>
      <w:r w:rsidRPr="001357D4">
        <w:rPr>
          <w:rFonts w:cstheme="minorHAnsi"/>
          <w:i/>
          <w:sz w:val="24"/>
          <w:szCs w:val="24"/>
        </w:rPr>
        <w:t>Raportului de Contestații</w:t>
      </w:r>
      <w:r w:rsidRPr="001357D4">
        <w:rPr>
          <w:rFonts w:cstheme="minorHAnsi"/>
          <w:sz w:val="24"/>
          <w:szCs w:val="24"/>
        </w:rPr>
        <w:t xml:space="preserve"> pe site-ul GAL www.galstefancelmare.ro, solicitanții sunt notificați în termen de maxim 2 zile lucrătoare de la publicarea raportului cu privire la rezultatul contestațiilor.</w:t>
      </w:r>
    </w:p>
    <w:p w:rsidR="00051299" w:rsidRPr="001357D4" w:rsidRDefault="00051299" w:rsidP="00051299">
      <w:pPr>
        <w:pStyle w:val="ListParagraph"/>
        <w:spacing w:after="200" w:line="276" w:lineRule="auto"/>
        <w:ind w:left="0"/>
        <w:jc w:val="both"/>
        <w:rPr>
          <w:rFonts w:cstheme="minorHAnsi"/>
          <w:sz w:val="24"/>
          <w:szCs w:val="24"/>
        </w:rPr>
      </w:pPr>
      <w:r w:rsidRPr="001357D4">
        <w:rPr>
          <w:rFonts w:cstheme="minorHAnsi"/>
          <w:sz w:val="24"/>
          <w:szCs w:val="24"/>
        </w:rPr>
        <w:t xml:space="preserve">În situația în care în urma finalizării contestațiilor, respectiv după publicarea </w:t>
      </w:r>
      <w:r w:rsidRPr="001357D4">
        <w:rPr>
          <w:rFonts w:cstheme="minorHAnsi"/>
          <w:i/>
          <w:sz w:val="24"/>
          <w:szCs w:val="24"/>
        </w:rPr>
        <w:t>Raportului de contestații</w:t>
      </w:r>
      <w:r w:rsidRPr="001357D4">
        <w:rPr>
          <w:rFonts w:cstheme="minorHAnsi"/>
          <w:sz w:val="24"/>
          <w:szCs w:val="24"/>
        </w:rPr>
        <w:t xml:space="preserve"> pe site-ul </w:t>
      </w:r>
      <w:hyperlink r:id="rId25" w:history="1">
        <w:r w:rsidRPr="001357D4">
          <w:rPr>
            <w:rStyle w:val="Hyperlink"/>
            <w:rFonts w:cstheme="minorHAnsi"/>
            <w:color w:val="auto"/>
            <w:sz w:val="24"/>
            <w:szCs w:val="24"/>
            <w:u w:val="none"/>
          </w:rPr>
          <w:t>GAL</w:t>
        </w:r>
      </w:hyperlink>
      <w:r w:rsidRPr="001357D4">
        <w:rPr>
          <w:rFonts w:cstheme="minorHAnsi"/>
          <w:sz w:val="24"/>
          <w:szCs w:val="24"/>
        </w:rPr>
        <w:t xml:space="preserve">, se constată de către Comisia de soluționare a contestațiilor, în baza unor sesizări venite din partea contestatarilor, existența unor erori materiale în Raportul de contestații, se vor opera de urgență modificările în </w:t>
      </w:r>
      <w:r w:rsidRPr="001357D4">
        <w:rPr>
          <w:rFonts w:cstheme="minorHAnsi"/>
          <w:i/>
          <w:sz w:val="24"/>
          <w:szCs w:val="24"/>
        </w:rPr>
        <w:t>Raportul de contestații</w:t>
      </w:r>
      <w:r w:rsidRPr="001357D4">
        <w:rPr>
          <w:rFonts w:cstheme="minorHAnsi"/>
          <w:sz w:val="24"/>
          <w:szCs w:val="24"/>
        </w:rPr>
        <w:t xml:space="preserve">, în baza unei </w:t>
      </w:r>
      <w:r w:rsidRPr="001357D4">
        <w:rPr>
          <w:rFonts w:cstheme="minorHAnsi"/>
          <w:i/>
          <w:sz w:val="24"/>
          <w:szCs w:val="24"/>
        </w:rPr>
        <w:t>erate</w:t>
      </w:r>
      <w:r w:rsidRPr="001357D4">
        <w:rPr>
          <w:rFonts w:cstheme="minorHAnsi"/>
          <w:sz w:val="24"/>
          <w:szCs w:val="24"/>
        </w:rPr>
        <w:t xml:space="preserve">, ce va fi publicată pe pagina de internet a GAL. </w:t>
      </w:r>
    </w:p>
    <w:p w:rsidR="00051299" w:rsidRPr="001357D4" w:rsidRDefault="00051299" w:rsidP="00051299">
      <w:pPr>
        <w:pStyle w:val="ListParagraph"/>
        <w:spacing w:after="0" w:line="240" w:lineRule="auto"/>
        <w:ind w:left="0"/>
        <w:jc w:val="both"/>
        <w:rPr>
          <w:rFonts w:cstheme="minorHAnsi"/>
          <w:sz w:val="24"/>
          <w:szCs w:val="24"/>
        </w:rPr>
      </w:pPr>
    </w:p>
    <w:p w:rsidR="00051299" w:rsidRPr="001357D4" w:rsidRDefault="00051299" w:rsidP="00051299">
      <w:pPr>
        <w:widowControl w:val="0"/>
        <w:tabs>
          <w:tab w:val="left" w:pos="1501"/>
        </w:tabs>
        <w:spacing w:after="0" w:line="240" w:lineRule="auto"/>
        <w:jc w:val="both"/>
        <w:rPr>
          <w:rFonts w:cstheme="minorHAnsi"/>
          <w:sz w:val="24"/>
          <w:szCs w:val="24"/>
        </w:rPr>
      </w:pPr>
      <w:r w:rsidRPr="001357D4">
        <w:rPr>
          <w:rFonts w:cstheme="minorHAnsi"/>
          <w:sz w:val="24"/>
          <w:szCs w:val="24"/>
        </w:rPr>
        <w:t xml:space="preserve">După încheierea termenului de soluționare a contestaților, în baza </w:t>
      </w:r>
      <w:r w:rsidRPr="001357D4">
        <w:rPr>
          <w:rFonts w:cstheme="minorHAnsi"/>
          <w:i/>
          <w:sz w:val="24"/>
          <w:szCs w:val="24"/>
        </w:rPr>
        <w:t>Raportului de Contestații</w:t>
      </w:r>
      <w:r w:rsidRPr="001357D4">
        <w:rPr>
          <w:rFonts w:cstheme="minorHAnsi"/>
          <w:sz w:val="24"/>
          <w:szCs w:val="24"/>
        </w:rPr>
        <w:t>, pot exista două situații:</w:t>
      </w:r>
    </w:p>
    <w:p w:rsidR="00051299" w:rsidRPr="001357D4" w:rsidRDefault="00051299" w:rsidP="00051299">
      <w:pPr>
        <w:widowControl w:val="0"/>
        <w:tabs>
          <w:tab w:val="left" w:pos="1501"/>
        </w:tabs>
        <w:spacing w:after="0" w:line="240" w:lineRule="auto"/>
        <w:jc w:val="both"/>
        <w:rPr>
          <w:rFonts w:cstheme="minorHAnsi"/>
          <w:sz w:val="24"/>
          <w:szCs w:val="24"/>
        </w:rPr>
      </w:pPr>
      <w:r w:rsidRPr="001357D4">
        <w:rPr>
          <w:rFonts w:cstheme="minorHAnsi"/>
          <w:sz w:val="24"/>
          <w:szCs w:val="24"/>
        </w:rPr>
        <w:t xml:space="preserve">– în cazul în care contestațiile au fost respinse / parțial admise, se consideră valid Raportul de Selecție emis </w:t>
      </w:r>
      <w:r w:rsidR="00CC5352">
        <w:rPr>
          <w:rFonts w:cstheme="minorHAnsi"/>
          <w:sz w:val="24"/>
          <w:szCs w:val="24"/>
        </w:rPr>
        <w:t xml:space="preserve">inițial </w:t>
      </w:r>
      <w:r w:rsidRPr="001357D4">
        <w:rPr>
          <w:rFonts w:cstheme="minorHAnsi"/>
          <w:sz w:val="24"/>
          <w:szCs w:val="24"/>
        </w:rPr>
        <w:t xml:space="preserve">de </w:t>
      </w:r>
      <w:r w:rsidR="00CC5352">
        <w:rPr>
          <w:rFonts w:cstheme="minorHAnsi"/>
          <w:sz w:val="24"/>
          <w:szCs w:val="24"/>
        </w:rPr>
        <w:t xml:space="preserve">către </w:t>
      </w:r>
      <w:r w:rsidRPr="001357D4">
        <w:rPr>
          <w:rFonts w:cstheme="minorHAnsi"/>
          <w:sz w:val="24"/>
          <w:szCs w:val="24"/>
        </w:rPr>
        <w:t>Comitetul de Selecție;</w:t>
      </w:r>
    </w:p>
    <w:p w:rsidR="00051299" w:rsidRPr="001357D4" w:rsidRDefault="00051299" w:rsidP="00051299">
      <w:pPr>
        <w:widowControl w:val="0"/>
        <w:tabs>
          <w:tab w:val="left" w:pos="1501"/>
        </w:tabs>
        <w:spacing w:after="0" w:line="240" w:lineRule="auto"/>
        <w:jc w:val="both"/>
        <w:rPr>
          <w:rFonts w:cstheme="minorHAnsi"/>
          <w:sz w:val="24"/>
          <w:szCs w:val="24"/>
        </w:rPr>
      </w:pPr>
      <w:r w:rsidRPr="001357D4">
        <w:rPr>
          <w:rFonts w:cstheme="minorHAnsi"/>
          <w:sz w:val="24"/>
          <w:szCs w:val="24"/>
        </w:rPr>
        <w:t>– în cazul în care există contestații admise, iar</w:t>
      </w:r>
      <w:r w:rsidR="00CC5352">
        <w:rPr>
          <w:rFonts w:cstheme="minorHAnsi"/>
          <w:sz w:val="24"/>
          <w:szCs w:val="24"/>
        </w:rPr>
        <w:t>,</w:t>
      </w:r>
      <w:r w:rsidRPr="001357D4">
        <w:rPr>
          <w:rFonts w:cstheme="minorHAnsi"/>
          <w:sz w:val="24"/>
          <w:szCs w:val="24"/>
        </w:rPr>
        <w:t xml:space="preserve"> în urma acordării / calculării / recalculării punctajului</w:t>
      </w:r>
      <w:r w:rsidR="00CC5352">
        <w:rPr>
          <w:rFonts w:cstheme="minorHAnsi"/>
          <w:sz w:val="24"/>
          <w:szCs w:val="24"/>
        </w:rPr>
        <w:t>,</w:t>
      </w:r>
      <w:r w:rsidRPr="001357D4">
        <w:rPr>
          <w:rFonts w:cstheme="minorHAnsi"/>
          <w:sz w:val="24"/>
          <w:szCs w:val="24"/>
        </w:rPr>
        <w:t xml:space="preserve"> proiectul devine selectabil, în termen de maxim 5 zile va fi reîntrunit Comitetul de Selecție. Acesta va emite un </w:t>
      </w:r>
      <w:r w:rsidRPr="001357D4">
        <w:rPr>
          <w:rFonts w:cstheme="minorHAnsi"/>
          <w:i/>
          <w:sz w:val="24"/>
          <w:szCs w:val="24"/>
        </w:rPr>
        <w:t>Raport de Selecție Final</w:t>
      </w:r>
      <w:r w:rsidRPr="001357D4">
        <w:rPr>
          <w:rFonts w:cstheme="minorHAnsi"/>
          <w:sz w:val="24"/>
          <w:szCs w:val="24"/>
        </w:rPr>
        <w:t xml:space="preserve"> în care vor fi menționate proiectele neeligibile, eligibile selectate</w:t>
      </w:r>
      <w:r w:rsidR="00CC5352">
        <w:rPr>
          <w:rFonts w:cstheme="minorHAnsi"/>
          <w:sz w:val="24"/>
          <w:szCs w:val="24"/>
        </w:rPr>
        <w:t xml:space="preserve"> (inclusiv cele </w:t>
      </w:r>
      <w:r w:rsidR="00370DD6">
        <w:rPr>
          <w:rFonts w:cstheme="minorHAnsi"/>
          <w:sz w:val="24"/>
          <w:szCs w:val="24"/>
        </w:rPr>
        <w:t xml:space="preserve">selectate în urma </w:t>
      </w:r>
      <w:r w:rsidR="00CC5352">
        <w:rPr>
          <w:rFonts w:cstheme="minorHAnsi"/>
          <w:sz w:val="24"/>
          <w:szCs w:val="24"/>
        </w:rPr>
        <w:t>admi</w:t>
      </w:r>
      <w:r w:rsidR="00370DD6">
        <w:rPr>
          <w:rFonts w:cstheme="minorHAnsi"/>
          <w:sz w:val="24"/>
          <w:szCs w:val="24"/>
        </w:rPr>
        <w:t>terii</w:t>
      </w:r>
      <w:r w:rsidR="00CC5352">
        <w:rPr>
          <w:rFonts w:cstheme="minorHAnsi"/>
          <w:sz w:val="24"/>
          <w:szCs w:val="24"/>
        </w:rPr>
        <w:t xml:space="preserve"> </w:t>
      </w:r>
      <w:r w:rsidR="00370DD6">
        <w:rPr>
          <w:rFonts w:cstheme="minorHAnsi"/>
          <w:sz w:val="24"/>
          <w:szCs w:val="24"/>
        </w:rPr>
        <w:t>Contestațiilor</w:t>
      </w:r>
      <w:r w:rsidR="00CC5352">
        <w:rPr>
          <w:rFonts w:cstheme="minorHAnsi"/>
          <w:sz w:val="24"/>
          <w:szCs w:val="24"/>
        </w:rPr>
        <w:t xml:space="preserve"> </w:t>
      </w:r>
      <w:r w:rsidR="00370DD6">
        <w:rPr>
          <w:rFonts w:cstheme="minorHAnsi"/>
          <w:sz w:val="24"/>
          <w:szCs w:val="24"/>
        </w:rPr>
        <w:t xml:space="preserve">prin </w:t>
      </w:r>
      <w:r w:rsidR="00CC5352">
        <w:rPr>
          <w:rFonts w:cstheme="minorHAnsi"/>
          <w:sz w:val="24"/>
          <w:szCs w:val="24"/>
        </w:rPr>
        <w:t>Raportul de Contestații)</w:t>
      </w:r>
      <w:r w:rsidRPr="001357D4">
        <w:rPr>
          <w:rFonts w:cstheme="minorHAnsi"/>
          <w:sz w:val="24"/>
          <w:szCs w:val="24"/>
        </w:rPr>
        <w:t>, eligibile neselectate, valoarea acestora, numele solicitanților, iar pentru proiectele eligibile punctajul obținut pentru fiecare criteriu de selecție, respectiv punctajul total.</w:t>
      </w:r>
    </w:p>
    <w:p w:rsidR="00051299" w:rsidRPr="001357D4" w:rsidRDefault="00051299" w:rsidP="00051299">
      <w:pPr>
        <w:widowControl w:val="0"/>
        <w:tabs>
          <w:tab w:val="left" w:pos="1501"/>
        </w:tabs>
        <w:spacing w:after="0" w:line="240" w:lineRule="auto"/>
        <w:jc w:val="both"/>
        <w:rPr>
          <w:rFonts w:cstheme="minorHAnsi"/>
          <w:sz w:val="24"/>
          <w:szCs w:val="24"/>
        </w:rPr>
      </w:pPr>
    </w:p>
    <w:p w:rsidR="00051299" w:rsidRPr="001357D4" w:rsidRDefault="00051299" w:rsidP="00051299">
      <w:pPr>
        <w:pStyle w:val="ListParagraph"/>
        <w:spacing w:after="0" w:line="240" w:lineRule="auto"/>
        <w:ind w:left="0"/>
        <w:jc w:val="both"/>
        <w:rPr>
          <w:rFonts w:cstheme="minorHAnsi"/>
          <w:sz w:val="24"/>
          <w:szCs w:val="24"/>
        </w:rPr>
      </w:pPr>
      <w:r w:rsidRPr="001357D4">
        <w:rPr>
          <w:rFonts w:cstheme="minorHAnsi"/>
          <w:i/>
          <w:sz w:val="24"/>
          <w:szCs w:val="24"/>
        </w:rPr>
        <w:t>Raportul de selecție final</w:t>
      </w:r>
      <w:r w:rsidRPr="001357D4">
        <w:rPr>
          <w:rFonts w:cstheme="minorHAnsi"/>
          <w:sz w:val="24"/>
          <w:szCs w:val="24"/>
        </w:rPr>
        <w:t xml:space="preserve"> după contestații va publicat cel târziu în ziua următoare finalizării aprobării raportului, pe site-ul Asociației Grupul de Acțiune Locală Ștefan cel Mare – </w:t>
      </w:r>
      <w:hyperlink r:id="rId26" w:history="1">
        <w:r w:rsidRPr="001357D4">
          <w:rPr>
            <w:rStyle w:val="Hyperlink"/>
            <w:rFonts w:cstheme="minorHAnsi"/>
            <w:sz w:val="24"/>
            <w:szCs w:val="24"/>
            <w:u w:val="none"/>
          </w:rPr>
          <w:t>www.galstefancelmare.ro</w:t>
        </w:r>
      </w:hyperlink>
      <w:r w:rsidRPr="001357D4">
        <w:rPr>
          <w:rFonts w:cstheme="minorHAnsi"/>
          <w:sz w:val="24"/>
          <w:szCs w:val="24"/>
        </w:rPr>
        <w:t>, iar solicitanții vor fi notificați privind rezultatele finale ale procesului de evaluare și selecție în termen de maxim 2 zile.</w:t>
      </w:r>
    </w:p>
    <w:p w:rsidR="00051299" w:rsidRPr="001357D4" w:rsidRDefault="00051299" w:rsidP="00051299">
      <w:pPr>
        <w:pStyle w:val="ListParagraph"/>
        <w:spacing w:after="0" w:line="240" w:lineRule="auto"/>
        <w:ind w:left="0"/>
        <w:jc w:val="both"/>
        <w:rPr>
          <w:rFonts w:cstheme="minorHAnsi"/>
          <w:sz w:val="24"/>
          <w:szCs w:val="24"/>
        </w:rPr>
      </w:pPr>
      <w:r w:rsidRPr="001357D4">
        <w:rPr>
          <w:rFonts w:cstheme="minorHAnsi"/>
          <w:sz w:val="24"/>
          <w:szCs w:val="24"/>
        </w:rPr>
        <w:br/>
        <w:t>Cererile de finanțare neeligibile vor fi returnate solicitanților, exemplarul original,  în baza unui proces verbal semnat de ambele părți. GAL Ștefan cel Mare va arhiva exemplarul copie al cererilor de finanțare neeligibile pe suport hârtie împreună cu copia electronică pe CD, pentru eventuale verificări ulterioare.</w:t>
      </w:r>
    </w:p>
    <w:p w:rsidR="00051299" w:rsidRPr="001357D4" w:rsidRDefault="00051299" w:rsidP="00051299">
      <w:pPr>
        <w:pStyle w:val="ListParagraph"/>
        <w:spacing w:after="0" w:line="240" w:lineRule="auto"/>
        <w:ind w:left="0"/>
        <w:jc w:val="both"/>
        <w:rPr>
          <w:rFonts w:cstheme="minorHAnsi"/>
          <w:sz w:val="24"/>
          <w:szCs w:val="24"/>
        </w:rPr>
      </w:pPr>
    </w:p>
    <w:p w:rsidR="00051299" w:rsidRPr="001357D4" w:rsidRDefault="00051299" w:rsidP="00051299">
      <w:pPr>
        <w:keepNext/>
        <w:keepLines/>
        <w:shd w:val="clear" w:color="auto" w:fill="A8D08D" w:themeFill="accent6" w:themeFillTint="99"/>
        <w:spacing w:after="0" w:line="240" w:lineRule="auto"/>
        <w:outlineLvl w:val="1"/>
        <w:rPr>
          <w:rFonts w:eastAsia="Times New Roman" w:cstheme="minorHAnsi"/>
          <w:b/>
          <w:bCs/>
          <w:iCs/>
          <w:sz w:val="24"/>
          <w:szCs w:val="24"/>
        </w:rPr>
      </w:pPr>
      <w:r w:rsidRPr="001357D4">
        <w:rPr>
          <w:rFonts w:eastAsia="Times New Roman" w:cstheme="minorHAnsi"/>
          <w:b/>
          <w:bCs/>
          <w:iCs/>
          <w:caps/>
          <w:sz w:val="24"/>
          <w:szCs w:val="24"/>
        </w:rPr>
        <w:t xml:space="preserve">10. </w:t>
      </w:r>
      <w:r w:rsidRPr="001357D4">
        <w:rPr>
          <w:rFonts w:eastAsia="Times New Roman" w:cstheme="minorHAnsi"/>
          <w:b/>
          <w:bCs/>
          <w:iCs/>
          <w:sz w:val="24"/>
          <w:szCs w:val="24"/>
        </w:rPr>
        <w:t>SELECȚIA PROIECTELOR LA NIVELUL CRFIR/OJIFIR</w:t>
      </w:r>
    </w:p>
    <w:p w:rsidR="00051299" w:rsidRPr="001357D4" w:rsidRDefault="00051299" w:rsidP="00051299">
      <w:pPr>
        <w:pStyle w:val="ListParagraph"/>
        <w:spacing w:after="0" w:line="240" w:lineRule="auto"/>
        <w:ind w:left="0"/>
        <w:jc w:val="both"/>
        <w:rPr>
          <w:rFonts w:cstheme="minorHAnsi"/>
          <w:sz w:val="24"/>
          <w:szCs w:val="24"/>
        </w:rPr>
      </w:pPr>
    </w:p>
    <w:p w:rsidR="00051299" w:rsidRPr="001357D4" w:rsidRDefault="00051299" w:rsidP="00051299">
      <w:pPr>
        <w:pStyle w:val="ListParagraph"/>
        <w:spacing w:after="0" w:line="240" w:lineRule="auto"/>
        <w:ind w:left="0"/>
        <w:jc w:val="both"/>
        <w:rPr>
          <w:rFonts w:cstheme="minorHAnsi"/>
          <w:sz w:val="24"/>
          <w:szCs w:val="24"/>
        </w:rPr>
      </w:pPr>
      <w:r w:rsidRPr="001357D4">
        <w:rPr>
          <w:rFonts w:cstheme="minorHAnsi"/>
          <w:sz w:val="24"/>
          <w:szCs w:val="24"/>
        </w:rPr>
        <w:t>În termen de 15 zile de la avizarea Raportului de selecție final, GAL Ștefan cel Mare împreună solicitanții vor depune la structurile teritoriale ale AFIR (OJFIR Iași sau Vaslui) proiectele selectate de către GAL Ștefan cel Mare, exemplarul original împreună cu Dosarul Administrativ, pentru evaluarea finală, de către experții AFIR, respectând procedura internă specifică. Pentru transmiterea dosarelor de finanțare la OJFIR, GAL Ștefan cel Mare va utiliza un borderou de transmitere a documentelor.</w:t>
      </w:r>
    </w:p>
    <w:p w:rsidR="00051299" w:rsidRPr="001357D4" w:rsidRDefault="00051299" w:rsidP="00051299">
      <w:pPr>
        <w:spacing w:after="0" w:line="240" w:lineRule="auto"/>
        <w:jc w:val="both"/>
        <w:rPr>
          <w:rFonts w:eastAsia="Times New Roman" w:cstheme="minorHAnsi"/>
          <w:sz w:val="24"/>
          <w:szCs w:val="24"/>
        </w:rPr>
      </w:pPr>
      <w:r w:rsidRPr="001357D4">
        <w:rPr>
          <w:rFonts w:eastAsia="Times New Roman" w:cstheme="minorHAnsi"/>
          <w:sz w:val="24"/>
          <w:szCs w:val="24"/>
        </w:rPr>
        <w:lastRenderedPageBreak/>
        <w:t>În momentul depunerii la structurile teritoriale ale AFIR (SLIN – OJFIR), proiectele selectate vor avea atașate obligatoriu toate fișele de verificare (eligibilitate, criterii de selecție, verificare pe teren – dacă este cazul), Raportul de selecție și Raportul de contestații</w:t>
      </w:r>
      <w:r w:rsidR="0041248D">
        <w:rPr>
          <w:rFonts w:eastAsia="Times New Roman" w:cstheme="minorHAnsi"/>
          <w:sz w:val="24"/>
          <w:szCs w:val="24"/>
        </w:rPr>
        <w:t>/Raportul suplimentar</w:t>
      </w:r>
      <w:r w:rsidRPr="001357D4">
        <w:rPr>
          <w:rFonts w:eastAsia="Times New Roman" w:cstheme="minorHAnsi"/>
          <w:sz w:val="24"/>
          <w:szCs w:val="24"/>
        </w:rPr>
        <w:t xml:space="preserve"> (dacă este cazul), emise de GAL și avizate de CDRJ, însoțite de copiile declarațiilor privind evitarea conflictului de interese. </w:t>
      </w:r>
    </w:p>
    <w:p w:rsidR="00051299" w:rsidRPr="001357D4" w:rsidRDefault="00051299" w:rsidP="00051299">
      <w:pPr>
        <w:spacing w:after="0" w:line="240" w:lineRule="auto"/>
        <w:jc w:val="both"/>
        <w:rPr>
          <w:rFonts w:eastAsia="Times New Roman" w:cstheme="minorHAnsi"/>
          <w:sz w:val="24"/>
          <w:szCs w:val="24"/>
        </w:rPr>
      </w:pPr>
      <w:r w:rsidRPr="001357D4">
        <w:rPr>
          <w:rFonts w:eastAsia="Times New Roman" w:cstheme="minorHAnsi"/>
          <w:sz w:val="24"/>
          <w:szCs w:val="24"/>
        </w:rPr>
        <w:t xml:space="preserve">Cererile de finanțare vor fi depuse la OJFIR pe raza căruia se implementează proiectul.  În cazul în care proiectul este amplasat pe teritoriul mai multor județe, acesta va fi depus la structura județeană pe raza căreia investiția proiectului este predominantă din punct de vedere valoric. În cazul proiectelor care vizează exploatații agricole (cu obiective similare celor finanțate prin sub-măsurile PNDR 6.1, 6.3 și 6.5) amplasate pe teritoriul mai multor județe, acestea vor fi depuse la OJFIR pe raza căruia exploatația agricolă are ponderea cea mai mare (suprafața agricolă / numărul de animale). </w:t>
      </w:r>
    </w:p>
    <w:p w:rsidR="0041248D" w:rsidRDefault="0041248D" w:rsidP="0041248D">
      <w:pPr>
        <w:tabs>
          <w:tab w:val="right" w:pos="0"/>
          <w:tab w:val="left" w:pos="709"/>
          <w:tab w:val="center" w:pos="4536"/>
          <w:tab w:val="right" w:pos="9072"/>
        </w:tabs>
        <w:jc w:val="both"/>
        <w:rPr>
          <w:sz w:val="24"/>
        </w:rPr>
      </w:pPr>
      <w:r w:rsidRPr="00402DDA">
        <w:rPr>
          <w:sz w:val="24"/>
        </w:rPr>
        <w:t>La depunerea proiectului la OJFIR trebuie să fie prezent solicitantul sau un împuternicit al acestuia (care poate fi inclusiv reprezentantul legal al GAL sau unul din angajații GAL), printr-un mandat sub semnătură privată.</w:t>
      </w:r>
    </w:p>
    <w:p w:rsidR="00051299" w:rsidRPr="0041248D" w:rsidRDefault="00051299" w:rsidP="0041248D">
      <w:pPr>
        <w:tabs>
          <w:tab w:val="right" w:pos="0"/>
          <w:tab w:val="left" w:pos="709"/>
          <w:tab w:val="center" w:pos="4536"/>
          <w:tab w:val="right" w:pos="9072"/>
        </w:tabs>
        <w:jc w:val="both"/>
        <w:rPr>
          <w:sz w:val="24"/>
        </w:rPr>
      </w:pPr>
      <w:r w:rsidRPr="001357D4">
        <w:rPr>
          <w:rFonts w:cstheme="minorHAnsi"/>
          <w:sz w:val="24"/>
          <w:szCs w:val="24"/>
        </w:rPr>
        <w:t>Procedura și modalitatea de evaluare a cererilor de finanțare selectate de GAL și depuse la OJFIR este descrisă în ghidul și manualul de procedură aferent Sub-măsuri 19.2 elaborat de AFIR, disponibil pe site-ul www.afir.info</w:t>
      </w:r>
      <w:r w:rsidR="001357D4">
        <w:rPr>
          <w:rFonts w:cstheme="minorHAnsi"/>
          <w:sz w:val="24"/>
          <w:szCs w:val="24"/>
        </w:rPr>
        <w:t>.</w:t>
      </w:r>
    </w:p>
    <w:p w:rsidR="00051299" w:rsidRPr="00051299" w:rsidRDefault="00051299" w:rsidP="00051299">
      <w:pPr>
        <w:spacing w:after="0" w:line="240" w:lineRule="auto"/>
        <w:jc w:val="both"/>
        <w:rPr>
          <w:rFonts w:ascii="Calibri" w:hAnsi="Calibri"/>
          <w:sz w:val="24"/>
          <w:szCs w:val="24"/>
        </w:rPr>
      </w:pPr>
      <w:r w:rsidRPr="00051299">
        <w:rPr>
          <w:rFonts w:eastAsia="Times New Roman"/>
          <w:sz w:val="24"/>
          <w:szCs w:val="24"/>
        </w:rPr>
        <w:t>Verificarea încadrării proiectului se realizează la nivelul serviciului de specialitate responsabil din cadrul OJFIR/CRFIR,</w:t>
      </w:r>
      <w:r w:rsidRPr="00051299">
        <w:rPr>
          <w:sz w:val="24"/>
          <w:szCs w:val="24"/>
        </w:rPr>
        <w:t xml:space="preserve"> </w:t>
      </w:r>
      <w:r w:rsidRPr="00051299">
        <w:rPr>
          <w:rFonts w:eastAsia="Times New Roman"/>
          <w:sz w:val="24"/>
          <w:szCs w:val="24"/>
        </w:rPr>
        <w:t>utilizând formularul E1.2.1L Fișă de verificare a încadrării proiectului, respectiv:</w:t>
      </w:r>
    </w:p>
    <w:p w:rsidR="00051299" w:rsidRPr="00051299" w:rsidRDefault="00051299" w:rsidP="00051299">
      <w:pPr>
        <w:pStyle w:val="ListParagraph"/>
        <w:numPr>
          <w:ilvl w:val="0"/>
          <w:numId w:val="21"/>
        </w:numPr>
        <w:spacing w:after="0" w:line="240" w:lineRule="auto"/>
        <w:jc w:val="both"/>
        <w:rPr>
          <w:rFonts w:eastAsia="Times New Roman"/>
          <w:sz w:val="24"/>
          <w:szCs w:val="24"/>
        </w:rPr>
      </w:pPr>
      <w:r w:rsidRPr="00051299">
        <w:rPr>
          <w:rFonts w:eastAsia="Times New Roman"/>
          <w:sz w:val="24"/>
          <w:szCs w:val="24"/>
        </w:rPr>
        <w:t xml:space="preserve">la nivelul CRFIR se vor verifica proiectele cu construcții – montaj (indiferent de tipul de beneficiar), precum și proiectele de investiții aferente beneficiarilor publici; </w:t>
      </w:r>
    </w:p>
    <w:p w:rsidR="00051299" w:rsidRPr="00051299" w:rsidRDefault="00051299" w:rsidP="00051299">
      <w:pPr>
        <w:pStyle w:val="ListParagraph"/>
        <w:numPr>
          <w:ilvl w:val="0"/>
          <w:numId w:val="21"/>
        </w:numPr>
        <w:spacing w:after="0" w:line="240" w:lineRule="auto"/>
        <w:jc w:val="both"/>
        <w:rPr>
          <w:rFonts w:eastAsia="Times New Roman"/>
          <w:sz w:val="24"/>
          <w:szCs w:val="24"/>
        </w:rPr>
      </w:pPr>
      <w:r w:rsidRPr="00051299">
        <w:rPr>
          <w:rFonts w:eastAsia="Times New Roman"/>
          <w:sz w:val="24"/>
          <w:szCs w:val="24"/>
        </w:rPr>
        <w:t>la nivelul OJFIR se vor verifica proiectele cu achiziții simple (fără construcții – montaj), proiectele cu sprijin forfetar și proiectele de servicii.</w:t>
      </w:r>
    </w:p>
    <w:p w:rsidR="00051299" w:rsidRPr="00051299" w:rsidRDefault="00051299" w:rsidP="00051299">
      <w:pPr>
        <w:spacing w:after="0" w:line="240" w:lineRule="auto"/>
        <w:jc w:val="both"/>
        <w:rPr>
          <w:rFonts w:ascii="Calibri" w:hAnsi="Calibri"/>
          <w:sz w:val="24"/>
          <w:szCs w:val="24"/>
        </w:rPr>
      </w:pPr>
    </w:p>
    <w:p w:rsidR="0041248D" w:rsidRPr="00402DDA" w:rsidRDefault="0041248D" w:rsidP="0041248D">
      <w:pPr>
        <w:tabs>
          <w:tab w:val="right" w:pos="0"/>
          <w:tab w:val="left" w:pos="709"/>
          <w:tab w:val="center" w:pos="4536"/>
          <w:tab w:val="right" w:pos="9072"/>
        </w:tabs>
        <w:spacing w:after="0" w:line="240" w:lineRule="auto"/>
        <w:jc w:val="both"/>
        <w:rPr>
          <w:color w:val="000000"/>
          <w:sz w:val="24"/>
        </w:rPr>
      </w:pPr>
      <w:r w:rsidRPr="00402DDA">
        <w:rPr>
          <w:sz w:val="24"/>
        </w:rPr>
        <w:t xml:space="preserve">Cererea de finanțare se depune în format </w:t>
      </w:r>
      <w:proofErr w:type="spellStart"/>
      <w:r w:rsidRPr="00402DDA">
        <w:rPr>
          <w:sz w:val="24"/>
        </w:rPr>
        <w:t>letric</w:t>
      </w:r>
      <w:proofErr w:type="spellEnd"/>
      <w:r w:rsidRPr="00402DDA">
        <w:rPr>
          <w:sz w:val="24"/>
        </w:rPr>
        <w:t xml:space="preserve"> în original – 1 exemplar și în format electronic (CD – 1 exemplar, care va cuprinde </w:t>
      </w:r>
      <w:proofErr w:type="spellStart"/>
      <w:r w:rsidRPr="00402DDA">
        <w:rPr>
          <w:sz w:val="24"/>
        </w:rPr>
        <w:t>scan-ul</w:t>
      </w:r>
      <w:proofErr w:type="spellEnd"/>
      <w:r w:rsidRPr="00402DDA">
        <w:rPr>
          <w:sz w:val="24"/>
        </w:rPr>
        <w:t xml:space="preserve"> cererii de finanțare) la expertul Compartimentului Evaluare (CE) al Serviciului LEADER și Investiții Non-agricole de la nivelul OJFIR. </w:t>
      </w:r>
      <w:r w:rsidRPr="00402DDA">
        <w:rPr>
          <w:color w:val="000000"/>
          <w:sz w:val="24"/>
        </w:rPr>
        <w:t xml:space="preserve">  </w:t>
      </w:r>
    </w:p>
    <w:p w:rsidR="0041248D" w:rsidRDefault="0041248D" w:rsidP="0041248D">
      <w:pPr>
        <w:tabs>
          <w:tab w:val="left" w:pos="1701"/>
          <w:tab w:val="left" w:pos="9356"/>
        </w:tabs>
        <w:spacing w:after="0" w:line="240" w:lineRule="auto"/>
        <w:jc w:val="both"/>
        <w:rPr>
          <w:sz w:val="24"/>
          <w:szCs w:val="24"/>
        </w:rPr>
      </w:pPr>
      <w:r w:rsidRPr="00402DDA">
        <w:rPr>
          <w:sz w:val="24"/>
          <w:szCs w:val="24"/>
        </w:rPr>
        <w:t xml:space="preserve">Pentru acele documente care rămân în posesia solicitantului, copiile depuse în Dosarul cererii de finanțare trebuie să </w:t>
      </w:r>
      <w:proofErr w:type="spellStart"/>
      <w:r w:rsidRPr="00402DDA">
        <w:rPr>
          <w:sz w:val="24"/>
          <w:szCs w:val="24"/>
        </w:rPr>
        <w:t>conţină</w:t>
      </w:r>
      <w:proofErr w:type="spellEnd"/>
      <w:r w:rsidRPr="00402DDA">
        <w:rPr>
          <w:sz w:val="24"/>
          <w:szCs w:val="24"/>
        </w:rPr>
        <w:t xml:space="preserve"> </w:t>
      </w:r>
      <w:proofErr w:type="spellStart"/>
      <w:r w:rsidRPr="00402DDA">
        <w:rPr>
          <w:sz w:val="24"/>
          <w:szCs w:val="24"/>
        </w:rPr>
        <w:t>menţiunea</w:t>
      </w:r>
      <w:proofErr w:type="spellEnd"/>
      <w:r w:rsidRPr="00402DDA">
        <w:rPr>
          <w:sz w:val="24"/>
          <w:szCs w:val="24"/>
        </w:rPr>
        <w:t xml:space="preserve"> „Conform cu originalul″. În vederea încheierii contractului de finanțare, solicitanții declarați eligibili vor trebui să prezinte obligatoriu documentele specifice precizate în cadrul cererii de finanțare în original, în vederea verificării </w:t>
      </w:r>
      <w:proofErr w:type="spellStart"/>
      <w:r w:rsidRPr="00402DDA">
        <w:rPr>
          <w:sz w:val="24"/>
          <w:szCs w:val="24"/>
        </w:rPr>
        <w:t>conformității.Dosarul</w:t>
      </w:r>
      <w:proofErr w:type="spellEnd"/>
      <w:r w:rsidRPr="00402DDA">
        <w:rPr>
          <w:sz w:val="24"/>
          <w:szCs w:val="24"/>
        </w:rPr>
        <w:t xml:space="preserve"> cererii de finanțare conține Cererea de finanțare, însoțită de anexele administrative conform listei documentelor, legate într‐un singur dosar, astfel încât să nu permită detașarea </w:t>
      </w:r>
      <w:proofErr w:type="spellStart"/>
      <w:r w:rsidRPr="00402DDA">
        <w:rPr>
          <w:sz w:val="24"/>
          <w:szCs w:val="24"/>
        </w:rPr>
        <w:t>şi</w:t>
      </w:r>
      <w:proofErr w:type="spellEnd"/>
      <w:r w:rsidRPr="00402DDA">
        <w:rPr>
          <w:sz w:val="24"/>
          <w:szCs w:val="24"/>
        </w:rPr>
        <w:t xml:space="preserve">/sau înlocuirea documentelor. </w:t>
      </w:r>
    </w:p>
    <w:p w:rsidR="0041248D" w:rsidRDefault="0041248D" w:rsidP="0041248D">
      <w:pPr>
        <w:tabs>
          <w:tab w:val="left" w:pos="1701"/>
          <w:tab w:val="left" w:pos="9356"/>
        </w:tabs>
        <w:spacing w:after="0" w:line="240" w:lineRule="auto"/>
        <w:jc w:val="both"/>
        <w:rPr>
          <w:sz w:val="24"/>
          <w:szCs w:val="24"/>
        </w:rPr>
      </w:pPr>
    </w:p>
    <w:p w:rsidR="00051299" w:rsidRPr="00051299" w:rsidRDefault="00051299" w:rsidP="0041248D">
      <w:pPr>
        <w:spacing w:after="0" w:line="240" w:lineRule="auto"/>
        <w:jc w:val="both"/>
        <w:rPr>
          <w:rFonts w:eastAsia="Times New Roman"/>
          <w:sz w:val="24"/>
          <w:szCs w:val="24"/>
        </w:rPr>
      </w:pPr>
      <w:r w:rsidRPr="00051299">
        <w:rPr>
          <w:rFonts w:ascii="Calibri" w:hAnsi="Calibri"/>
          <w:sz w:val="24"/>
        </w:rPr>
        <w:t>La nivelul AFIR se verifică încadrarea proiectului</w:t>
      </w:r>
      <w:r w:rsidR="0041248D">
        <w:rPr>
          <w:rFonts w:ascii="Calibri" w:hAnsi="Calibri"/>
          <w:sz w:val="24"/>
        </w:rPr>
        <w:t xml:space="preserve">, </w:t>
      </w:r>
      <w:r w:rsidRPr="00051299">
        <w:rPr>
          <w:rFonts w:ascii="Calibri" w:hAnsi="Calibri"/>
          <w:sz w:val="24"/>
        </w:rPr>
        <w:t>eligibilitatea cererilor de finanțare</w:t>
      </w:r>
      <w:r w:rsidR="0041248D">
        <w:rPr>
          <w:rFonts w:ascii="Calibri" w:hAnsi="Calibri"/>
          <w:sz w:val="24"/>
        </w:rPr>
        <w:t xml:space="preserve"> și a criteriilor de selecție aplicate de GAL</w:t>
      </w:r>
      <w:r w:rsidRPr="00051299">
        <w:rPr>
          <w:rFonts w:ascii="Calibri" w:hAnsi="Calibri"/>
          <w:sz w:val="24"/>
        </w:rPr>
        <w:t xml:space="preserve">, se realizează </w:t>
      </w:r>
      <w:r w:rsidRPr="00051299">
        <w:rPr>
          <w:rFonts w:eastAsia="Times New Roman"/>
          <w:sz w:val="24"/>
          <w:szCs w:val="24"/>
        </w:rPr>
        <w:t xml:space="preserve">vizita pe teren la amplasamentul proiectului (înștiințând, în prealabil și reprezentanții GAL, care pot asista la verificare, în calitate de observatori) pentru toate proiectele care vizează modernizări (inclusiv dotări), extinderi, renovări, în scopul asigurării că datele </w:t>
      </w:r>
      <w:proofErr w:type="spellStart"/>
      <w:r w:rsidRPr="00051299">
        <w:rPr>
          <w:rFonts w:eastAsia="Times New Roman"/>
          <w:sz w:val="24"/>
          <w:szCs w:val="24"/>
        </w:rPr>
        <w:t>şi</w:t>
      </w:r>
      <w:proofErr w:type="spellEnd"/>
      <w:r w:rsidRPr="00051299">
        <w:rPr>
          <w:rFonts w:eastAsia="Times New Roman"/>
          <w:sz w:val="24"/>
          <w:szCs w:val="24"/>
        </w:rPr>
        <w:t xml:space="preserve"> </w:t>
      </w:r>
      <w:proofErr w:type="spellStart"/>
      <w:r w:rsidRPr="00051299">
        <w:rPr>
          <w:rFonts w:eastAsia="Times New Roman"/>
          <w:sz w:val="24"/>
          <w:szCs w:val="24"/>
        </w:rPr>
        <w:t>informaţiile</w:t>
      </w:r>
      <w:proofErr w:type="spellEnd"/>
      <w:r w:rsidRPr="00051299">
        <w:rPr>
          <w:rFonts w:eastAsia="Times New Roman"/>
          <w:sz w:val="24"/>
          <w:szCs w:val="24"/>
        </w:rPr>
        <w:t xml:space="preserve"> cuprinse în anexele tehnice </w:t>
      </w:r>
      <w:proofErr w:type="spellStart"/>
      <w:r w:rsidRPr="00051299">
        <w:rPr>
          <w:rFonts w:eastAsia="Times New Roman"/>
          <w:sz w:val="24"/>
          <w:szCs w:val="24"/>
        </w:rPr>
        <w:t>şi</w:t>
      </w:r>
      <w:proofErr w:type="spellEnd"/>
      <w:r w:rsidRPr="00051299">
        <w:rPr>
          <w:rFonts w:eastAsia="Times New Roman"/>
          <w:sz w:val="24"/>
          <w:szCs w:val="24"/>
        </w:rPr>
        <w:t xml:space="preserve"> administrative corespund cu elementele existente pe amplasamentul propus, în sensul corelării acestora. </w:t>
      </w:r>
      <w:r w:rsidRPr="00051299">
        <w:rPr>
          <w:rFonts w:ascii="Calibri" w:hAnsi="Calibri"/>
          <w:sz w:val="24"/>
        </w:rPr>
        <w:t>Experții pot solicita informații suplimentarea GAL-ului sau solicitanților.</w:t>
      </w:r>
    </w:p>
    <w:p w:rsidR="00051299" w:rsidRPr="00051299" w:rsidRDefault="00051299" w:rsidP="00051299">
      <w:pPr>
        <w:tabs>
          <w:tab w:val="left" w:pos="284"/>
        </w:tabs>
        <w:spacing w:after="0" w:line="240" w:lineRule="auto"/>
        <w:jc w:val="both"/>
        <w:rPr>
          <w:rFonts w:eastAsia="Times New Roman"/>
          <w:sz w:val="14"/>
          <w:szCs w:val="24"/>
        </w:rPr>
      </w:pPr>
    </w:p>
    <w:p w:rsidR="00051299" w:rsidRPr="00051299" w:rsidRDefault="00051299" w:rsidP="00051299">
      <w:pPr>
        <w:tabs>
          <w:tab w:val="left" w:pos="284"/>
        </w:tabs>
        <w:spacing w:after="0" w:line="240" w:lineRule="auto"/>
        <w:jc w:val="both"/>
        <w:rPr>
          <w:rFonts w:eastAsia="Times New Roman"/>
          <w:sz w:val="24"/>
          <w:szCs w:val="24"/>
        </w:rPr>
      </w:pPr>
      <w:proofErr w:type="spellStart"/>
      <w:r w:rsidRPr="00051299">
        <w:rPr>
          <w:rFonts w:eastAsia="Times New Roman"/>
          <w:sz w:val="24"/>
          <w:szCs w:val="24"/>
        </w:rPr>
        <w:lastRenderedPageBreak/>
        <w:t>Solicitanţii</w:t>
      </w:r>
      <w:proofErr w:type="spellEnd"/>
      <w:r w:rsidRPr="00051299">
        <w:rPr>
          <w:rFonts w:eastAsia="Times New Roman"/>
          <w:sz w:val="24"/>
          <w:szCs w:val="24"/>
        </w:rPr>
        <w:t xml:space="preserve"> ale căror cereri de </w:t>
      </w:r>
      <w:proofErr w:type="spellStart"/>
      <w:r w:rsidRPr="00051299">
        <w:rPr>
          <w:rFonts w:eastAsia="Times New Roman"/>
          <w:sz w:val="24"/>
          <w:szCs w:val="24"/>
        </w:rPr>
        <w:t>finanţare</w:t>
      </w:r>
      <w:proofErr w:type="spellEnd"/>
      <w:r w:rsidRPr="00051299">
        <w:rPr>
          <w:rFonts w:eastAsia="Times New Roman"/>
          <w:sz w:val="24"/>
          <w:szCs w:val="24"/>
        </w:rPr>
        <w:t xml:space="preserve"> au fost declarate </w:t>
      </w:r>
      <w:r w:rsidR="00863B07" w:rsidRPr="00863B07">
        <w:rPr>
          <w:rFonts w:eastAsia="Times New Roman"/>
          <w:sz w:val="24"/>
          <w:szCs w:val="24"/>
        </w:rPr>
        <w:t xml:space="preserve">eligibile și selectate/ </w:t>
      </w:r>
      <w:proofErr w:type="spellStart"/>
      <w:r w:rsidR="00863B07" w:rsidRPr="00863B07">
        <w:rPr>
          <w:rFonts w:eastAsia="Times New Roman"/>
          <w:sz w:val="24"/>
          <w:szCs w:val="24"/>
        </w:rPr>
        <w:t>eligible</w:t>
      </w:r>
      <w:proofErr w:type="spellEnd"/>
      <w:r w:rsidR="00863B07" w:rsidRPr="00863B07">
        <w:rPr>
          <w:rFonts w:eastAsia="Times New Roman"/>
          <w:sz w:val="24"/>
          <w:szCs w:val="24"/>
        </w:rPr>
        <w:t xml:space="preserve"> și neselectate/ neeligibile</w:t>
      </w:r>
      <w:r w:rsidRPr="00051299">
        <w:rPr>
          <w:rFonts w:eastAsia="Times New Roman"/>
          <w:sz w:val="24"/>
          <w:szCs w:val="24"/>
        </w:rPr>
        <w:t xml:space="preserve">, precum și GAL-urile care au realizat selecția proiectelor, vor fi </w:t>
      </w:r>
      <w:proofErr w:type="spellStart"/>
      <w:r w:rsidRPr="00051299">
        <w:rPr>
          <w:rFonts w:eastAsia="Times New Roman"/>
          <w:sz w:val="24"/>
          <w:szCs w:val="24"/>
        </w:rPr>
        <w:t>notificaţi</w:t>
      </w:r>
      <w:proofErr w:type="spellEnd"/>
      <w:r w:rsidRPr="00051299">
        <w:rPr>
          <w:rFonts w:eastAsia="Times New Roman"/>
          <w:sz w:val="24"/>
          <w:szCs w:val="24"/>
        </w:rPr>
        <w:t xml:space="preserve"> de către CE SLIN/SAFPD -OJFIR/CRFIR/ CE SIBA - CRFIR privind rezultatul verificării cererilor de finanțare, în termen de două zile de la aprobarea Raportului de evaluare de către CRFIR, prin fax / poștă / e-mail cu confirmare de primire. În acest scop, expertul CE SLIN / SAFPD - OJFIR / CRFIR / CE SIBA - CRFIR va completa Formularul E6.8.1L și îl va înainta spre semnare către Directorul OJFIR / Directorul CRFIR.</w:t>
      </w:r>
    </w:p>
    <w:p w:rsidR="00051299" w:rsidRPr="00051299" w:rsidRDefault="00051299" w:rsidP="00051299">
      <w:pPr>
        <w:spacing w:after="0" w:line="240" w:lineRule="auto"/>
        <w:jc w:val="both"/>
        <w:rPr>
          <w:rFonts w:eastAsia="Times New Roman"/>
          <w:sz w:val="12"/>
          <w:szCs w:val="24"/>
        </w:rPr>
      </w:pPr>
    </w:p>
    <w:p w:rsidR="00051299" w:rsidRPr="00051299" w:rsidRDefault="00051299" w:rsidP="00051299">
      <w:pPr>
        <w:spacing w:after="0" w:line="240" w:lineRule="auto"/>
        <w:jc w:val="both"/>
        <w:rPr>
          <w:rFonts w:eastAsia="Times New Roman"/>
          <w:sz w:val="24"/>
          <w:szCs w:val="24"/>
        </w:rPr>
      </w:pPr>
      <w:proofErr w:type="spellStart"/>
      <w:r w:rsidRPr="00051299">
        <w:rPr>
          <w:rFonts w:eastAsia="Times New Roman"/>
          <w:sz w:val="24"/>
          <w:szCs w:val="24"/>
        </w:rPr>
        <w:t>Contestaţia</w:t>
      </w:r>
      <w:proofErr w:type="spellEnd"/>
      <w:r w:rsidRPr="00051299">
        <w:rPr>
          <w:rFonts w:eastAsia="Times New Roman"/>
          <w:sz w:val="24"/>
          <w:szCs w:val="24"/>
        </w:rPr>
        <w:t xml:space="preserve"> privind decizia de </w:t>
      </w:r>
      <w:proofErr w:type="spellStart"/>
      <w:r w:rsidRPr="00051299">
        <w:rPr>
          <w:rFonts w:eastAsia="Times New Roman"/>
          <w:sz w:val="24"/>
          <w:szCs w:val="24"/>
        </w:rPr>
        <w:t>finanţare</w:t>
      </w:r>
      <w:proofErr w:type="spellEnd"/>
      <w:r w:rsidRPr="00051299">
        <w:rPr>
          <w:rFonts w:eastAsia="Times New Roman"/>
          <w:sz w:val="24"/>
          <w:szCs w:val="24"/>
        </w:rPr>
        <w:t xml:space="preserve"> a proiectului, rezultată ca urmare a verificării eligibilității de către OJFIR / CRFIR, va fi transmisă de către solicitant, în termen de maximum 5 (cinci) zile de la primirea notificării (data luării la cunoștință de către solicitant), la sediul OJFIR / CRFIR care a analizat proiectul, de unde va fi redirecționată spre soluționare către o structură AFIR superioară/ diferită de cea care a verificat inițial proiectul.</w:t>
      </w:r>
    </w:p>
    <w:p w:rsidR="00051299" w:rsidRPr="00051299" w:rsidRDefault="00051299" w:rsidP="00051299">
      <w:pPr>
        <w:spacing w:after="0" w:line="240" w:lineRule="auto"/>
        <w:jc w:val="both"/>
        <w:rPr>
          <w:rFonts w:eastAsia="Times New Roman"/>
          <w:sz w:val="14"/>
          <w:szCs w:val="24"/>
        </w:rPr>
      </w:pPr>
    </w:p>
    <w:p w:rsidR="00A11E5F" w:rsidRPr="00E42629" w:rsidRDefault="00051299" w:rsidP="00A11E5F">
      <w:pPr>
        <w:jc w:val="both"/>
        <w:rPr>
          <w:sz w:val="24"/>
        </w:rPr>
      </w:pPr>
      <w:r w:rsidRPr="00051299">
        <w:rPr>
          <w:rFonts w:eastAsia="Times New Roman"/>
          <w:sz w:val="24"/>
          <w:szCs w:val="24"/>
        </w:rPr>
        <w:t>După soluționarea contestațiilor, în vederea încheierii contractului de finanțare</w:t>
      </w:r>
      <w:r w:rsidR="00A11E5F" w:rsidRPr="002D2CD1">
        <w:rPr>
          <w:sz w:val="24"/>
        </w:rPr>
        <w:t xml:space="preserve">, solicitanții declarați eligibili </w:t>
      </w:r>
      <w:r w:rsidR="00A11E5F">
        <w:rPr>
          <w:sz w:val="24"/>
        </w:rPr>
        <w:t xml:space="preserve">și selectați </w:t>
      </w:r>
      <w:r w:rsidR="00A11E5F" w:rsidRPr="002D2CD1">
        <w:rPr>
          <w:sz w:val="24"/>
        </w:rPr>
        <w:t>vor trebui să prezinte obligatoriu documentele specifice pentru care au atașat copii la cererea de finanțare, în original, în vederea verificării conformității.</w:t>
      </w:r>
      <w:r w:rsidR="00A11E5F">
        <w:rPr>
          <w:sz w:val="24"/>
        </w:rPr>
        <w:t xml:space="preserve"> După confruntarea documentelor, dosarul cuprinzând documentele în original va rămâne la beneficiar. Nu se cer informații suplimentare pentru documentele care nu sunt conforme cu cele depuse inițial în copie la cererea de finanțare. Dacă se constată neconcordanțe care pot afecta condițiile de eligibilitate și criteriile de selecție nu se semnează contractul de finanțare. După primirea documentelor obligatorii în vederea încheierii contractului și verificarea conformității documentelor depuse inițial de solicitant, se procedează la întocmirea contractului de finanțare. </w:t>
      </w:r>
    </w:p>
    <w:p w:rsidR="007B79AD" w:rsidRPr="00051299" w:rsidRDefault="007B79AD" w:rsidP="00A11E5F">
      <w:pPr>
        <w:spacing w:after="0" w:line="240" w:lineRule="auto"/>
        <w:jc w:val="both"/>
      </w:pPr>
    </w:p>
    <w:sectPr w:rsidR="007B79AD" w:rsidRPr="00051299" w:rsidSect="001357D4">
      <w:footerReference w:type="default" r:id="rId2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DF0" w:rsidRDefault="00303DF0">
      <w:pPr>
        <w:spacing w:after="0" w:line="240" w:lineRule="auto"/>
      </w:pPr>
      <w:r>
        <w:separator/>
      </w:r>
    </w:p>
  </w:endnote>
  <w:endnote w:type="continuationSeparator" w:id="0">
    <w:p w:rsidR="00303DF0" w:rsidRDefault="00303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0828944"/>
      <w:docPartObj>
        <w:docPartGallery w:val="Page Numbers (Bottom of Page)"/>
        <w:docPartUnique/>
      </w:docPartObj>
    </w:sdtPr>
    <w:sdtEndPr>
      <w:rPr>
        <w:noProof/>
      </w:rPr>
    </w:sdtEndPr>
    <w:sdtContent>
      <w:p w:rsidR="002D32C5" w:rsidRDefault="002D32C5">
        <w:pPr>
          <w:pStyle w:val="Footer"/>
          <w:jc w:val="right"/>
        </w:pPr>
        <w:r>
          <w:fldChar w:fldCharType="begin"/>
        </w:r>
        <w:r>
          <w:instrText xml:space="preserve"> PAGE   \* MERGEFORMAT </w:instrText>
        </w:r>
        <w:r>
          <w:fldChar w:fldCharType="separate"/>
        </w:r>
        <w:r w:rsidR="00436F12">
          <w:rPr>
            <w:noProof/>
          </w:rPr>
          <w:t>20</w:t>
        </w:r>
        <w:r>
          <w:rPr>
            <w:noProof/>
          </w:rPr>
          <w:fldChar w:fldCharType="end"/>
        </w:r>
      </w:p>
    </w:sdtContent>
  </w:sdt>
  <w:p w:rsidR="002D32C5" w:rsidRDefault="002D3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DF0" w:rsidRDefault="00303DF0">
      <w:pPr>
        <w:spacing w:after="0" w:line="240" w:lineRule="auto"/>
      </w:pPr>
      <w:r>
        <w:separator/>
      </w:r>
    </w:p>
  </w:footnote>
  <w:footnote w:type="continuationSeparator" w:id="0">
    <w:p w:rsidR="00303DF0" w:rsidRDefault="00303D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F0374"/>
    <w:multiLevelType w:val="hybridMultilevel"/>
    <w:tmpl w:val="4E3828B2"/>
    <w:lvl w:ilvl="0" w:tplc="D870E888">
      <w:start w:val="1"/>
      <w:numFmt w:val="bullet"/>
      <w:lvlText w:val="-"/>
      <w:lvlJc w:val="left"/>
      <w:pPr>
        <w:ind w:left="1080" w:hanging="360"/>
      </w:pPr>
      <w:rPr>
        <w:rFonts w:ascii="Calibri" w:eastAsia="Calibri" w:hAnsi="Calibri" w:cs="Times New Roman"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09BE7148"/>
    <w:multiLevelType w:val="hybridMultilevel"/>
    <w:tmpl w:val="3E943404"/>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B105B"/>
    <w:multiLevelType w:val="hybridMultilevel"/>
    <w:tmpl w:val="32DCAF2A"/>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F2A5F66"/>
    <w:multiLevelType w:val="hybridMultilevel"/>
    <w:tmpl w:val="0B483BA8"/>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006621A"/>
    <w:multiLevelType w:val="hybridMultilevel"/>
    <w:tmpl w:val="AB9AE3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0B061C9"/>
    <w:multiLevelType w:val="multilevel"/>
    <w:tmpl w:val="0A1C16D6"/>
    <w:lvl w:ilvl="0">
      <w:start w:val="1"/>
      <w:numFmt w:val="decimal"/>
      <w:lvlText w:val="%1."/>
      <w:lvlJc w:val="left"/>
      <w:pPr>
        <w:ind w:left="720" w:hanging="360"/>
      </w:pPr>
      <w:rPr>
        <w:rFonts w:eastAsia="Calibri" w:hint="default"/>
      </w:rPr>
    </w:lvl>
    <w:lvl w:ilvl="1">
      <w:start w:val="2"/>
      <w:numFmt w:val="decimal"/>
      <w:isLgl/>
      <w:lvlText w:val="%1.%2."/>
      <w:lvlJc w:val="left"/>
      <w:pPr>
        <w:ind w:left="1080" w:hanging="720"/>
      </w:pPr>
      <w:rPr>
        <w:rFonts w:cs="Arial" w:hint="default"/>
        <w:b w:val="0"/>
      </w:rPr>
    </w:lvl>
    <w:lvl w:ilvl="2">
      <w:start w:val="1"/>
      <w:numFmt w:val="decimal"/>
      <w:isLgl/>
      <w:lvlText w:val="%1.%2.%3."/>
      <w:lvlJc w:val="left"/>
      <w:pPr>
        <w:ind w:left="1080" w:hanging="720"/>
      </w:pPr>
      <w:rPr>
        <w:rFonts w:cs="Arial" w:hint="default"/>
        <w:b w:val="0"/>
      </w:rPr>
    </w:lvl>
    <w:lvl w:ilvl="3">
      <w:start w:val="1"/>
      <w:numFmt w:val="decimal"/>
      <w:isLgl/>
      <w:lvlText w:val="%1.%2.%3.%4."/>
      <w:lvlJc w:val="left"/>
      <w:pPr>
        <w:ind w:left="1440" w:hanging="1080"/>
      </w:pPr>
      <w:rPr>
        <w:rFonts w:cs="Arial" w:hint="default"/>
        <w:b w:val="0"/>
      </w:rPr>
    </w:lvl>
    <w:lvl w:ilvl="4">
      <w:start w:val="1"/>
      <w:numFmt w:val="decimal"/>
      <w:isLgl/>
      <w:lvlText w:val="%1.%2.%3.%4.%5."/>
      <w:lvlJc w:val="left"/>
      <w:pPr>
        <w:ind w:left="1440" w:hanging="1080"/>
      </w:pPr>
      <w:rPr>
        <w:rFonts w:cs="Arial" w:hint="default"/>
        <w:b w:val="0"/>
      </w:rPr>
    </w:lvl>
    <w:lvl w:ilvl="5">
      <w:start w:val="1"/>
      <w:numFmt w:val="decimal"/>
      <w:isLgl/>
      <w:lvlText w:val="%1.%2.%3.%4.%5.%6."/>
      <w:lvlJc w:val="left"/>
      <w:pPr>
        <w:ind w:left="1800" w:hanging="1440"/>
      </w:pPr>
      <w:rPr>
        <w:rFonts w:cs="Arial" w:hint="default"/>
        <w:b w:val="0"/>
      </w:rPr>
    </w:lvl>
    <w:lvl w:ilvl="6">
      <w:start w:val="1"/>
      <w:numFmt w:val="decimal"/>
      <w:isLgl/>
      <w:lvlText w:val="%1.%2.%3.%4.%5.%6.%7."/>
      <w:lvlJc w:val="left"/>
      <w:pPr>
        <w:ind w:left="1800" w:hanging="1440"/>
      </w:pPr>
      <w:rPr>
        <w:rFonts w:cs="Arial" w:hint="default"/>
        <w:b w:val="0"/>
      </w:rPr>
    </w:lvl>
    <w:lvl w:ilvl="7">
      <w:start w:val="1"/>
      <w:numFmt w:val="decimal"/>
      <w:isLgl/>
      <w:lvlText w:val="%1.%2.%3.%4.%5.%6.%7.%8."/>
      <w:lvlJc w:val="left"/>
      <w:pPr>
        <w:ind w:left="2160" w:hanging="1800"/>
      </w:pPr>
      <w:rPr>
        <w:rFonts w:cs="Arial" w:hint="default"/>
        <w:b w:val="0"/>
      </w:rPr>
    </w:lvl>
    <w:lvl w:ilvl="8">
      <w:start w:val="1"/>
      <w:numFmt w:val="decimal"/>
      <w:isLgl/>
      <w:lvlText w:val="%1.%2.%3.%4.%5.%6.%7.%8.%9."/>
      <w:lvlJc w:val="left"/>
      <w:pPr>
        <w:ind w:left="2160" w:hanging="1800"/>
      </w:pPr>
      <w:rPr>
        <w:rFonts w:cs="Arial" w:hint="default"/>
        <w:b w:val="0"/>
      </w:rPr>
    </w:lvl>
  </w:abstractNum>
  <w:abstractNum w:abstractNumId="6" w15:restartNumberingAfterBreak="0">
    <w:nsid w:val="17B10E78"/>
    <w:multiLevelType w:val="hybridMultilevel"/>
    <w:tmpl w:val="A9F46F66"/>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9EC1C77"/>
    <w:multiLevelType w:val="hybridMultilevel"/>
    <w:tmpl w:val="FECA29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D6F53C9"/>
    <w:multiLevelType w:val="hybridMultilevel"/>
    <w:tmpl w:val="38E03EF6"/>
    <w:lvl w:ilvl="0" w:tplc="04180001">
      <w:start w:val="1"/>
      <w:numFmt w:val="bullet"/>
      <w:lvlText w:val=""/>
      <w:lvlJc w:val="left"/>
      <w:pPr>
        <w:tabs>
          <w:tab w:val="num" w:pos="780"/>
        </w:tabs>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9" w15:restartNumberingAfterBreak="0">
    <w:nsid w:val="1E4B4C49"/>
    <w:multiLevelType w:val="hybridMultilevel"/>
    <w:tmpl w:val="C5E2E0D6"/>
    <w:lvl w:ilvl="0" w:tplc="D870E888">
      <w:start w:val="1"/>
      <w:numFmt w:val="bullet"/>
      <w:lvlText w:val="-"/>
      <w:lvlJc w:val="left"/>
      <w:pPr>
        <w:ind w:left="2136" w:hanging="360"/>
      </w:pPr>
      <w:rPr>
        <w:rFonts w:ascii="Calibri" w:eastAsia="Calibri" w:hAnsi="Calibri" w:cs="Times New Roman" w:hint="default"/>
        <w:b w:val="0"/>
      </w:rPr>
    </w:lvl>
    <w:lvl w:ilvl="1" w:tplc="04180003" w:tentative="1">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10" w15:restartNumberingAfterBreak="0">
    <w:nsid w:val="245F1CB8"/>
    <w:multiLevelType w:val="hybridMultilevel"/>
    <w:tmpl w:val="EDC09FE2"/>
    <w:lvl w:ilvl="0" w:tplc="6F081EE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1" w15:restartNumberingAfterBreak="0">
    <w:nsid w:val="280F146B"/>
    <w:multiLevelType w:val="hybridMultilevel"/>
    <w:tmpl w:val="572EEB90"/>
    <w:lvl w:ilvl="0" w:tplc="0418000F">
      <w:start w:val="8"/>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C7D0503"/>
    <w:multiLevelType w:val="hybridMultilevel"/>
    <w:tmpl w:val="F9FA71AC"/>
    <w:lvl w:ilvl="0" w:tplc="04090005">
      <w:start w:val="1"/>
      <w:numFmt w:val="bullet"/>
      <w:lvlText w:val=""/>
      <w:lvlJc w:val="left"/>
      <w:pPr>
        <w:tabs>
          <w:tab w:val="num" w:pos="360"/>
        </w:tabs>
        <w:ind w:left="360" w:hanging="360"/>
      </w:pPr>
      <w:rPr>
        <w:rFonts w:ascii="Symbol" w:hAnsi="Symbol" w:hint="default"/>
      </w:rPr>
    </w:lvl>
    <w:lvl w:ilvl="1" w:tplc="D870E888">
      <w:start w:val="1"/>
      <w:numFmt w:val="bullet"/>
      <w:lvlText w:val="-"/>
      <w:lvlJc w:val="left"/>
      <w:pPr>
        <w:tabs>
          <w:tab w:val="num" w:pos="720"/>
        </w:tabs>
        <w:ind w:left="720" w:hanging="360"/>
      </w:pPr>
      <w:rPr>
        <w:rFonts w:ascii="Calibri" w:eastAsia="Calibri" w:hAnsi="Calibri" w:cs="Times New Roman" w:hint="default"/>
        <w:b w:val="0"/>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2CFE573E"/>
    <w:multiLevelType w:val="multilevel"/>
    <w:tmpl w:val="39E0A6D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B014C2"/>
    <w:multiLevelType w:val="multilevel"/>
    <w:tmpl w:val="2924B74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8C6EF7"/>
    <w:multiLevelType w:val="hybridMultilevel"/>
    <w:tmpl w:val="DA4894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F8C1ED2"/>
    <w:multiLevelType w:val="hybridMultilevel"/>
    <w:tmpl w:val="334AE428"/>
    <w:lvl w:ilvl="0" w:tplc="04180001">
      <w:start w:val="1"/>
      <w:numFmt w:val="bullet"/>
      <w:lvlText w:val=""/>
      <w:lvlJc w:val="left"/>
      <w:pPr>
        <w:ind w:left="1080" w:hanging="360"/>
      </w:pPr>
      <w:rPr>
        <w:rFonts w:ascii="Symbol" w:hAnsi="Symbol" w:hint="default"/>
      </w:rPr>
    </w:lvl>
    <w:lvl w:ilvl="1" w:tplc="5FF6CD2A">
      <w:numFmt w:val="bullet"/>
      <w:lvlText w:val="–"/>
      <w:lvlJc w:val="left"/>
      <w:pPr>
        <w:ind w:left="1800" w:hanging="360"/>
      </w:pPr>
      <w:rPr>
        <w:rFonts w:ascii="Calibri" w:eastAsia="Times New Roman" w:hAnsi="Calibri" w:cs="Times New Roman"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41941F00"/>
    <w:multiLevelType w:val="hybridMultilevel"/>
    <w:tmpl w:val="0AA48E9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C6D4300"/>
    <w:multiLevelType w:val="hybridMultilevel"/>
    <w:tmpl w:val="1CA89FC2"/>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CE0748B"/>
    <w:multiLevelType w:val="hybridMultilevel"/>
    <w:tmpl w:val="B4CC7B88"/>
    <w:lvl w:ilvl="0" w:tplc="D870E888">
      <w:start w:val="1"/>
      <w:numFmt w:val="bullet"/>
      <w:lvlText w:val="-"/>
      <w:lvlJc w:val="left"/>
      <w:pPr>
        <w:ind w:left="1287" w:hanging="360"/>
      </w:pPr>
      <w:rPr>
        <w:rFonts w:ascii="Calibri" w:eastAsia="Calibri" w:hAnsi="Calibri" w:cs="Times New Roman" w:hint="default"/>
        <w:b w:val="0"/>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0" w15:restartNumberingAfterBreak="0">
    <w:nsid w:val="4E5A085A"/>
    <w:multiLevelType w:val="hybridMultilevel"/>
    <w:tmpl w:val="F11A322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0B04986"/>
    <w:multiLevelType w:val="hybridMultilevel"/>
    <w:tmpl w:val="CFDE32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BE11F93"/>
    <w:multiLevelType w:val="hybridMultilevel"/>
    <w:tmpl w:val="110403AC"/>
    <w:lvl w:ilvl="0" w:tplc="D870E888">
      <w:start w:val="1"/>
      <w:numFmt w:val="bullet"/>
      <w:lvlText w:val="-"/>
      <w:lvlJc w:val="left"/>
      <w:pPr>
        <w:ind w:left="2138" w:hanging="360"/>
      </w:pPr>
      <w:rPr>
        <w:rFonts w:ascii="Calibri" w:eastAsia="Calibri" w:hAnsi="Calibri" w:cs="Times New Roman" w:hint="default"/>
        <w:b w:val="0"/>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23" w15:restartNumberingAfterBreak="0">
    <w:nsid w:val="63324D7E"/>
    <w:multiLevelType w:val="hybridMultilevel"/>
    <w:tmpl w:val="464E71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EC55240"/>
    <w:multiLevelType w:val="hybridMultilevel"/>
    <w:tmpl w:val="EE3049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EF737B7"/>
    <w:multiLevelType w:val="hybridMultilevel"/>
    <w:tmpl w:val="B73ACD2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70ED166F"/>
    <w:multiLevelType w:val="hybridMultilevel"/>
    <w:tmpl w:val="B2F865E2"/>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0FB2512"/>
    <w:multiLevelType w:val="hybridMultilevel"/>
    <w:tmpl w:val="B78AB728"/>
    <w:lvl w:ilvl="0" w:tplc="0418000B">
      <w:start w:val="1"/>
      <w:numFmt w:val="bullet"/>
      <w:lvlText w:val=""/>
      <w:lvlJc w:val="left"/>
      <w:pPr>
        <w:ind w:left="720" w:hanging="360"/>
      </w:pPr>
      <w:rPr>
        <w:rFonts w:ascii="Wingdings" w:hAnsi="Wingdings" w:hint="default"/>
      </w:rPr>
    </w:lvl>
    <w:lvl w:ilvl="1" w:tplc="F20EC0C4">
      <w:numFmt w:val="bullet"/>
      <w:lvlText w:val="•"/>
      <w:lvlJc w:val="left"/>
      <w:pPr>
        <w:ind w:left="1440" w:hanging="360"/>
      </w:pPr>
      <w:rPr>
        <w:rFonts w:ascii="Calibri" w:eastAsiaTheme="minorHAnsi" w:hAnsi="Calibri" w:cs="Calibr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2C11B96"/>
    <w:multiLevelType w:val="hybridMultilevel"/>
    <w:tmpl w:val="F950FC12"/>
    <w:lvl w:ilvl="0" w:tplc="D870E888">
      <w:start w:val="1"/>
      <w:numFmt w:val="bullet"/>
      <w:lvlText w:val="-"/>
      <w:lvlJc w:val="left"/>
      <w:pPr>
        <w:ind w:left="720" w:hanging="360"/>
      </w:pPr>
      <w:rPr>
        <w:rFonts w:ascii="Calibri" w:eastAsia="Calibri" w:hAnsi="Calibri" w:cs="Times New Roman" w:hint="default"/>
        <w:b w:val="0"/>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6015A13"/>
    <w:multiLevelType w:val="hybridMultilevel"/>
    <w:tmpl w:val="86CE37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8616253"/>
    <w:multiLevelType w:val="hybridMultilevel"/>
    <w:tmpl w:val="C166F5E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A001F9B"/>
    <w:multiLevelType w:val="hybridMultilevel"/>
    <w:tmpl w:val="5352CD8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FFC3ADD"/>
    <w:multiLevelType w:val="hybridMultilevel"/>
    <w:tmpl w:val="EA30FA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23"/>
  </w:num>
  <w:num w:numId="2">
    <w:abstractNumId w:val="27"/>
  </w:num>
  <w:num w:numId="3">
    <w:abstractNumId w:val="4"/>
  </w:num>
  <w:num w:numId="4">
    <w:abstractNumId w:val="17"/>
  </w:num>
  <w:num w:numId="5">
    <w:abstractNumId w:val="7"/>
  </w:num>
  <w:num w:numId="6">
    <w:abstractNumId w:val="8"/>
  </w:num>
  <w:num w:numId="7">
    <w:abstractNumId w:val="5"/>
  </w:num>
  <w:num w:numId="8">
    <w:abstractNumId w:val="29"/>
  </w:num>
  <w:num w:numId="9">
    <w:abstractNumId w:val="28"/>
  </w:num>
  <w:num w:numId="10">
    <w:abstractNumId w:val="16"/>
  </w:num>
  <w:num w:numId="11">
    <w:abstractNumId w:val="2"/>
  </w:num>
  <w:num w:numId="12">
    <w:abstractNumId w:val="9"/>
  </w:num>
  <w:num w:numId="13">
    <w:abstractNumId w:val="30"/>
  </w:num>
  <w:num w:numId="14">
    <w:abstractNumId w:val="31"/>
  </w:num>
  <w:num w:numId="15">
    <w:abstractNumId w:val="22"/>
  </w:num>
  <w:num w:numId="16">
    <w:abstractNumId w:val="6"/>
  </w:num>
  <w:num w:numId="17">
    <w:abstractNumId w:val="26"/>
  </w:num>
  <w:num w:numId="18">
    <w:abstractNumId w:val="19"/>
  </w:num>
  <w:num w:numId="19">
    <w:abstractNumId w:val="14"/>
  </w:num>
  <w:num w:numId="20">
    <w:abstractNumId w:val="18"/>
  </w:num>
  <w:num w:numId="21">
    <w:abstractNumId w:val="15"/>
  </w:num>
  <w:num w:numId="22">
    <w:abstractNumId w:val="32"/>
  </w:num>
  <w:num w:numId="23">
    <w:abstractNumId w:val="0"/>
  </w:num>
  <w:num w:numId="24">
    <w:abstractNumId w:val="10"/>
  </w:num>
  <w:num w:numId="25">
    <w:abstractNumId w:val="12"/>
  </w:num>
  <w:num w:numId="26">
    <w:abstractNumId w:val="21"/>
  </w:num>
  <w:num w:numId="27">
    <w:abstractNumId w:val="3"/>
  </w:num>
  <w:num w:numId="28">
    <w:abstractNumId w:val="25"/>
  </w:num>
  <w:num w:numId="29">
    <w:abstractNumId w:val="13"/>
  </w:num>
  <w:num w:numId="30">
    <w:abstractNumId w:val="20"/>
  </w:num>
  <w:num w:numId="31">
    <w:abstractNumId w:val="11"/>
  </w:num>
  <w:num w:numId="32">
    <w:abstractNumId w:val="24"/>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299"/>
    <w:rsid w:val="00006F6A"/>
    <w:rsid w:val="00051299"/>
    <w:rsid w:val="00095856"/>
    <w:rsid w:val="001357D4"/>
    <w:rsid w:val="001C5142"/>
    <w:rsid w:val="001F5357"/>
    <w:rsid w:val="002D32C5"/>
    <w:rsid w:val="002F200A"/>
    <w:rsid w:val="00303DF0"/>
    <w:rsid w:val="00370DD6"/>
    <w:rsid w:val="003C1029"/>
    <w:rsid w:val="003C27C6"/>
    <w:rsid w:val="0041248D"/>
    <w:rsid w:val="00436F12"/>
    <w:rsid w:val="006836C0"/>
    <w:rsid w:val="0069664D"/>
    <w:rsid w:val="007B79AD"/>
    <w:rsid w:val="00863B07"/>
    <w:rsid w:val="008B4CB2"/>
    <w:rsid w:val="008E4448"/>
    <w:rsid w:val="00900A3E"/>
    <w:rsid w:val="0099004A"/>
    <w:rsid w:val="00A11E5F"/>
    <w:rsid w:val="00A24F79"/>
    <w:rsid w:val="00A26228"/>
    <w:rsid w:val="00A721FD"/>
    <w:rsid w:val="00AB7A5E"/>
    <w:rsid w:val="00C050E6"/>
    <w:rsid w:val="00C4194E"/>
    <w:rsid w:val="00C7096A"/>
    <w:rsid w:val="00CC5352"/>
    <w:rsid w:val="00D23BC1"/>
    <w:rsid w:val="00D24078"/>
    <w:rsid w:val="00D32169"/>
    <w:rsid w:val="00D87019"/>
    <w:rsid w:val="00FB7CDB"/>
    <w:rsid w:val="00FE15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F3857"/>
  <w15:chartTrackingRefBased/>
  <w15:docId w15:val="{82CA7281-D933-450B-9BC4-3FEBDC2B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299"/>
  </w:style>
  <w:style w:type="paragraph" w:styleId="Heading1">
    <w:name w:val="heading 1"/>
    <w:basedOn w:val="Normal"/>
    <w:link w:val="Heading1Char"/>
    <w:uiPriority w:val="1"/>
    <w:qFormat/>
    <w:rsid w:val="00051299"/>
    <w:pPr>
      <w:widowControl w:val="0"/>
      <w:spacing w:after="0" w:line="240" w:lineRule="auto"/>
      <w:ind w:left="1416"/>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
    <w:semiHidden/>
    <w:unhideWhenUsed/>
    <w:qFormat/>
    <w:rsid w:val="000512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051299"/>
    <w:pPr>
      <w:keepNext/>
      <w:keepLines/>
      <w:widowControl w:val="0"/>
      <w:spacing w:before="40" w:after="0" w:line="240" w:lineRule="auto"/>
      <w:outlineLvl w:val="3"/>
    </w:pPr>
    <w:rPr>
      <w:rFonts w:asciiTheme="majorHAnsi" w:eastAsiaTheme="majorEastAsia" w:hAnsiTheme="majorHAnsi" w:cstheme="majorBidi"/>
      <w:i/>
      <w:iCs/>
      <w:color w:val="2F5496" w:themeColor="accent1" w:themeShade="BF"/>
      <w:lang w:val="en-US"/>
    </w:rPr>
  </w:style>
  <w:style w:type="paragraph" w:styleId="Heading5">
    <w:name w:val="heading 5"/>
    <w:basedOn w:val="Normal"/>
    <w:next w:val="Normal"/>
    <w:link w:val="Heading5Char"/>
    <w:uiPriority w:val="9"/>
    <w:unhideWhenUsed/>
    <w:qFormat/>
    <w:rsid w:val="00051299"/>
    <w:pPr>
      <w:keepNext/>
      <w:keepLines/>
      <w:widowControl w:val="0"/>
      <w:spacing w:before="40" w:after="0" w:line="240" w:lineRule="auto"/>
      <w:outlineLvl w:val="4"/>
    </w:pPr>
    <w:rPr>
      <w:rFonts w:asciiTheme="majorHAnsi" w:eastAsiaTheme="majorEastAsia" w:hAnsiTheme="majorHAnsi" w:cstheme="majorBidi"/>
      <w:color w:val="2F5496"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1299"/>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semiHidden/>
    <w:rsid w:val="00051299"/>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051299"/>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rsid w:val="00051299"/>
    <w:rPr>
      <w:rFonts w:asciiTheme="majorHAnsi" w:eastAsiaTheme="majorEastAsia" w:hAnsiTheme="majorHAnsi" w:cstheme="majorBidi"/>
      <w:color w:val="2F5496" w:themeColor="accent1" w:themeShade="BF"/>
      <w:lang w:val="en-US"/>
    </w:rPr>
  </w:style>
  <w:style w:type="paragraph" w:styleId="ListParagraph">
    <w:name w:val="List Paragraph"/>
    <w:aliases w:val="Normal bullet 2,Antes de enumeración,body 2,List Paragraph1,List Paragraph11,Listă colorată - Accentuare 11,Bullet,Citation List,List Paragraph111,lp1,Heading x1,Listă paragraf"/>
    <w:basedOn w:val="Normal"/>
    <w:link w:val="ListParagraphChar"/>
    <w:uiPriority w:val="34"/>
    <w:qFormat/>
    <w:rsid w:val="00051299"/>
    <w:pPr>
      <w:ind w:left="720"/>
      <w:contextualSpacing/>
    </w:pPr>
  </w:style>
  <w:style w:type="character" w:customStyle="1" w:styleId="ListParagraphChar">
    <w:name w:val="List Paragraph Char"/>
    <w:aliases w:val="Normal bullet 2 Char,Antes de enumeración Char,body 2 Char,List Paragraph1 Char,List Paragraph11 Char,Listă colorată - Accentuare 11 Char,Bullet Char,Citation List Char,List Paragraph111 Char,lp1 Char,Heading x1 Char"/>
    <w:link w:val="ListParagraph"/>
    <w:uiPriority w:val="34"/>
    <w:qFormat/>
    <w:locked/>
    <w:rsid w:val="00051299"/>
  </w:style>
  <w:style w:type="character" w:styleId="Hyperlink">
    <w:name w:val="Hyperlink"/>
    <w:basedOn w:val="DefaultParagraphFont"/>
    <w:uiPriority w:val="99"/>
    <w:unhideWhenUsed/>
    <w:rsid w:val="00051299"/>
    <w:rPr>
      <w:color w:val="0563C1" w:themeColor="hyperlink"/>
      <w:u w:val="single"/>
    </w:rPr>
  </w:style>
  <w:style w:type="paragraph" w:customStyle="1" w:styleId="subcapitolghid">
    <w:name w:val="subcapitol ghid"/>
    <w:basedOn w:val="Normal"/>
    <w:link w:val="subcapitolghidChar"/>
    <w:qFormat/>
    <w:rsid w:val="00051299"/>
    <w:pPr>
      <w:keepNext/>
      <w:keepLines/>
      <w:shd w:val="clear" w:color="auto" w:fill="C5E0B3" w:themeFill="accent6" w:themeFillTint="66"/>
      <w:spacing w:before="40" w:after="0"/>
      <w:outlineLvl w:val="1"/>
    </w:pPr>
    <w:rPr>
      <w:rFonts w:asciiTheme="majorHAnsi" w:eastAsiaTheme="majorEastAsia" w:hAnsiTheme="majorHAnsi" w:cstheme="minorHAnsi"/>
      <w:b/>
      <w:bCs/>
      <w:i/>
      <w:iCs/>
      <w:color w:val="2F5496" w:themeColor="accent1" w:themeShade="BF"/>
      <w:sz w:val="28"/>
      <w:szCs w:val="28"/>
    </w:rPr>
  </w:style>
  <w:style w:type="character" w:customStyle="1" w:styleId="subcapitolghidChar">
    <w:name w:val="subcapitol ghid Char"/>
    <w:basedOn w:val="DefaultParagraphFont"/>
    <w:link w:val="subcapitolghid"/>
    <w:rsid w:val="00051299"/>
    <w:rPr>
      <w:rFonts w:asciiTheme="majorHAnsi" w:eastAsiaTheme="majorEastAsia" w:hAnsiTheme="majorHAnsi" w:cstheme="minorHAnsi"/>
      <w:b/>
      <w:bCs/>
      <w:i/>
      <w:iCs/>
      <w:color w:val="2F5496" w:themeColor="accent1" w:themeShade="BF"/>
      <w:sz w:val="28"/>
      <w:szCs w:val="28"/>
      <w:shd w:val="clear" w:color="auto" w:fill="C5E0B3" w:themeFill="accent6" w:themeFillTint="66"/>
    </w:rPr>
  </w:style>
  <w:style w:type="paragraph" w:styleId="Header">
    <w:name w:val="header"/>
    <w:aliases w:val="Glava - napis, Char1,Char1"/>
    <w:basedOn w:val="Normal"/>
    <w:link w:val="HeaderChar"/>
    <w:uiPriority w:val="99"/>
    <w:rsid w:val="00051299"/>
    <w:pPr>
      <w:tabs>
        <w:tab w:val="center" w:pos="4320"/>
        <w:tab w:val="right" w:pos="8640"/>
      </w:tabs>
      <w:spacing w:after="0" w:line="240" w:lineRule="auto"/>
    </w:pPr>
    <w:rPr>
      <w:rFonts w:ascii="Times New Roman" w:eastAsia="Times New Roman" w:hAnsi="Times New Roman" w:cs="Times New Roman"/>
      <w:sz w:val="24"/>
      <w:szCs w:val="24"/>
      <w:lang w:eastAsia="x-none"/>
    </w:rPr>
  </w:style>
  <w:style w:type="character" w:customStyle="1" w:styleId="HeaderChar">
    <w:name w:val="Header Char"/>
    <w:aliases w:val="Glava - napis Char, Char1 Char,Char1 Char"/>
    <w:basedOn w:val="DefaultParagraphFont"/>
    <w:link w:val="Header"/>
    <w:uiPriority w:val="99"/>
    <w:rsid w:val="00051299"/>
    <w:rPr>
      <w:rFonts w:ascii="Times New Roman" w:eastAsia="Times New Roman" w:hAnsi="Times New Roman" w:cs="Times New Roman"/>
      <w:sz w:val="24"/>
      <w:szCs w:val="24"/>
      <w:lang w:eastAsia="x-none"/>
    </w:rPr>
  </w:style>
  <w:style w:type="paragraph" w:styleId="BodyText">
    <w:name w:val="Body Text"/>
    <w:basedOn w:val="Normal"/>
    <w:link w:val="BodyTextChar"/>
    <w:uiPriority w:val="1"/>
    <w:qFormat/>
    <w:rsid w:val="00051299"/>
    <w:pPr>
      <w:spacing w:after="120" w:line="240" w:lineRule="auto"/>
    </w:pPr>
    <w:rPr>
      <w:rFonts w:ascii="Times New Roman" w:eastAsia="Times New Roman" w:hAnsi="Times New Roman" w:cs="Times New Roman"/>
      <w:noProof/>
      <w:sz w:val="24"/>
      <w:szCs w:val="24"/>
      <w:lang w:eastAsia="x-none"/>
    </w:rPr>
  </w:style>
  <w:style w:type="character" w:customStyle="1" w:styleId="BodyTextChar">
    <w:name w:val="Body Text Char"/>
    <w:basedOn w:val="DefaultParagraphFont"/>
    <w:link w:val="BodyText"/>
    <w:uiPriority w:val="1"/>
    <w:rsid w:val="00051299"/>
    <w:rPr>
      <w:rFonts w:ascii="Times New Roman" w:eastAsia="Times New Roman" w:hAnsi="Times New Roman" w:cs="Times New Roman"/>
      <w:noProof/>
      <w:sz w:val="24"/>
      <w:szCs w:val="24"/>
      <w:lang w:eastAsia="x-none"/>
    </w:rPr>
  </w:style>
  <w:style w:type="paragraph" w:styleId="Title">
    <w:name w:val="Title"/>
    <w:basedOn w:val="Normal"/>
    <w:link w:val="TitleChar"/>
    <w:qFormat/>
    <w:rsid w:val="00051299"/>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rsid w:val="00051299"/>
    <w:rPr>
      <w:rFonts w:ascii="Times New Roman" w:eastAsia="Times New Roman" w:hAnsi="Times New Roman" w:cs="Times New Roman"/>
      <w:b/>
      <w:bCs/>
      <w:sz w:val="24"/>
      <w:szCs w:val="20"/>
      <w:lang w:val="fr-FR" w:eastAsia="fr-FR"/>
    </w:rPr>
  </w:style>
  <w:style w:type="paragraph" w:styleId="BodyText2">
    <w:name w:val="Body Text 2"/>
    <w:basedOn w:val="Normal"/>
    <w:link w:val="BodyText2Char"/>
    <w:rsid w:val="0005129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51299"/>
    <w:rPr>
      <w:rFonts w:ascii="Times New Roman" w:eastAsia="Times New Roman" w:hAnsi="Times New Roman" w:cs="Times New Roman"/>
      <w:sz w:val="24"/>
      <w:szCs w:val="24"/>
    </w:rPr>
  </w:style>
  <w:style w:type="paragraph" w:styleId="NoSpacing">
    <w:name w:val="No Spacing"/>
    <w:qFormat/>
    <w:rsid w:val="00051299"/>
    <w:pPr>
      <w:spacing w:after="0" w:line="240" w:lineRule="auto"/>
    </w:pPr>
    <w:rPr>
      <w:rFonts w:ascii="Arial" w:eastAsia="Times New Roman" w:hAnsi="Arial" w:cs="Times New Roman"/>
      <w:sz w:val="28"/>
      <w:szCs w:val="28"/>
    </w:rPr>
  </w:style>
  <w:style w:type="paragraph" w:styleId="Caption">
    <w:name w:val="caption"/>
    <w:basedOn w:val="Normal"/>
    <w:next w:val="Normal"/>
    <w:qFormat/>
    <w:rsid w:val="00051299"/>
    <w:pPr>
      <w:overflowPunct w:val="0"/>
      <w:autoSpaceDE w:val="0"/>
      <w:autoSpaceDN w:val="0"/>
      <w:adjustRightInd w:val="0"/>
      <w:spacing w:after="0" w:line="240" w:lineRule="auto"/>
      <w:textAlignment w:val="baseline"/>
    </w:pPr>
    <w:rPr>
      <w:rFonts w:ascii="Times New Roman" w:eastAsia="Times New Roman" w:hAnsi="Times New Roman" w:cs="Times New Roman"/>
      <w:b/>
      <w:i/>
      <w:sz w:val="24"/>
      <w:szCs w:val="20"/>
      <w:lang w:val="en-GB" w:eastAsia="fr-FR"/>
    </w:rPr>
  </w:style>
  <w:style w:type="paragraph" w:customStyle="1" w:styleId="TableParagraph">
    <w:name w:val="Table Paragraph"/>
    <w:basedOn w:val="Normal"/>
    <w:uiPriority w:val="1"/>
    <w:qFormat/>
    <w:rsid w:val="00051299"/>
    <w:pPr>
      <w:widowControl w:val="0"/>
      <w:spacing w:after="0" w:line="270" w:lineRule="exact"/>
      <w:ind w:left="103"/>
    </w:pPr>
    <w:rPr>
      <w:rFonts w:ascii="Times New Roman" w:eastAsia="Times New Roman" w:hAnsi="Times New Roman" w:cs="Times New Roman"/>
      <w:lang w:val="en-US"/>
    </w:rPr>
  </w:style>
  <w:style w:type="paragraph" w:styleId="Footer">
    <w:name w:val="footer"/>
    <w:basedOn w:val="Normal"/>
    <w:link w:val="FooterChar"/>
    <w:uiPriority w:val="99"/>
    <w:unhideWhenUsed/>
    <w:rsid w:val="00051299"/>
    <w:pPr>
      <w:widowControl w:val="0"/>
      <w:tabs>
        <w:tab w:val="center" w:pos="4536"/>
        <w:tab w:val="right" w:pos="9072"/>
      </w:tabs>
      <w:spacing w:after="0" w:line="240" w:lineRule="auto"/>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051299"/>
    <w:rPr>
      <w:rFonts w:ascii="Times New Roman" w:eastAsia="Times New Roman" w:hAnsi="Times New Roman" w:cs="Times New Roman"/>
      <w:lang w:val="en-US"/>
    </w:rPr>
  </w:style>
  <w:style w:type="paragraph" w:customStyle="1" w:styleId="Default">
    <w:name w:val="Default"/>
    <w:rsid w:val="00051299"/>
    <w:pPr>
      <w:autoSpaceDE w:val="0"/>
      <w:autoSpaceDN w:val="0"/>
      <w:adjustRightInd w:val="0"/>
      <w:spacing w:after="0" w:line="240" w:lineRule="auto"/>
    </w:pPr>
    <w:rPr>
      <w:rFonts w:ascii="Trebuchet MS" w:hAnsi="Trebuchet MS" w:cs="Trebuchet MS"/>
      <w:color w:val="000000"/>
      <w:sz w:val="24"/>
      <w:szCs w:val="24"/>
      <w:lang w:val="en-US"/>
    </w:rPr>
  </w:style>
  <w:style w:type="paragraph" w:styleId="TOC1">
    <w:name w:val="toc 1"/>
    <w:basedOn w:val="Normal"/>
    <w:uiPriority w:val="1"/>
    <w:qFormat/>
    <w:rsid w:val="00051299"/>
    <w:pPr>
      <w:widowControl w:val="0"/>
      <w:spacing w:before="7" w:after="0" w:line="240" w:lineRule="auto"/>
      <w:ind w:left="896" w:hanging="762"/>
      <w:jc w:val="both"/>
    </w:pPr>
    <w:rPr>
      <w:rFonts w:ascii="Calibri" w:eastAsia="Calibri" w:hAnsi="Calibri" w:cs="Calibri"/>
      <w:i/>
      <w:lang w:val="en-US"/>
    </w:rPr>
  </w:style>
  <w:style w:type="table" w:styleId="TableGrid">
    <w:name w:val="Table Grid"/>
    <w:basedOn w:val="TableNormal"/>
    <w:uiPriority w:val="59"/>
    <w:rsid w:val="0005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1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2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galstefancelmare.ro" TargetMode="External"/><Relationship Id="rId26" Type="http://schemas.openxmlformats.org/officeDocument/2006/relationships/hyperlink" Target="http://www.galstefancelmare.ro" TargetMode="External"/><Relationship Id="rId3" Type="http://schemas.openxmlformats.org/officeDocument/2006/relationships/settings" Target="settings.xml"/><Relationship Id="rId21" Type="http://schemas.openxmlformats.org/officeDocument/2006/relationships/hyperlink" Target="http://www.galstefancelmare.ro."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galstefancelmare.ro" TargetMode="External"/><Relationship Id="rId25" Type="http://schemas.openxmlformats.org/officeDocument/2006/relationships/hyperlink" Target="http://www.galbelcestifocuri.ro"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www.galstefancelmare.ro"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galstefancelmare.ro" TargetMode="Externa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www.galstefancelmare.ro" TargetMode="Externa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www.galstefancelmare.ro"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www.galstefancelmare.ro" TargetMode="External"/><Relationship Id="rId27"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27</Pages>
  <Words>11749</Words>
  <Characters>66973</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Bobu</dc:creator>
  <cp:keywords/>
  <dc:description/>
  <cp:lastModifiedBy>user2</cp:lastModifiedBy>
  <cp:revision>23</cp:revision>
  <dcterms:created xsi:type="dcterms:W3CDTF">2018-02-01T13:05:00Z</dcterms:created>
  <dcterms:modified xsi:type="dcterms:W3CDTF">2018-02-06T14:16:00Z</dcterms:modified>
</cp:coreProperties>
</file>